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C1EEE4" w14:textId="77777777" w:rsidR="006219F4" w:rsidRPr="006219F4" w:rsidRDefault="006219F4" w:rsidP="008776D0">
      <w:pPr>
        <w:spacing w:line="240" w:lineRule="auto"/>
        <w:jc w:val="center"/>
        <w:rPr>
          <w:rFonts w:asciiTheme="majorHAnsi" w:hAnsiTheme="majorHAnsi" w:cstheme="majorHAnsi"/>
          <w:b/>
          <w:bCs/>
          <w:color w:val="31849B" w:themeColor="accent5" w:themeShade="BF"/>
          <w:sz w:val="40"/>
          <w:szCs w:val="40"/>
        </w:rPr>
      </w:pPr>
      <w:r w:rsidRPr="006219F4">
        <w:rPr>
          <w:rFonts w:asciiTheme="majorHAnsi" w:hAnsiTheme="majorHAnsi" w:cstheme="majorHAnsi"/>
          <w:b/>
          <w:bCs/>
          <w:color w:val="31849B" w:themeColor="accent5" w:themeShade="BF"/>
          <w:sz w:val="40"/>
          <w:szCs w:val="40"/>
        </w:rPr>
        <w:t>VIETNAM Y CAMBOYA: UN VIAJE ENTRE CULTURAS MILENARIAS</w:t>
      </w:r>
    </w:p>
    <w:p w14:paraId="70B60353" w14:textId="72E25ACA" w:rsidR="008776D0" w:rsidRPr="008776D0" w:rsidRDefault="008E5EA2" w:rsidP="008776D0">
      <w:pPr>
        <w:spacing w:line="240" w:lineRule="auto"/>
        <w:jc w:val="center"/>
        <w:rPr>
          <w:rFonts w:asciiTheme="majorHAnsi" w:hAnsiTheme="majorHAnsi" w:cstheme="majorHAnsi"/>
          <w:b/>
          <w:bCs/>
          <w:color w:val="31849B" w:themeColor="accent5" w:themeShade="BF"/>
          <w:sz w:val="36"/>
          <w:szCs w:val="36"/>
        </w:rPr>
      </w:pPr>
      <w:r>
        <w:rPr>
          <w:rFonts w:asciiTheme="majorHAnsi" w:hAnsiTheme="majorHAnsi" w:cstheme="majorHAnsi"/>
          <w:b/>
          <w:bCs/>
          <w:color w:val="31849B" w:themeColor="accent5" w:themeShade="BF"/>
          <w:sz w:val="36"/>
          <w:szCs w:val="36"/>
        </w:rPr>
        <w:t>13</w:t>
      </w:r>
      <w:r w:rsidR="008776D0" w:rsidRPr="008776D0">
        <w:rPr>
          <w:rFonts w:asciiTheme="majorHAnsi" w:hAnsiTheme="majorHAnsi" w:cstheme="majorHAnsi"/>
          <w:b/>
          <w:bCs/>
          <w:color w:val="31849B" w:themeColor="accent5" w:themeShade="BF"/>
          <w:sz w:val="36"/>
          <w:szCs w:val="36"/>
        </w:rPr>
        <w:t xml:space="preserve"> DÍAS – </w:t>
      </w:r>
      <w:r>
        <w:rPr>
          <w:rFonts w:asciiTheme="majorHAnsi" w:hAnsiTheme="majorHAnsi" w:cstheme="majorHAnsi"/>
          <w:b/>
          <w:bCs/>
          <w:color w:val="31849B" w:themeColor="accent5" w:themeShade="BF"/>
          <w:sz w:val="36"/>
          <w:szCs w:val="36"/>
        </w:rPr>
        <w:t xml:space="preserve">12 </w:t>
      </w:r>
      <w:r w:rsidR="008776D0" w:rsidRPr="008776D0">
        <w:rPr>
          <w:rFonts w:asciiTheme="majorHAnsi" w:hAnsiTheme="majorHAnsi" w:cstheme="majorHAnsi"/>
          <w:b/>
          <w:bCs/>
          <w:color w:val="31849B" w:themeColor="accent5" w:themeShade="BF"/>
          <w:sz w:val="36"/>
          <w:szCs w:val="36"/>
        </w:rPr>
        <w:t>NOCHES</w:t>
      </w:r>
    </w:p>
    <w:p w14:paraId="3FE3704B" w14:textId="1F6F938C" w:rsidR="008776D0" w:rsidRPr="008776D0" w:rsidRDefault="00D1673B" w:rsidP="008776D0">
      <w:pPr>
        <w:spacing w:line="240" w:lineRule="auto"/>
        <w:jc w:val="center"/>
        <w:rPr>
          <w:rFonts w:asciiTheme="majorHAnsi" w:hAnsiTheme="majorHAnsi" w:cstheme="majorHAnsi"/>
          <w:b/>
          <w:bCs/>
          <w:color w:val="31849B" w:themeColor="accent5" w:themeShade="BF"/>
          <w:sz w:val="32"/>
          <w:szCs w:val="32"/>
        </w:rPr>
      </w:pPr>
      <w:r>
        <w:rPr>
          <w:rFonts w:asciiTheme="majorHAnsi" w:hAnsiTheme="majorHAnsi" w:cstheme="majorHAnsi"/>
          <w:b/>
          <w:bCs/>
          <w:color w:val="31849B" w:themeColor="accent5" w:themeShade="BF"/>
          <w:sz w:val="32"/>
          <w:szCs w:val="32"/>
        </w:rPr>
        <w:t>0</w:t>
      </w:r>
      <w:r w:rsidR="0066566D">
        <w:rPr>
          <w:rFonts w:asciiTheme="majorHAnsi" w:hAnsiTheme="majorHAnsi" w:cstheme="majorHAnsi"/>
          <w:b/>
          <w:bCs/>
          <w:color w:val="31849B" w:themeColor="accent5" w:themeShade="BF"/>
          <w:sz w:val="32"/>
          <w:szCs w:val="32"/>
        </w:rPr>
        <w:t>7</w:t>
      </w:r>
      <w:r>
        <w:rPr>
          <w:rFonts w:asciiTheme="majorHAnsi" w:hAnsiTheme="majorHAnsi" w:cstheme="majorHAnsi"/>
          <w:b/>
          <w:bCs/>
          <w:color w:val="31849B" w:themeColor="accent5" w:themeShade="BF"/>
          <w:sz w:val="32"/>
          <w:szCs w:val="32"/>
        </w:rPr>
        <w:t xml:space="preserve"> </w:t>
      </w:r>
      <w:r w:rsidR="008776D0" w:rsidRPr="008776D0">
        <w:rPr>
          <w:rFonts w:asciiTheme="majorHAnsi" w:hAnsiTheme="majorHAnsi" w:cstheme="majorHAnsi"/>
          <w:b/>
          <w:bCs/>
          <w:color w:val="31849B" w:themeColor="accent5" w:themeShade="BF"/>
          <w:sz w:val="32"/>
          <w:szCs w:val="32"/>
        </w:rPr>
        <w:t>OCT</w:t>
      </w:r>
      <w:r>
        <w:rPr>
          <w:rFonts w:asciiTheme="majorHAnsi" w:hAnsiTheme="majorHAnsi" w:cstheme="majorHAnsi"/>
          <w:b/>
          <w:bCs/>
          <w:color w:val="31849B" w:themeColor="accent5" w:themeShade="BF"/>
          <w:sz w:val="32"/>
          <w:szCs w:val="32"/>
        </w:rPr>
        <w:t xml:space="preserve"> AL </w:t>
      </w:r>
      <w:r w:rsidR="0066566D">
        <w:rPr>
          <w:rFonts w:asciiTheme="majorHAnsi" w:hAnsiTheme="majorHAnsi" w:cstheme="majorHAnsi"/>
          <w:b/>
          <w:bCs/>
          <w:color w:val="31849B" w:themeColor="accent5" w:themeShade="BF"/>
          <w:sz w:val="32"/>
          <w:szCs w:val="32"/>
        </w:rPr>
        <w:t>09</w:t>
      </w:r>
      <w:r>
        <w:rPr>
          <w:rFonts w:asciiTheme="majorHAnsi" w:hAnsiTheme="majorHAnsi" w:cstheme="majorHAnsi"/>
          <w:b/>
          <w:bCs/>
          <w:color w:val="31849B" w:themeColor="accent5" w:themeShade="BF"/>
          <w:sz w:val="32"/>
          <w:szCs w:val="32"/>
        </w:rPr>
        <w:t xml:space="preserve"> </w:t>
      </w:r>
      <w:r w:rsidR="0066566D">
        <w:rPr>
          <w:rFonts w:asciiTheme="majorHAnsi" w:hAnsiTheme="majorHAnsi" w:cstheme="majorHAnsi"/>
          <w:b/>
          <w:bCs/>
          <w:color w:val="31849B" w:themeColor="accent5" w:themeShade="BF"/>
          <w:sz w:val="32"/>
          <w:szCs w:val="32"/>
        </w:rPr>
        <w:t>DIC</w:t>
      </w:r>
      <w:r>
        <w:rPr>
          <w:rFonts w:asciiTheme="majorHAnsi" w:hAnsiTheme="majorHAnsi" w:cstheme="majorHAnsi"/>
          <w:b/>
          <w:bCs/>
          <w:color w:val="31849B" w:themeColor="accent5" w:themeShade="BF"/>
          <w:sz w:val="32"/>
          <w:szCs w:val="32"/>
        </w:rPr>
        <w:t xml:space="preserve"> </w:t>
      </w:r>
      <w:r w:rsidR="0066566D">
        <w:rPr>
          <w:rFonts w:asciiTheme="majorHAnsi" w:hAnsiTheme="majorHAnsi" w:cstheme="majorHAnsi"/>
          <w:b/>
          <w:bCs/>
          <w:color w:val="31849B" w:themeColor="accent5" w:themeShade="BF"/>
          <w:sz w:val="32"/>
          <w:szCs w:val="32"/>
        </w:rPr>
        <w:t>2026</w:t>
      </w:r>
    </w:p>
    <w:p w14:paraId="693F1746" w14:textId="2F48FF1E" w:rsidR="008776D0" w:rsidRDefault="008776D0" w:rsidP="008776D0">
      <w:pPr>
        <w:spacing w:line="240" w:lineRule="auto"/>
        <w:jc w:val="center"/>
        <w:rPr>
          <w:rFonts w:asciiTheme="majorHAnsi" w:hAnsiTheme="majorHAnsi" w:cstheme="majorHAnsi"/>
          <w:b/>
          <w:bCs/>
          <w:color w:val="31849B" w:themeColor="accent5" w:themeShade="BF"/>
          <w:sz w:val="28"/>
          <w:szCs w:val="28"/>
        </w:rPr>
      </w:pPr>
      <w:r w:rsidRPr="008776D0">
        <w:rPr>
          <w:rFonts w:asciiTheme="majorHAnsi" w:hAnsiTheme="majorHAnsi" w:cstheme="majorHAnsi"/>
          <w:b/>
          <w:bCs/>
          <w:color w:val="31849B" w:themeColor="accent5" w:themeShade="BF"/>
          <w:sz w:val="28"/>
          <w:szCs w:val="28"/>
        </w:rPr>
        <w:t xml:space="preserve">SALIDAS TODOS LOS </w:t>
      </w:r>
      <w:r w:rsidR="0066566D">
        <w:rPr>
          <w:rFonts w:asciiTheme="majorHAnsi" w:hAnsiTheme="majorHAnsi" w:cstheme="majorHAnsi"/>
          <w:b/>
          <w:bCs/>
          <w:color w:val="31849B" w:themeColor="accent5" w:themeShade="BF"/>
          <w:sz w:val="28"/>
          <w:szCs w:val="28"/>
        </w:rPr>
        <w:t>MIÉRCOLES</w:t>
      </w:r>
    </w:p>
    <w:p w14:paraId="25349B85" w14:textId="2DFD58DA" w:rsidR="00D1673B" w:rsidRPr="008776D0" w:rsidRDefault="008E5EA2" w:rsidP="008776D0">
      <w:pPr>
        <w:spacing w:line="240" w:lineRule="auto"/>
        <w:jc w:val="center"/>
        <w:rPr>
          <w:rFonts w:asciiTheme="majorHAnsi" w:hAnsiTheme="majorHAnsi" w:cstheme="majorHAnsi"/>
          <w:b/>
          <w:bCs/>
          <w:color w:val="31849B" w:themeColor="accent5" w:themeShade="BF"/>
          <w:sz w:val="28"/>
          <w:szCs w:val="28"/>
        </w:rPr>
      </w:pPr>
      <w:r w:rsidRPr="008E5EA2">
        <w:rPr>
          <w:rFonts w:asciiTheme="majorHAnsi" w:hAnsiTheme="majorHAnsi" w:cstheme="majorHAnsi"/>
          <w:b/>
          <w:bCs/>
          <w:noProof/>
          <w:color w:val="31849B" w:themeColor="accent5" w:themeShade="BF"/>
          <w:sz w:val="28"/>
          <w:szCs w:val="28"/>
        </w:rPr>
        <w:drawing>
          <wp:inline distT="0" distB="0" distL="0" distR="0" wp14:anchorId="0246883B" wp14:editId="08B6064D">
            <wp:extent cx="5010150" cy="1943100"/>
            <wp:effectExtent l="0" t="0" r="0" b="0"/>
            <wp:docPr id="895338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3891" name=""/>
                    <pic:cNvPicPr/>
                  </pic:nvPicPr>
                  <pic:blipFill>
                    <a:blip r:embed="rId7"/>
                    <a:stretch>
                      <a:fillRect/>
                    </a:stretch>
                  </pic:blipFill>
                  <pic:spPr>
                    <a:xfrm>
                      <a:off x="0" y="0"/>
                      <a:ext cx="5023321" cy="1948208"/>
                    </a:xfrm>
                    <a:prstGeom prst="rect">
                      <a:avLst/>
                    </a:prstGeom>
                  </pic:spPr>
                </pic:pic>
              </a:graphicData>
            </a:graphic>
          </wp:inline>
        </w:drawing>
      </w:r>
      <w:r w:rsidRPr="008E5EA2">
        <w:rPr>
          <w:rFonts w:asciiTheme="majorHAnsi" w:hAnsiTheme="majorHAnsi" w:cstheme="majorHAnsi"/>
          <w:b/>
          <w:bCs/>
          <w:noProof/>
          <w:color w:val="31849B" w:themeColor="accent5" w:themeShade="BF"/>
          <w:sz w:val="28"/>
          <w:szCs w:val="28"/>
        </w:rPr>
        <w:drawing>
          <wp:inline distT="0" distB="0" distL="0" distR="0" wp14:anchorId="6B46729E" wp14:editId="24AA84E5">
            <wp:extent cx="2400300" cy="1952625"/>
            <wp:effectExtent l="0" t="0" r="0" b="9525"/>
            <wp:docPr id="6039502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50242" name=""/>
                    <pic:cNvPicPr/>
                  </pic:nvPicPr>
                  <pic:blipFill>
                    <a:blip r:embed="rId8"/>
                    <a:stretch>
                      <a:fillRect/>
                    </a:stretch>
                  </pic:blipFill>
                  <pic:spPr>
                    <a:xfrm>
                      <a:off x="0" y="0"/>
                      <a:ext cx="2400641" cy="1952902"/>
                    </a:xfrm>
                    <a:prstGeom prst="rect">
                      <a:avLst/>
                    </a:prstGeom>
                  </pic:spPr>
                </pic:pic>
              </a:graphicData>
            </a:graphic>
          </wp:inline>
        </w:drawing>
      </w:r>
      <w:r w:rsidRPr="008E5EA2">
        <w:rPr>
          <w:rFonts w:asciiTheme="majorHAnsi" w:hAnsiTheme="majorHAnsi" w:cstheme="majorHAnsi"/>
          <w:b/>
          <w:bCs/>
          <w:noProof/>
          <w:color w:val="31849B" w:themeColor="accent5" w:themeShade="BF"/>
          <w:sz w:val="28"/>
          <w:szCs w:val="28"/>
        </w:rPr>
        <w:drawing>
          <wp:inline distT="0" distB="0" distL="0" distR="0" wp14:anchorId="74191169" wp14:editId="63A75AEF">
            <wp:extent cx="2190750" cy="1962150"/>
            <wp:effectExtent l="0" t="0" r="0" b="0"/>
            <wp:docPr id="6706534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653483" name=""/>
                    <pic:cNvPicPr/>
                  </pic:nvPicPr>
                  <pic:blipFill>
                    <a:blip r:embed="rId9"/>
                    <a:stretch>
                      <a:fillRect/>
                    </a:stretch>
                  </pic:blipFill>
                  <pic:spPr>
                    <a:xfrm>
                      <a:off x="0" y="0"/>
                      <a:ext cx="2200408" cy="1970800"/>
                    </a:xfrm>
                    <a:prstGeom prst="rect">
                      <a:avLst/>
                    </a:prstGeom>
                  </pic:spPr>
                </pic:pic>
              </a:graphicData>
            </a:graphic>
          </wp:inline>
        </w:drawing>
      </w:r>
    </w:p>
    <w:p w14:paraId="7C27BCB7" w14:textId="24CBEBB2" w:rsidR="008776D0" w:rsidRPr="008776D0" w:rsidRDefault="008776D0" w:rsidP="008776D0">
      <w:pPr>
        <w:jc w:val="center"/>
        <w:rPr>
          <w:rFonts w:asciiTheme="majorHAnsi" w:hAnsiTheme="majorHAnsi" w:cstheme="majorHAnsi"/>
        </w:rPr>
      </w:pPr>
    </w:p>
    <w:p w14:paraId="1B7FB2EA" w14:textId="77777777" w:rsidR="008776D0" w:rsidRPr="008776D0" w:rsidRDefault="008776D0" w:rsidP="008776D0">
      <w:pPr>
        <w:pStyle w:val="Ttulo1"/>
        <w:spacing w:before="0"/>
        <w:jc w:val="center"/>
        <w:rPr>
          <w:rFonts w:asciiTheme="majorHAnsi" w:hAnsiTheme="majorHAnsi" w:cstheme="majorHAnsi"/>
          <w:b/>
          <w:bCs/>
          <w:sz w:val="10"/>
          <w:szCs w:val="10"/>
        </w:rPr>
      </w:pPr>
    </w:p>
    <w:p w14:paraId="0CFF8D5C" w14:textId="1DE4AD25" w:rsidR="008776D0" w:rsidRPr="008E5EA2" w:rsidRDefault="008776D0" w:rsidP="008776D0">
      <w:pPr>
        <w:pStyle w:val="Precio"/>
        <w:rPr>
          <w:rFonts w:asciiTheme="majorHAnsi" w:hAnsiTheme="majorHAnsi" w:cstheme="majorHAnsi"/>
          <w:b w:val="0"/>
          <w:sz w:val="32"/>
          <w:szCs w:val="44"/>
          <w:lang w:val="en-US"/>
        </w:rPr>
      </w:pPr>
      <w:r w:rsidRPr="008E5EA2">
        <w:rPr>
          <w:rFonts w:asciiTheme="majorHAnsi" w:hAnsiTheme="majorHAnsi" w:cstheme="majorHAnsi"/>
          <w:lang w:val="en-US"/>
        </w:rPr>
        <w:t xml:space="preserve">VISITANDO: </w:t>
      </w:r>
      <w:r w:rsidRPr="008E5EA2">
        <w:rPr>
          <w:rFonts w:asciiTheme="majorHAnsi" w:hAnsiTheme="majorHAnsi" w:cstheme="majorHAnsi"/>
          <w:lang w:val="en-US"/>
        </w:rPr>
        <w:br/>
      </w:r>
      <w:r w:rsidR="008E5EA2" w:rsidRPr="008E5EA2">
        <w:rPr>
          <w:rFonts w:asciiTheme="majorHAnsi" w:hAnsiTheme="majorHAnsi" w:cstheme="majorHAnsi"/>
          <w:b w:val="0"/>
          <w:sz w:val="20"/>
          <w:szCs w:val="28"/>
          <w:lang w:val="en-US"/>
        </w:rPr>
        <w:t>Hanoi (2) / Halong (1) / Hoi An (2) / Hue (1) / Ho Chi Minh (1) / Can Tho (1) / Chau Doc (1) / Phnom Penh (1) / Siem Reap (2)</w:t>
      </w:r>
    </w:p>
    <w:p w14:paraId="612E4FB3" w14:textId="77777777" w:rsidR="00D1673B" w:rsidRPr="00DD53CE" w:rsidRDefault="00D1673B" w:rsidP="008776D0">
      <w:pPr>
        <w:jc w:val="center"/>
        <w:rPr>
          <w:rFonts w:asciiTheme="majorHAnsi" w:hAnsiTheme="majorHAnsi" w:cstheme="majorHAnsi"/>
          <w:b/>
          <w:color w:val="92D050"/>
          <w:sz w:val="32"/>
          <w:szCs w:val="44"/>
          <w:lang w:val="en-US"/>
        </w:rPr>
      </w:pPr>
    </w:p>
    <w:p w14:paraId="3D83E2E0" w14:textId="044188EB" w:rsidR="008776D0" w:rsidRPr="008776D0" w:rsidRDefault="008776D0" w:rsidP="008776D0">
      <w:pPr>
        <w:jc w:val="center"/>
        <w:rPr>
          <w:rFonts w:asciiTheme="majorHAnsi" w:hAnsiTheme="majorHAnsi" w:cstheme="majorHAnsi"/>
          <w:b/>
          <w:color w:val="92D050"/>
          <w:sz w:val="32"/>
          <w:szCs w:val="44"/>
        </w:rPr>
      </w:pPr>
      <w:r w:rsidRPr="008776D0">
        <w:rPr>
          <w:rFonts w:asciiTheme="majorHAnsi" w:hAnsiTheme="majorHAnsi" w:cstheme="majorHAnsi"/>
          <w:b/>
          <w:color w:val="92D050"/>
          <w:sz w:val="32"/>
          <w:szCs w:val="44"/>
        </w:rPr>
        <w:t>ITINERARIO DIA A DIA</w:t>
      </w:r>
    </w:p>
    <w:p w14:paraId="3DFBD2D5" w14:textId="77777777" w:rsidR="008E5EA2" w:rsidRPr="008E5EA2" w:rsidRDefault="008E5EA2" w:rsidP="008E5EA2">
      <w:pPr>
        <w:jc w:val="both"/>
        <w:rPr>
          <w:rFonts w:asciiTheme="majorHAnsi" w:hAnsiTheme="majorHAnsi" w:cstheme="majorHAnsi"/>
          <w:b/>
          <w:bCs/>
          <w:sz w:val="24"/>
          <w:szCs w:val="24"/>
        </w:rPr>
      </w:pPr>
      <w:r w:rsidRPr="008E5EA2">
        <w:rPr>
          <w:rFonts w:asciiTheme="majorHAnsi" w:hAnsiTheme="majorHAnsi" w:cstheme="majorHAnsi"/>
          <w:b/>
          <w:bCs/>
          <w:sz w:val="24"/>
          <w:szCs w:val="24"/>
        </w:rPr>
        <w:t>Día 1º (X): Hanoi</w:t>
      </w:r>
    </w:p>
    <w:p w14:paraId="612236FB" w14:textId="77777777" w:rsidR="008E5EA2" w:rsidRPr="008E5EA2" w:rsidRDefault="008E5EA2" w:rsidP="008E5EA2">
      <w:pPr>
        <w:jc w:val="both"/>
        <w:rPr>
          <w:rFonts w:asciiTheme="majorHAnsi" w:hAnsiTheme="majorHAnsi" w:cstheme="majorHAnsi"/>
        </w:rPr>
      </w:pPr>
      <w:r w:rsidRPr="008E5EA2">
        <w:rPr>
          <w:rFonts w:asciiTheme="majorHAnsi" w:hAnsiTheme="majorHAnsi" w:cstheme="majorHAnsi"/>
        </w:rPr>
        <w:t>¡Bienvenidos a Vietnam! Llegada al aeropuerto de la ciudad de Hanoi, asistencia, traslado al hotel. Alojamiento.</w:t>
      </w:r>
    </w:p>
    <w:p w14:paraId="78A42BA6" w14:textId="77777777" w:rsidR="008E5EA2" w:rsidRPr="008E5EA2" w:rsidRDefault="008E5EA2" w:rsidP="008E5EA2">
      <w:pPr>
        <w:jc w:val="both"/>
        <w:rPr>
          <w:rFonts w:asciiTheme="majorHAnsi" w:hAnsiTheme="majorHAnsi" w:cstheme="majorHAnsi"/>
        </w:rPr>
      </w:pPr>
    </w:p>
    <w:p w14:paraId="4D2B7D42" w14:textId="77777777" w:rsidR="008E5EA2" w:rsidRPr="008E5EA2" w:rsidRDefault="008E5EA2" w:rsidP="008E5EA2">
      <w:pPr>
        <w:jc w:val="both"/>
        <w:rPr>
          <w:rFonts w:asciiTheme="majorHAnsi" w:hAnsiTheme="majorHAnsi" w:cstheme="majorHAnsi"/>
          <w:b/>
          <w:bCs/>
          <w:sz w:val="24"/>
          <w:szCs w:val="24"/>
        </w:rPr>
      </w:pPr>
      <w:r w:rsidRPr="008E5EA2">
        <w:rPr>
          <w:rFonts w:asciiTheme="majorHAnsi" w:hAnsiTheme="majorHAnsi" w:cstheme="majorHAnsi"/>
          <w:b/>
          <w:bCs/>
          <w:sz w:val="24"/>
          <w:szCs w:val="24"/>
        </w:rPr>
        <w:t>Día 2º (J): Hanoi</w:t>
      </w:r>
    </w:p>
    <w:p w14:paraId="7E9DF431" w14:textId="77777777" w:rsidR="008E5EA2" w:rsidRDefault="008E5EA2" w:rsidP="008E5EA2">
      <w:pPr>
        <w:jc w:val="both"/>
        <w:rPr>
          <w:rFonts w:asciiTheme="majorHAnsi" w:hAnsiTheme="majorHAnsi" w:cstheme="majorHAnsi"/>
        </w:rPr>
      </w:pPr>
      <w:r w:rsidRPr="008E5EA2">
        <w:rPr>
          <w:rFonts w:asciiTheme="majorHAnsi" w:hAnsiTheme="majorHAnsi" w:cstheme="majorHAnsi"/>
        </w:rPr>
        <w:t>Desayuno.</w:t>
      </w:r>
    </w:p>
    <w:p w14:paraId="57900CDF" w14:textId="77777777" w:rsidR="008E5EA2" w:rsidRDefault="008E5EA2" w:rsidP="008E5EA2">
      <w:pPr>
        <w:jc w:val="both"/>
        <w:rPr>
          <w:rFonts w:asciiTheme="majorHAnsi" w:hAnsiTheme="majorHAnsi" w:cstheme="majorHAnsi"/>
        </w:rPr>
      </w:pPr>
      <w:r w:rsidRPr="008E5EA2">
        <w:rPr>
          <w:rFonts w:asciiTheme="majorHAnsi" w:hAnsiTheme="majorHAnsi" w:cstheme="majorHAnsi"/>
        </w:rPr>
        <w:t>Hoy descubriremos los principales atractivos de Hanói: comenzando con el Mausoleo de Ho Chi Minh (visita exterior), la casa sobre pilotes de Ho Chi Minh, el antiguo Palacio del Gobernador (visita exterior), la Pagoda del Pilar Único y la Pagoda Tran Quoc.</w:t>
      </w:r>
    </w:p>
    <w:p w14:paraId="77CB0D74" w14:textId="77777777" w:rsidR="008E5EA2" w:rsidRDefault="008E5EA2" w:rsidP="008E5EA2">
      <w:pPr>
        <w:jc w:val="both"/>
        <w:rPr>
          <w:rFonts w:asciiTheme="majorHAnsi" w:hAnsiTheme="majorHAnsi" w:cstheme="majorHAnsi"/>
        </w:rPr>
      </w:pPr>
      <w:r w:rsidRPr="008E5EA2">
        <w:rPr>
          <w:rFonts w:asciiTheme="majorHAnsi" w:hAnsiTheme="majorHAnsi" w:cstheme="majorHAnsi"/>
        </w:rPr>
        <w:t>Almuerzo.</w:t>
      </w:r>
    </w:p>
    <w:p w14:paraId="41CE98B0" w14:textId="77777777" w:rsidR="008E5EA2" w:rsidRDefault="008E5EA2" w:rsidP="008E5EA2">
      <w:pPr>
        <w:jc w:val="both"/>
        <w:rPr>
          <w:rFonts w:asciiTheme="majorHAnsi" w:hAnsiTheme="majorHAnsi" w:cstheme="majorHAnsi"/>
        </w:rPr>
      </w:pPr>
      <w:r w:rsidRPr="008E5EA2">
        <w:rPr>
          <w:rFonts w:asciiTheme="majorHAnsi" w:hAnsiTheme="majorHAnsi" w:cstheme="majorHAnsi"/>
        </w:rPr>
        <w:t>A continuación, visita el Museo de la Prisión Hoa Lo, conocido como el "Hanoi Hilton". Continuaremos hacia el Templo de la Literatura y después visita el Lago Hoan Kiem (Lago de la Espada Restituida). Disfruta de un paseo en cyclo por el Barrio Antiguo, famoso como las "36 Calles", antiguamente hogar de gremios artesanos y tiendas tradicionales.</w:t>
      </w:r>
    </w:p>
    <w:p w14:paraId="49DF1B18" w14:textId="1F740ACA" w:rsidR="008E5EA2" w:rsidRPr="008E5EA2" w:rsidRDefault="008E5EA2" w:rsidP="008E5EA2">
      <w:pPr>
        <w:jc w:val="both"/>
        <w:rPr>
          <w:rFonts w:asciiTheme="majorHAnsi" w:hAnsiTheme="majorHAnsi" w:cstheme="majorHAnsi"/>
        </w:rPr>
      </w:pPr>
      <w:r w:rsidRPr="008E5EA2">
        <w:rPr>
          <w:rFonts w:asciiTheme="majorHAnsi" w:hAnsiTheme="majorHAnsi" w:cstheme="majorHAnsi"/>
        </w:rPr>
        <w:t>Alojamiento en Hanói.</w:t>
      </w:r>
    </w:p>
    <w:p w14:paraId="0F1F4CF3" w14:textId="77777777" w:rsidR="008E5EA2" w:rsidRPr="008E5EA2" w:rsidRDefault="008E5EA2" w:rsidP="008E5EA2">
      <w:pPr>
        <w:jc w:val="both"/>
        <w:rPr>
          <w:rFonts w:asciiTheme="majorHAnsi" w:hAnsiTheme="majorHAnsi" w:cstheme="majorHAnsi"/>
        </w:rPr>
      </w:pPr>
    </w:p>
    <w:p w14:paraId="3ED7C8F7" w14:textId="77777777" w:rsidR="008E5EA2" w:rsidRPr="008E5EA2" w:rsidRDefault="008E5EA2" w:rsidP="008E5EA2">
      <w:pPr>
        <w:jc w:val="both"/>
        <w:rPr>
          <w:rFonts w:asciiTheme="majorHAnsi" w:hAnsiTheme="majorHAnsi" w:cstheme="majorHAnsi"/>
          <w:b/>
          <w:bCs/>
          <w:sz w:val="24"/>
          <w:szCs w:val="24"/>
        </w:rPr>
      </w:pPr>
      <w:r w:rsidRPr="008E5EA2">
        <w:rPr>
          <w:rFonts w:asciiTheme="majorHAnsi" w:hAnsiTheme="majorHAnsi" w:cstheme="majorHAnsi"/>
          <w:b/>
          <w:bCs/>
          <w:sz w:val="24"/>
          <w:szCs w:val="24"/>
        </w:rPr>
        <w:t>Día 3º (V): Hanoi- Halong/Lan Ha</w:t>
      </w:r>
    </w:p>
    <w:p w14:paraId="1BE10C05" w14:textId="77777777" w:rsidR="008E5EA2" w:rsidRDefault="008E5EA2" w:rsidP="008E5EA2">
      <w:pPr>
        <w:jc w:val="both"/>
        <w:rPr>
          <w:rFonts w:asciiTheme="majorHAnsi" w:hAnsiTheme="majorHAnsi" w:cstheme="majorHAnsi"/>
        </w:rPr>
      </w:pPr>
      <w:r w:rsidRPr="008E5EA2">
        <w:rPr>
          <w:rFonts w:asciiTheme="majorHAnsi" w:hAnsiTheme="majorHAnsi" w:cstheme="majorHAnsi"/>
        </w:rPr>
        <w:t>Desayuno.</w:t>
      </w:r>
    </w:p>
    <w:p w14:paraId="3E0652F2" w14:textId="77777777" w:rsidR="008E5EA2" w:rsidRDefault="008E5EA2" w:rsidP="008E5EA2">
      <w:pPr>
        <w:jc w:val="both"/>
        <w:rPr>
          <w:rFonts w:asciiTheme="majorHAnsi" w:hAnsiTheme="majorHAnsi" w:cstheme="majorHAnsi"/>
        </w:rPr>
      </w:pPr>
      <w:r w:rsidRPr="008E5EA2">
        <w:rPr>
          <w:rFonts w:asciiTheme="majorHAnsi" w:hAnsiTheme="majorHAnsi" w:cstheme="majorHAnsi"/>
        </w:rPr>
        <w:t>Salida por carretera hacia la Bahía de Halong (o bahía de Lan Ha, una parte de Halong), declarada Patrimonio de la Humanidad por la UNESCO, en un trayecto a través de las ricas tierras agrícolas del delta del río Rojo y el paisaje de campos de arroz, búfalos de agua, ejemplo de la vida rural y tradicional de Vietnam.</w:t>
      </w:r>
    </w:p>
    <w:p w14:paraId="5B99C0A5" w14:textId="3D2E8DE5" w:rsidR="008E5EA2" w:rsidRDefault="008E5EA2" w:rsidP="008E5EA2">
      <w:pPr>
        <w:jc w:val="both"/>
        <w:rPr>
          <w:rFonts w:asciiTheme="majorHAnsi" w:hAnsiTheme="majorHAnsi" w:cstheme="majorHAnsi"/>
        </w:rPr>
      </w:pPr>
      <w:r w:rsidRPr="008E5EA2">
        <w:rPr>
          <w:rFonts w:asciiTheme="majorHAnsi" w:hAnsiTheme="majorHAnsi" w:cstheme="majorHAnsi"/>
        </w:rPr>
        <w:t>Llegada a Halong y embarque en barco auxiliar que los llevará a su barco para realizar el crucero.</w:t>
      </w:r>
    </w:p>
    <w:p w14:paraId="6D140186" w14:textId="77777777" w:rsidR="008E5EA2" w:rsidRDefault="008E5EA2" w:rsidP="008E5EA2">
      <w:pPr>
        <w:jc w:val="both"/>
        <w:rPr>
          <w:rFonts w:asciiTheme="majorHAnsi" w:hAnsiTheme="majorHAnsi" w:cstheme="majorHAnsi"/>
        </w:rPr>
      </w:pPr>
      <w:r w:rsidRPr="008E5EA2">
        <w:rPr>
          <w:rFonts w:asciiTheme="majorHAnsi" w:hAnsiTheme="majorHAnsi" w:cstheme="majorHAnsi"/>
        </w:rPr>
        <w:t>Almuerzo a bordo.</w:t>
      </w:r>
    </w:p>
    <w:p w14:paraId="256909AF" w14:textId="77777777" w:rsidR="008E5EA2" w:rsidRDefault="008E5EA2" w:rsidP="008E5EA2">
      <w:pPr>
        <w:jc w:val="both"/>
        <w:rPr>
          <w:rFonts w:asciiTheme="majorHAnsi" w:hAnsiTheme="majorHAnsi" w:cstheme="majorHAnsi"/>
        </w:rPr>
      </w:pPr>
      <w:r w:rsidRPr="008E5EA2">
        <w:rPr>
          <w:rFonts w:asciiTheme="majorHAnsi" w:hAnsiTheme="majorHAnsi" w:cstheme="majorHAnsi"/>
        </w:rPr>
        <w:t>Tras el almuerzo, continuaremos navegando y descubriendo las numerosas islas de la Bahía.</w:t>
      </w:r>
    </w:p>
    <w:p w14:paraId="70326D81" w14:textId="77777777" w:rsidR="008E5EA2" w:rsidRDefault="008E5EA2" w:rsidP="008E5EA2">
      <w:pPr>
        <w:jc w:val="both"/>
        <w:rPr>
          <w:rFonts w:asciiTheme="majorHAnsi" w:hAnsiTheme="majorHAnsi" w:cstheme="majorHAnsi"/>
        </w:rPr>
      </w:pPr>
      <w:r w:rsidRPr="008E5EA2">
        <w:rPr>
          <w:rFonts w:asciiTheme="majorHAnsi" w:hAnsiTheme="majorHAnsi" w:cstheme="majorHAnsi"/>
        </w:rPr>
        <w:t>Cena</w:t>
      </w:r>
    </w:p>
    <w:p w14:paraId="3F2DDA37" w14:textId="599FEF1D" w:rsidR="008E5EA2" w:rsidRPr="008E5EA2" w:rsidRDefault="008E5EA2" w:rsidP="008E5EA2">
      <w:pPr>
        <w:jc w:val="both"/>
        <w:rPr>
          <w:rFonts w:asciiTheme="majorHAnsi" w:hAnsiTheme="majorHAnsi" w:cstheme="majorHAnsi"/>
        </w:rPr>
      </w:pPr>
      <w:r>
        <w:rPr>
          <w:rFonts w:asciiTheme="majorHAnsi" w:hAnsiTheme="majorHAnsi" w:cstheme="majorHAnsi"/>
        </w:rPr>
        <w:t>A</w:t>
      </w:r>
      <w:r w:rsidRPr="008E5EA2">
        <w:rPr>
          <w:rFonts w:asciiTheme="majorHAnsi" w:hAnsiTheme="majorHAnsi" w:cstheme="majorHAnsi"/>
        </w:rPr>
        <w:t>lojamiento.</w:t>
      </w:r>
    </w:p>
    <w:p w14:paraId="5D193D88" w14:textId="77777777" w:rsidR="008E5EA2" w:rsidRPr="008E5EA2" w:rsidRDefault="008E5EA2" w:rsidP="008E5EA2">
      <w:pPr>
        <w:jc w:val="both"/>
        <w:rPr>
          <w:rFonts w:asciiTheme="majorHAnsi" w:hAnsiTheme="majorHAnsi" w:cstheme="majorHAnsi"/>
        </w:rPr>
      </w:pPr>
    </w:p>
    <w:p w14:paraId="2C5A642C" w14:textId="77777777" w:rsidR="008E5EA2" w:rsidRPr="008E5EA2" w:rsidRDefault="008E5EA2" w:rsidP="008E5EA2">
      <w:pPr>
        <w:jc w:val="both"/>
        <w:rPr>
          <w:rFonts w:asciiTheme="majorHAnsi" w:hAnsiTheme="majorHAnsi" w:cstheme="majorHAnsi"/>
          <w:b/>
          <w:bCs/>
          <w:sz w:val="24"/>
          <w:szCs w:val="24"/>
        </w:rPr>
      </w:pPr>
      <w:r w:rsidRPr="008E5EA2">
        <w:rPr>
          <w:rFonts w:asciiTheme="majorHAnsi" w:hAnsiTheme="majorHAnsi" w:cstheme="majorHAnsi"/>
          <w:b/>
          <w:bCs/>
          <w:sz w:val="24"/>
          <w:szCs w:val="24"/>
        </w:rPr>
        <w:t>Día 4º (S): Halong/Lan Ha - Hanoi- Danang- Hoi An</w:t>
      </w:r>
    </w:p>
    <w:p w14:paraId="28BFF6AA" w14:textId="77777777" w:rsidR="008E5EA2" w:rsidRDefault="008E5EA2" w:rsidP="008E5EA2">
      <w:pPr>
        <w:jc w:val="both"/>
        <w:rPr>
          <w:rFonts w:asciiTheme="majorHAnsi" w:hAnsiTheme="majorHAnsi" w:cstheme="majorHAnsi"/>
        </w:rPr>
      </w:pPr>
      <w:r w:rsidRPr="008E5EA2">
        <w:rPr>
          <w:rFonts w:asciiTheme="majorHAnsi" w:hAnsiTheme="majorHAnsi" w:cstheme="majorHAnsi"/>
        </w:rPr>
        <w:lastRenderedPageBreak/>
        <w:t>Los madrugadores podrán participar en la demostración de Taichi en el puente superior.</w:t>
      </w:r>
    </w:p>
    <w:p w14:paraId="1C3CDCFA" w14:textId="77777777" w:rsidR="008E5EA2" w:rsidRDefault="008E5EA2" w:rsidP="008E5EA2">
      <w:pPr>
        <w:jc w:val="both"/>
        <w:rPr>
          <w:rFonts w:asciiTheme="majorHAnsi" w:hAnsiTheme="majorHAnsi" w:cstheme="majorHAnsi"/>
        </w:rPr>
      </w:pPr>
      <w:r w:rsidRPr="008E5EA2">
        <w:rPr>
          <w:rFonts w:asciiTheme="majorHAnsi" w:hAnsiTheme="majorHAnsi" w:cstheme="majorHAnsi"/>
        </w:rPr>
        <w:t>Se servirá después el desayuno ligero y más tarde, un espléndido brunch y todo ello continuando con la navegación a través de la miríada de islas e islotes y visitando los más importantes.</w:t>
      </w:r>
    </w:p>
    <w:p w14:paraId="056CBF6F" w14:textId="77777777" w:rsidR="008E5EA2" w:rsidRDefault="008E5EA2" w:rsidP="008E5EA2">
      <w:pPr>
        <w:jc w:val="both"/>
        <w:rPr>
          <w:rFonts w:asciiTheme="majorHAnsi" w:hAnsiTheme="majorHAnsi" w:cstheme="majorHAnsi"/>
        </w:rPr>
      </w:pPr>
      <w:r w:rsidRPr="008E5EA2">
        <w:rPr>
          <w:rFonts w:asciiTheme="majorHAnsi" w:hAnsiTheme="majorHAnsi" w:cstheme="majorHAnsi"/>
        </w:rPr>
        <w:t>Sobre las 10h30-11h00 desembarcaremos e iniciaremos el camino de regreso al aeropuerto de Hanói para tomar el vuelo a Danang (incluido).</w:t>
      </w:r>
    </w:p>
    <w:p w14:paraId="11473A2A" w14:textId="77777777" w:rsidR="008E5EA2" w:rsidRDefault="008E5EA2" w:rsidP="008E5EA2">
      <w:pPr>
        <w:jc w:val="both"/>
        <w:rPr>
          <w:rFonts w:asciiTheme="majorHAnsi" w:hAnsiTheme="majorHAnsi" w:cstheme="majorHAnsi"/>
        </w:rPr>
      </w:pPr>
      <w:r w:rsidRPr="008E5EA2">
        <w:rPr>
          <w:rFonts w:asciiTheme="majorHAnsi" w:hAnsiTheme="majorHAnsi" w:cstheme="majorHAnsi"/>
        </w:rPr>
        <w:t>A su llegada a Danang, traslado directo hasta el hotel en Hoi An.</w:t>
      </w:r>
    </w:p>
    <w:p w14:paraId="7C8A5B72" w14:textId="5C85BA41" w:rsidR="008E5EA2" w:rsidRPr="008E5EA2" w:rsidRDefault="008E5EA2" w:rsidP="008E5EA2">
      <w:pPr>
        <w:jc w:val="both"/>
        <w:rPr>
          <w:rFonts w:asciiTheme="majorHAnsi" w:hAnsiTheme="majorHAnsi" w:cstheme="majorHAnsi"/>
        </w:rPr>
      </w:pPr>
      <w:r w:rsidRPr="008E5EA2">
        <w:rPr>
          <w:rFonts w:asciiTheme="majorHAnsi" w:hAnsiTheme="majorHAnsi" w:cstheme="majorHAnsi"/>
        </w:rPr>
        <w:t>Alojamiento.</w:t>
      </w:r>
    </w:p>
    <w:p w14:paraId="62E318A0" w14:textId="77777777" w:rsidR="008E5EA2" w:rsidRPr="008E5EA2" w:rsidRDefault="008E5EA2" w:rsidP="008E5EA2">
      <w:pPr>
        <w:jc w:val="both"/>
        <w:rPr>
          <w:rFonts w:asciiTheme="majorHAnsi" w:hAnsiTheme="majorHAnsi" w:cstheme="majorHAnsi"/>
        </w:rPr>
      </w:pPr>
    </w:p>
    <w:p w14:paraId="3D34A7D6" w14:textId="77777777" w:rsidR="008E5EA2" w:rsidRPr="008E5EA2" w:rsidRDefault="008E5EA2" w:rsidP="008E5EA2">
      <w:pPr>
        <w:jc w:val="both"/>
        <w:rPr>
          <w:rFonts w:asciiTheme="majorHAnsi" w:hAnsiTheme="majorHAnsi" w:cstheme="majorHAnsi"/>
          <w:b/>
          <w:bCs/>
          <w:sz w:val="24"/>
          <w:szCs w:val="24"/>
        </w:rPr>
      </w:pPr>
      <w:r w:rsidRPr="008E5EA2">
        <w:rPr>
          <w:rFonts w:asciiTheme="majorHAnsi" w:hAnsiTheme="majorHAnsi" w:cstheme="majorHAnsi"/>
          <w:b/>
          <w:bCs/>
          <w:sz w:val="24"/>
          <w:szCs w:val="24"/>
        </w:rPr>
        <w:t>Día 5º (D): Hoi An</w:t>
      </w:r>
    </w:p>
    <w:p w14:paraId="6BB66DAF" w14:textId="77777777" w:rsidR="008E5EA2" w:rsidRDefault="008E5EA2" w:rsidP="008E5EA2">
      <w:pPr>
        <w:jc w:val="both"/>
        <w:rPr>
          <w:rFonts w:asciiTheme="majorHAnsi" w:hAnsiTheme="majorHAnsi" w:cstheme="majorHAnsi"/>
        </w:rPr>
      </w:pPr>
      <w:r w:rsidRPr="008E5EA2">
        <w:rPr>
          <w:rFonts w:asciiTheme="majorHAnsi" w:hAnsiTheme="majorHAnsi" w:cstheme="majorHAnsi"/>
        </w:rPr>
        <w:t>Desayuno</w:t>
      </w:r>
      <w:r>
        <w:rPr>
          <w:rFonts w:asciiTheme="majorHAnsi" w:hAnsiTheme="majorHAnsi" w:cstheme="majorHAnsi"/>
        </w:rPr>
        <w:t>.</w:t>
      </w:r>
    </w:p>
    <w:p w14:paraId="6B3BE1A4" w14:textId="77777777" w:rsidR="008E5EA2" w:rsidRDefault="008E5EA2" w:rsidP="008E5EA2">
      <w:pPr>
        <w:jc w:val="both"/>
        <w:rPr>
          <w:rFonts w:asciiTheme="majorHAnsi" w:hAnsiTheme="majorHAnsi" w:cstheme="majorHAnsi"/>
        </w:rPr>
      </w:pPr>
      <w:r w:rsidRPr="008E5EA2">
        <w:rPr>
          <w:rFonts w:asciiTheme="majorHAnsi" w:hAnsiTheme="majorHAnsi" w:cstheme="majorHAnsi"/>
        </w:rPr>
        <w:t>Comenzaremos nuestro día con la visita de la ciudad de Hoi An. Realizaremos un paseo por el centro de la ciudad antigua para visitar los tradicionales hogares de los comerciantes, el Puente japonés, de más de 400 años de antigüedad, el templo chino Phuc Kien, una casa antigua de arquitectura tradicional y el Museo de historia de la ciudad "Sa Huynh".</w:t>
      </w:r>
    </w:p>
    <w:p w14:paraId="346AA71A" w14:textId="77777777" w:rsidR="008E5EA2" w:rsidRDefault="008E5EA2" w:rsidP="008E5EA2">
      <w:pPr>
        <w:jc w:val="both"/>
        <w:rPr>
          <w:rFonts w:asciiTheme="majorHAnsi" w:hAnsiTheme="majorHAnsi" w:cstheme="majorHAnsi"/>
        </w:rPr>
      </w:pPr>
      <w:r w:rsidRPr="008E5EA2">
        <w:rPr>
          <w:rFonts w:asciiTheme="majorHAnsi" w:hAnsiTheme="majorHAnsi" w:cstheme="majorHAnsi"/>
        </w:rPr>
        <w:t>Almuerzo.</w:t>
      </w:r>
    </w:p>
    <w:p w14:paraId="2E06AC23" w14:textId="5139E09C" w:rsidR="008E5EA2" w:rsidRPr="008E5EA2" w:rsidRDefault="008E5EA2" w:rsidP="008E5EA2">
      <w:pPr>
        <w:jc w:val="both"/>
        <w:rPr>
          <w:rFonts w:asciiTheme="majorHAnsi" w:hAnsiTheme="majorHAnsi" w:cstheme="majorHAnsi"/>
        </w:rPr>
      </w:pPr>
      <w:r w:rsidRPr="008E5EA2">
        <w:rPr>
          <w:rFonts w:asciiTheme="majorHAnsi" w:hAnsiTheme="majorHAnsi" w:cstheme="majorHAnsi"/>
        </w:rPr>
        <w:t>Tarde libre para disfrutar de la playa, pasear por el colorido mercado del centro o realizar compras. Alojamiento.</w:t>
      </w:r>
    </w:p>
    <w:p w14:paraId="51067ADA" w14:textId="77777777" w:rsidR="008E5EA2" w:rsidRPr="008E5EA2" w:rsidRDefault="008E5EA2" w:rsidP="008E5EA2">
      <w:pPr>
        <w:jc w:val="both"/>
        <w:rPr>
          <w:rFonts w:asciiTheme="majorHAnsi" w:hAnsiTheme="majorHAnsi" w:cstheme="majorHAnsi"/>
        </w:rPr>
      </w:pPr>
    </w:p>
    <w:p w14:paraId="00A3E99F" w14:textId="77777777" w:rsidR="008E5EA2" w:rsidRPr="008E5EA2" w:rsidRDefault="008E5EA2" w:rsidP="008E5EA2">
      <w:pPr>
        <w:jc w:val="both"/>
        <w:rPr>
          <w:rFonts w:asciiTheme="majorHAnsi" w:hAnsiTheme="majorHAnsi" w:cstheme="majorHAnsi"/>
          <w:b/>
          <w:bCs/>
          <w:sz w:val="24"/>
          <w:szCs w:val="24"/>
        </w:rPr>
      </w:pPr>
      <w:r w:rsidRPr="008E5EA2">
        <w:rPr>
          <w:rFonts w:asciiTheme="majorHAnsi" w:hAnsiTheme="majorHAnsi" w:cstheme="majorHAnsi"/>
          <w:b/>
          <w:bCs/>
          <w:sz w:val="24"/>
          <w:szCs w:val="24"/>
        </w:rPr>
        <w:t>Día 6º (L): Hoy An - Hue</w:t>
      </w:r>
    </w:p>
    <w:p w14:paraId="36F747C3"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Desayuno.</w:t>
      </w:r>
    </w:p>
    <w:p w14:paraId="60E41658" w14:textId="77777777" w:rsidR="00432C83" w:rsidRDefault="008E5EA2" w:rsidP="008E5EA2">
      <w:pPr>
        <w:jc w:val="both"/>
        <w:rPr>
          <w:rFonts w:asciiTheme="majorHAnsi" w:hAnsiTheme="majorHAnsi" w:cstheme="majorHAnsi"/>
        </w:rPr>
      </w:pPr>
      <w:r w:rsidRPr="008E5EA2">
        <w:rPr>
          <w:rFonts w:asciiTheme="majorHAnsi" w:hAnsiTheme="majorHAnsi" w:cstheme="majorHAnsi"/>
        </w:rPr>
        <w:t>A continuación, nos trasladaremos por carretera a Hue, la antigua capital imperial vietnamita, a través del paso de Hai Van (océano de nubes) y la pintoresca playa de Lang Co donde realizaremos una parada para tomar fotos. En el camino, visitamos el museo de Cham.</w:t>
      </w:r>
    </w:p>
    <w:p w14:paraId="723511A7" w14:textId="77777777" w:rsidR="00432C83" w:rsidRDefault="008E5EA2" w:rsidP="008E5EA2">
      <w:pPr>
        <w:jc w:val="both"/>
        <w:rPr>
          <w:rFonts w:asciiTheme="majorHAnsi" w:hAnsiTheme="majorHAnsi" w:cstheme="majorHAnsi"/>
        </w:rPr>
      </w:pPr>
      <w:r w:rsidRPr="008E5EA2">
        <w:rPr>
          <w:rFonts w:asciiTheme="majorHAnsi" w:hAnsiTheme="majorHAnsi" w:cstheme="majorHAnsi"/>
        </w:rPr>
        <w:t>Almuerzo.</w:t>
      </w:r>
    </w:p>
    <w:p w14:paraId="59B36134" w14:textId="77777777" w:rsidR="00432C83" w:rsidRDefault="008E5EA2" w:rsidP="008E5EA2">
      <w:pPr>
        <w:jc w:val="both"/>
        <w:rPr>
          <w:rFonts w:asciiTheme="majorHAnsi" w:hAnsiTheme="majorHAnsi" w:cstheme="majorHAnsi"/>
        </w:rPr>
      </w:pPr>
      <w:r w:rsidRPr="008E5EA2">
        <w:rPr>
          <w:rFonts w:asciiTheme="majorHAnsi" w:hAnsiTheme="majorHAnsi" w:cstheme="majorHAnsi"/>
        </w:rPr>
        <w:t>Por la tarde, vistamos el mausoleo del emperador Tu Duc y del emperador Khai Dinh.</w:t>
      </w:r>
    </w:p>
    <w:p w14:paraId="3D279CD4" w14:textId="170FF193" w:rsidR="008E5EA2" w:rsidRPr="008E5EA2" w:rsidRDefault="008E5EA2" w:rsidP="008E5EA2">
      <w:pPr>
        <w:jc w:val="both"/>
        <w:rPr>
          <w:rFonts w:asciiTheme="majorHAnsi" w:hAnsiTheme="majorHAnsi" w:cstheme="majorHAnsi"/>
        </w:rPr>
      </w:pPr>
      <w:r w:rsidRPr="008E5EA2">
        <w:rPr>
          <w:rFonts w:asciiTheme="majorHAnsi" w:hAnsiTheme="majorHAnsi" w:cstheme="majorHAnsi"/>
        </w:rPr>
        <w:t>Alojamiento.</w:t>
      </w:r>
    </w:p>
    <w:p w14:paraId="33B83491" w14:textId="77777777" w:rsidR="008E5EA2" w:rsidRPr="008E5EA2" w:rsidRDefault="008E5EA2" w:rsidP="008E5EA2">
      <w:pPr>
        <w:jc w:val="both"/>
        <w:rPr>
          <w:rFonts w:asciiTheme="majorHAnsi" w:hAnsiTheme="majorHAnsi" w:cstheme="majorHAnsi"/>
        </w:rPr>
      </w:pPr>
    </w:p>
    <w:p w14:paraId="3CC55BAB" w14:textId="77777777" w:rsidR="008E5EA2" w:rsidRPr="00432C83" w:rsidRDefault="008E5EA2" w:rsidP="008E5EA2">
      <w:pPr>
        <w:jc w:val="both"/>
        <w:rPr>
          <w:rFonts w:asciiTheme="majorHAnsi" w:hAnsiTheme="majorHAnsi" w:cstheme="majorHAnsi"/>
          <w:b/>
          <w:bCs/>
          <w:sz w:val="24"/>
          <w:szCs w:val="24"/>
        </w:rPr>
      </w:pPr>
      <w:r w:rsidRPr="00432C83">
        <w:rPr>
          <w:rFonts w:asciiTheme="majorHAnsi" w:hAnsiTheme="majorHAnsi" w:cstheme="majorHAnsi"/>
          <w:b/>
          <w:bCs/>
          <w:sz w:val="24"/>
          <w:szCs w:val="24"/>
        </w:rPr>
        <w:t>Día 7º (M): Hue - Ho Chi Minh</w:t>
      </w:r>
    </w:p>
    <w:p w14:paraId="4C0A4F88"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Desayuno.</w:t>
      </w:r>
    </w:p>
    <w:p w14:paraId="3E06916D"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Después de desayunar, paseo en barco por el romántico Río de los Perfumes, y visita de la pagoda Thien Mu. Entonces, visitaremos la Ciudadela Imperial, desde donde la Dinastía Nguyen gobernó entre 1802 y 1945.</w:t>
      </w:r>
    </w:p>
    <w:p w14:paraId="5DF4FE3A" w14:textId="77777777" w:rsidR="00432C83" w:rsidRDefault="008E5EA2" w:rsidP="008E5EA2">
      <w:pPr>
        <w:jc w:val="both"/>
        <w:rPr>
          <w:rFonts w:asciiTheme="majorHAnsi" w:hAnsiTheme="majorHAnsi" w:cstheme="majorHAnsi"/>
        </w:rPr>
      </w:pPr>
      <w:r w:rsidRPr="008E5EA2">
        <w:rPr>
          <w:rFonts w:asciiTheme="majorHAnsi" w:hAnsiTheme="majorHAnsi" w:cstheme="majorHAnsi"/>
        </w:rPr>
        <w:lastRenderedPageBreak/>
        <w:t>Almuerzo.</w:t>
      </w:r>
    </w:p>
    <w:p w14:paraId="70EAE72E" w14:textId="77777777" w:rsidR="00432C83" w:rsidRDefault="008E5EA2" w:rsidP="008E5EA2">
      <w:pPr>
        <w:jc w:val="both"/>
        <w:rPr>
          <w:rFonts w:asciiTheme="majorHAnsi" w:hAnsiTheme="majorHAnsi" w:cstheme="majorHAnsi"/>
        </w:rPr>
      </w:pPr>
      <w:r w:rsidRPr="008E5EA2">
        <w:rPr>
          <w:rFonts w:asciiTheme="majorHAnsi" w:hAnsiTheme="majorHAnsi" w:cstheme="majorHAnsi"/>
        </w:rPr>
        <w:t>A la hora indicada, traslado al aeropuerto para tomar el vuelo hacia Ho Chi Minh (incluido).</w:t>
      </w:r>
    </w:p>
    <w:p w14:paraId="5B637B98" w14:textId="77777777" w:rsidR="00432C83" w:rsidRDefault="008E5EA2" w:rsidP="008E5EA2">
      <w:pPr>
        <w:jc w:val="both"/>
        <w:rPr>
          <w:rFonts w:asciiTheme="majorHAnsi" w:hAnsiTheme="majorHAnsi" w:cstheme="majorHAnsi"/>
        </w:rPr>
      </w:pPr>
      <w:r w:rsidRPr="008E5EA2">
        <w:rPr>
          <w:rFonts w:asciiTheme="majorHAnsi" w:hAnsiTheme="majorHAnsi" w:cstheme="majorHAnsi"/>
        </w:rPr>
        <w:t>A la llegada, asistencia y traslado al hotel.</w:t>
      </w:r>
    </w:p>
    <w:p w14:paraId="7D70609B" w14:textId="4F53C2C2" w:rsidR="008E5EA2" w:rsidRPr="008E5EA2" w:rsidRDefault="008E5EA2" w:rsidP="008E5EA2">
      <w:pPr>
        <w:jc w:val="both"/>
        <w:rPr>
          <w:rFonts w:asciiTheme="majorHAnsi" w:hAnsiTheme="majorHAnsi" w:cstheme="majorHAnsi"/>
        </w:rPr>
      </w:pPr>
      <w:r w:rsidRPr="008E5EA2">
        <w:rPr>
          <w:rFonts w:asciiTheme="majorHAnsi" w:hAnsiTheme="majorHAnsi" w:cstheme="majorHAnsi"/>
        </w:rPr>
        <w:t>Alojamiento.</w:t>
      </w:r>
    </w:p>
    <w:p w14:paraId="5B37181D" w14:textId="77777777" w:rsidR="008E5EA2" w:rsidRPr="008E5EA2" w:rsidRDefault="008E5EA2" w:rsidP="008E5EA2">
      <w:pPr>
        <w:jc w:val="both"/>
        <w:rPr>
          <w:rFonts w:asciiTheme="majorHAnsi" w:hAnsiTheme="majorHAnsi" w:cstheme="majorHAnsi"/>
        </w:rPr>
      </w:pPr>
    </w:p>
    <w:p w14:paraId="6BA4E979" w14:textId="77777777" w:rsidR="008E5EA2" w:rsidRPr="00432C83" w:rsidRDefault="008E5EA2" w:rsidP="008E5EA2">
      <w:pPr>
        <w:jc w:val="both"/>
        <w:rPr>
          <w:rFonts w:asciiTheme="majorHAnsi" w:hAnsiTheme="majorHAnsi" w:cstheme="majorHAnsi"/>
          <w:b/>
          <w:bCs/>
          <w:sz w:val="24"/>
          <w:szCs w:val="24"/>
        </w:rPr>
      </w:pPr>
      <w:r w:rsidRPr="00432C83">
        <w:rPr>
          <w:rFonts w:asciiTheme="majorHAnsi" w:hAnsiTheme="majorHAnsi" w:cstheme="majorHAnsi"/>
          <w:b/>
          <w:bCs/>
          <w:sz w:val="24"/>
          <w:szCs w:val="24"/>
        </w:rPr>
        <w:t>Día 8º (X): Ho Chi Minh - Delta Mekong - Ho Chi Minh - Can Tho</w:t>
      </w:r>
    </w:p>
    <w:p w14:paraId="10797CC5"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Desayuno.</w:t>
      </w:r>
    </w:p>
    <w:p w14:paraId="1AC40206" w14:textId="77777777" w:rsidR="00432C83" w:rsidRDefault="008E5EA2" w:rsidP="008E5EA2">
      <w:pPr>
        <w:jc w:val="both"/>
        <w:rPr>
          <w:rFonts w:asciiTheme="majorHAnsi" w:hAnsiTheme="majorHAnsi" w:cstheme="majorHAnsi"/>
        </w:rPr>
      </w:pPr>
      <w:r w:rsidRPr="008E5EA2">
        <w:rPr>
          <w:rFonts w:asciiTheme="majorHAnsi" w:hAnsiTheme="majorHAnsi" w:cstheme="majorHAnsi"/>
        </w:rPr>
        <w:t>Empezamos con la visita panorámica de la ciudad de Ho Chi Minh. Parada y visita del Palacio de la Reunificación (desde afuera), la catedral de Notre Dame y la antigua Oficina Central de Correos. Salida hacia el espectacular Delta del Mekong. El delta se encuentra a unas dos horas por carretera de las bulliciosas y animadas calles de Ho Chi Minh.</w:t>
      </w:r>
    </w:p>
    <w:p w14:paraId="45793951" w14:textId="77777777" w:rsidR="00432C83" w:rsidRDefault="008E5EA2" w:rsidP="008E5EA2">
      <w:pPr>
        <w:jc w:val="both"/>
        <w:rPr>
          <w:rFonts w:asciiTheme="majorHAnsi" w:hAnsiTheme="majorHAnsi" w:cstheme="majorHAnsi"/>
        </w:rPr>
      </w:pPr>
      <w:r w:rsidRPr="008E5EA2">
        <w:rPr>
          <w:rFonts w:asciiTheme="majorHAnsi" w:hAnsiTheme="majorHAnsi" w:cstheme="majorHAnsi"/>
        </w:rPr>
        <w:t>A su llegada, tomaremos un barco que nos llevará a través de los estrechos canales, rodeados de una densa vegetación hasta el corazón del Delta. Es un mundo completamente diferente donde la vida se desarrolla alrededor del río. A lo largo del día, podrán degustar muchos de estos productos locales, como frutas exóticas y autóctonas cultivadas en los huertos del Delta, los caramelos de coco, elaborado en fábricas familiares. Volveremos a la orilla realizando un paseo con un tipo de vehículo típico en la zona y posteriormente tomando una embarcación a remo, a través de los canales densos en vegetación.</w:t>
      </w:r>
    </w:p>
    <w:p w14:paraId="3D71300E" w14:textId="77777777" w:rsidR="00432C83" w:rsidRDefault="008E5EA2" w:rsidP="008E5EA2">
      <w:pPr>
        <w:jc w:val="both"/>
        <w:rPr>
          <w:rFonts w:asciiTheme="majorHAnsi" w:hAnsiTheme="majorHAnsi" w:cstheme="majorHAnsi"/>
        </w:rPr>
      </w:pPr>
      <w:r w:rsidRPr="008E5EA2">
        <w:rPr>
          <w:rFonts w:asciiTheme="majorHAnsi" w:hAnsiTheme="majorHAnsi" w:cstheme="majorHAnsi"/>
        </w:rPr>
        <w:t>Almuerzo.</w:t>
      </w:r>
    </w:p>
    <w:p w14:paraId="38CF7206"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Después, traslado hacia Cantho, importante puerto del delta.</w:t>
      </w:r>
    </w:p>
    <w:p w14:paraId="2DAC7BB6" w14:textId="42C27356" w:rsidR="008E5EA2" w:rsidRPr="008E5EA2" w:rsidRDefault="008E5EA2" w:rsidP="008E5EA2">
      <w:pPr>
        <w:jc w:val="both"/>
        <w:rPr>
          <w:rFonts w:asciiTheme="majorHAnsi" w:hAnsiTheme="majorHAnsi" w:cstheme="majorHAnsi"/>
        </w:rPr>
      </w:pPr>
      <w:r w:rsidRPr="008E5EA2">
        <w:rPr>
          <w:rFonts w:asciiTheme="majorHAnsi" w:hAnsiTheme="majorHAnsi" w:cstheme="majorHAnsi"/>
        </w:rPr>
        <w:t>Alojamiento.</w:t>
      </w:r>
    </w:p>
    <w:p w14:paraId="4D12CCC8" w14:textId="77777777" w:rsidR="008E5EA2" w:rsidRPr="008E5EA2" w:rsidRDefault="008E5EA2" w:rsidP="008E5EA2">
      <w:pPr>
        <w:jc w:val="both"/>
        <w:rPr>
          <w:rFonts w:asciiTheme="majorHAnsi" w:hAnsiTheme="majorHAnsi" w:cstheme="majorHAnsi"/>
        </w:rPr>
      </w:pPr>
    </w:p>
    <w:p w14:paraId="6547026D" w14:textId="77777777" w:rsidR="008E5EA2" w:rsidRPr="00DD53CE" w:rsidRDefault="008E5EA2" w:rsidP="008E5EA2">
      <w:pPr>
        <w:jc w:val="both"/>
        <w:rPr>
          <w:rFonts w:asciiTheme="majorHAnsi" w:hAnsiTheme="majorHAnsi" w:cstheme="majorHAnsi"/>
          <w:b/>
          <w:bCs/>
          <w:sz w:val="24"/>
          <w:szCs w:val="24"/>
          <w:lang w:val="es-MX"/>
        </w:rPr>
      </w:pPr>
      <w:r w:rsidRPr="00DD53CE">
        <w:rPr>
          <w:rFonts w:asciiTheme="majorHAnsi" w:hAnsiTheme="majorHAnsi" w:cstheme="majorHAnsi"/>
          <w:b/>
          <w:bCs/>
          <w:sz w:val="24"/>
          <w:szCs w:val="24"/>
          <w:lang w:val="es-MX"/>
        </w:rPr>
        <w:t>Día 9º (J): Can Tho - Chau Doc</w:t>
      </w:r>
    </w:p>
    <w:p w14:paraId="4FE2B725"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Desayuno.</w:t>
      </w:r>
    </w:p>
    <w:p w14:paraId="4FC81912" w14:textId="77777777" w:rsidR="00432C83" w:rsidRDefault="008E5EA2" w:rsidP="008E5EA2">
      <w:pPr>
        <w:jc w:val="both"/>
        <w:rPr>
          <w:rFonts w:asciiTheme="majorHAnsi" w:hAnsiTheme="majorHAnsi" w:cstheme="majorHAnsi"/>
        </w:rPr>
      </w:pPr>
      <w:r w:rsidRPr="008E5EA2">
        <w:rPr>
          <w:rFonts w:asciiTheme="majorHAnsi" w:hAnsiTheme="majorHAnsi" w:cstheme="majorHAnsi"/>
        </w:rPr>
        <w:t>A la hora indicada, daremos un paseo hasta el puente Ba Bo. Continuación hacia la casa de Binh Thuy. Proseguimos nuestro camino hasta Chau Doc.</w:t>
      </w:r>
    </w:p>
    <w:p w14:paraId="4999CC5B" w14:textId="77777777" w:rsidR="00432C83" w:rsidRDefault="008E5EA2" w:rsidP="008E5EA2">
      <w:pPr>
        <w:jc w:val="both"/>
        <w:rPr>
          <w:rFonts w:asciiTheme="majorHAnsi" w:hAnsiTheme="majorHAnsi" w:cstheme="majorHAnsi"/>
        </w:rPr>
      </w:pPr>
      <w:r w:rsidRPr="008E5EA2">
        <w:rPr>
          <w:rFonts w:asciiTheme="majorHAnsi" w:hAnsiTheme="majorHAnsi" w:cstheme="majorHAnsi"/>
        </w:rPr>
        <w:t>Almuerzo.</w:t>
      </w:r>
    </w:p>
    <w:p w14:paraId="39849881" w14:textId="46D7385B" w:rsidR="008E5EA2" w:rsidRPr="008E5EA2" w:rsidRDefault="008E5EA2" w:rsidP="008E5EA2">
      <w:pPr>
        <w:jc w:val="both"/>
        <w:rPr>
          <w:rFonts w:asciiTheme="majorHAnsi" w:hAnsiTheme="majorHAnsi" w:cstheme="majorHAnsi"/>
        </w:rPr>
      </w:pPr>
      <w:r w:rsidRPr="008E5EA2">
        <w:rPr>
          <w:rFonts w:asciiTheme="majorHAnsi" w:hAnsiTheme="majorHAnsi" w:cstheme="majorHAnsi"/>
        </w:rPr>
        <w:t xml:space="preserve">Por la tarde, continuamos visitando la aldea Cham Chau Phong para aprender sobre el patrimonio cultural compartido entre el pueblo Cham y la región del delta del Mekong. Después, sumérjanse en la animada atmósfera del mercado de Chau Doc, un vibrante centro de la vida local. Seremos testigos de la colorida variedad de productos frescos, productos artesanales y productos camboyanos únicos. </w:t>
      </w:r>
      <w:r w:rsidRPr="008E5EA2">
        <w:rPr>
          <w:rFonts w:asciiTheme="majorHAnsi" w:hAnsiTheme="majorHAnsi" w:cstheme="majorHAnsi"/>
        </w:rPr>
        <w:lastRenderedPageBreak/>
        <w:t>Saboree los tentadores aromas de las delicias locales y sumérjase en una atmósfera auténtica. Alojamiento.</w:t>
      </w:r>
    </w:p>
    <w:p w14:paraId="2EDB7218" w14:textId="77777777" w:rsidR="008E5EA2" w:rsidRPr="008E5EA2" w:rsidRDefault="008E5EA2" w:rsidP="008E5EA2">
      <w:pPr>
        <w:jc w:val="both"/>
        <w:rPr>
          <w:rFonts w:asciiTheme="majorHAnsi" w:hAnsiTheme="majorHAnsi" w:cstheme="majorHAnsi"/>
        </w:rPr>
      </w:pPr>
    </w:p>
    <w:p w14:paraId="33B4C568" w14:textId="77777777" w:rsidR="008E5EA2" w:rsidRPr="00432C83" w:rsidRDefault="008E5EA2" w:rsidP="008E5EA2">
      <w:pPr>
        <w:jc w:val="both"/>
        <w:rPr>
          <w:rFonts w:asciiTheme="majorHAnsi" w:hAnsiTheme="majorHAnsi" w:cstheme="majorHAnsi"/>
          <w:b/>
          <w:bCs/>
          <w:sz w:val="24"/>
          <w:szCs w:val="24"/>
        </w:rPr>
      </w:pPr>
      <w:r w:rsidRPr="00432C83">
        <w:rPr>
          <w:rFonts w:asciiTheme="majorHAnsi" w:hAnsiTheme="majorHAnsi" w:cstheme="majorHAnsi"/>
          <w:b/>
          <w:bCs/>
          <w:sz w:val="24"/>
          <w:szCs w:val="24"/>
        </w:rPr>
        <w:t>Día 10º (V): Chau Doc - Phnom Penh</w:t>
      </w:r>
    </w:p>
    <w:p w14:paraId="47B3C08E" w14:textId="77777777" w:rsidR="00432C83" w:rsidRDefault="008E5EA2" w:rsidP="008E5EA2">
      <w:pPr>
        <w:jc w:val="both"/>
        <w:rPr>
          <w:rFonts w:asciiTheme="majorHAnsi" w:hAnsiTheme="majorHAnsi" w:cstheme="majorHAnsi"/>
        </w:rPr>
      </w:pPr>
      <w:r w:rsidRPr="008E5EA2">
        <w:rPr>
          <w:rFonts w:asciiTheme="majorHAnsi" w:hAnsiTheme="majorHAnsi" w:cstheme="majorHAnsi"/>
        </w:rPr>
        <w:t xml:space="preserve">Desayuno. </w:t>
      </w:r>
    </w:p>
    <w:p w14:paraId="3EDF3D72" w14:textId="77777777" w:rsidR="00432C83" w:rsidRDefault="008E5EA2" w:rsidP="008E5EA2">
      <w:pPr>
        <w:jc w:val="both"/>
        <w:rPr>
          <w:rFonts w:asciiTheme="majorHAnsi" w:hAnsiTheme="majorHAnsi" w:cstheme="majorHAnsi"/>
        </w:rPr>
      </w:pPr>
      <w:r w:rsidRPr="008E5EA2">
        <w:rPr>
          <w:rFonts w:asciiTheme="majorHAnsi" w:hAnsiTheme="majorHAnsi" w:cstheme="majorHAnsi"/>
        </w:rPr>
        <w:t>Traslado al muelle y embarcamos en una lancha rápida. Salida en lancha rápida (sin guía) a Phnom Penh (duración del trayecto 05 horas aprox.).</w:t>
      </w:r>
    </w:p>
    <w:p w14:paraId="65ADCCC7" w14:textId="77777777" w:rsidR="00432C83" w:rsidRDefault="008E5EA2" w:rsidP="008E5EA2">
      <w:pPr>
        <w:jc w:val="both"/>
        <w:rPr>
          <w:rFonts w:asciiTheme="majorHAnsi" w:hAnsiTheme="majorHAnsi" w:cstheme="majorHAnsi"/>
        </w:rPr>
      </w:pPr>
      <w:r w:rsidRPr="008E5EA2">
        <w:rPr>
          <w:rFonts w:asciiTheme="majorHAnsi" w:hAnsiTheme="majorHAnsi" w:cstheme="majorHAnsi"/>
        </w:rPr>
        <w:t>Recepción en el embarcadero y almuerzo.</w:t>
      </w:r>
    </w:p>
    <w:p w14:paraId="6C8E53EA" w14:textId="77777777" w:rsidR="00432C83" w:rsidRDefault="008E5EA2" w:rsidP="008E5EA2">
      <w:pPr>
        <w:jc w:val="both"/>
        <w:rPr>
          <w:rFonts w:asciiTheme="majorHAnsi" w:hAnsiTheme="majorHAnsi" w:cstheme="majorHAnsi"/>
        </w:rPr>
      </w:pPr>
      <w:r w:rsidRPr="008E5EA2">
        <w:rPr>
          <w:rFonts w:asciiTheme="majorHAnsi" w:hAnsiTheme="majorHAnsi" w:cstheme="majorHAnsi"/>
        </w:rPr>
        <w:t xml:space="preserve">Luego nuestro guía </w:t>
      </w:r>
      <w:r w:rsidR="00432C83" w:rsidRPr="008E5EA2">
        <w:rPr>
          <w:rFonts w:asciiTheme="majorHAnsi" w:hAnsiTheme="majorHAnsi" w:cstheme="majorHAnsi"/>
        </w:rPr>
        <w:t>los</w:t>
      </w:r>
      <w:r w:rsidRPr="008E5EA2">
        <w:rPr>
          <w:rFonts w:asciiTheme="majorHAnsi" w:hAnsiTheme="majorHAnsi" w:cstheme="majorHAnsi"/>
        </w:rPr>
        <w:t xml:space="preserve"> acompañará para visitar la ciudad de Phnom Penh. Visitaremos el Palacio Real, la Pagoda de la Plata y la pagoda de Wat Phnom.</w:t>
      </w:r>
    </w:p>
    <w:p w14:paraId="0E711BBC" w14:textId="77777777" w:rsidR="00432C83" w:rsidRDefault="008E5EA2" w:rsidP="008E5EA2">
      <w:pPr>
        <w:jc w:val="both"/>
        <w:rPr>
          <w:rFonts w:asciiTheme="majorHAnsi" w:hAnsiTheme="majorHAnsi" w:cstheme="majorHAnsi"/>
        </w:rPr>
      </w:pPr>
      <w:r w:rsidRPr="008E5EA2">
        <w:rPr>
          <w:rFonts w:asciiTheme="majorHAnsi" w:hAnsiTheme="majorHAnsi" w:cstheme="majorHAnsi"/>
        </w:rPr>
        <w:t>Alojamiento en Phnom Penh.</w:t>
      </w:r>
    </w:p>
    <w:p w14:paraId="0D421046" w14:textId="77777777" w:rsidR="00432C83" w:rsidRDefault="008E5EA2" w:rsidP="008E5EA2">
      <w:pPr>
        <w:jc w:val="both"/>
        <w:rPr>
          <w:rFonts w:asciiTheme="majorHAnsi" w:hAnsiTheme="majorHAnsi" w:cstheme="majorHAnsi"/>
        </w:rPr>
      </w:pPr>
      <w:r w:rsidRPr="008E5EA2">
        <w:rPr>
          <w:rFonts w:asciiTheme="majorHAnsi" w:hAnsiTheme="majorHAnsi" w:cstheme="majorHAnsi"/>
        </w:rPr>
        <w:t>Si lo permite el tiempo, visitamos el mercado ruso y regreso al hotel.</w:t>
      </w:r>
    </w:p>
    <w:p w14:paraId="345E7BF0" w14:textId="06733843" w:rsidR="008E5EA2" w:rsidRPr="008E5EA2" w:rsidRDefault="008E5EA2" w:rsidP="008E5EA2">
      <w:pPr>
        <w:jc w:val="both"/>
        <w:rPr>
          <w:rFonts w:asciiTheme="majorHAnsi" w:hAnsiTheme="majorHAnsi" w:cstheme="majorHAnsi"/>
        </w:rPr>
      </w:pPr>
      <w:r w:rsidRPr="008E5EA2">
        <w:rPr>
          <w:rFonts w:asciiTheme="majorHAnsi" w:hAnsiTheme="majorHAnsi" w:cstheme="majorHAnsi"/>
        </w:rPr>
        <w:t>Alojamiento.</w:t>
      </w:r>
    </w:p>
    <w:p w14:paraId="27C573BD" w14:textId="77777777" w:rsidR="008E5EA2" w:rsidRPr="008E5EA2" w:rsidRDefault="008E5EA2" w:rsidP="008E5EA2">
      <w:pPr>
        <w:jc w:val="both"/>
        <w:rPr>
          <w:rFonts w:asciiTheme="majorHAnsi" w:hAnsiTheme="majorHAnsi" w:cstheme="majorHAnsi"/>
        </w:rPr>
      </w:pPr>
    </w:p>
    <w:p w14:paraId="5CF5F36C" w14:textId="77777777" w:rsidR="008E5EA2" w:rsidRPr="00432C83" w:rsidRDefault="008E5EA2" w:rsidP="008E5EA2">
      <w:pPr>
        <w:jc w:val="both"/>
        <w:rPr>
          <w:rFonts w:asciiTheme="majorHAnsi" w:hAnsiTheme="majorHAnsi" w:cstheme="majorHAnsi"/>
          <w:b/>
          <w:bCs/>
          <w:sz w:val="24"/>
          <w:szCs w:val="24"/>
        </w:rPr>
      </w:pPr>
      <w:r w:rsidRPr="00432C83">
        <w:rPr>
          <w:rFonts w:asciiTheme="majorHAnsi" w:hAnsiTheme="majorHAnsi" w:cstheme="majorHAnsi"/>
          <w:b/>
          <w:bCs/>
          <w:sz w:val="24"/>
          <w:szCs w:val="24"/>
        </w:rPr>
        <w:t>Día 11º (S): Phnom Penh - Siem Reap</w:t>
      </w:r>
    </w:p>
    <w:p w14:paraId="0CB6C1AE"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Desayuno.</w:t>
      </w:r>
    </w:p>
    <w:p w14:paraId="76966E39" w14:textId="60D167F9" w:rsidR="00432C83" w:rsidRDefault="008E5EA2" w:rsidP="008E5EA2">
      <w:pPr>
        <w:jc w:val="both"/>
        <w:rPr>
          <w:rFonts w:asciiTheme="majorHAnsi" w:hAnsiTheme="majorHAnsi" w:cstheme="majorHAnsi"/>
        </w:rPr>
      </w:pPr>
      <w:r w:rsidRPr="008E5EA2">
        <w:rPr>
          <w:rFonts w:asciiTheme="majorHAnsi" w:hAnsiTheme="majorHAnsi" w:cstheme="majorHAnsi"/>
        </w:rPr>
        <w:t>A la hora indicada, traslado por carretera a Siem Reap sin guía</w:t>
      </w:r>
      <w:r w:rsidR="00432C83">
        <w:rPr>
          <w:rFonts w:asciiTheme="majorHAnsi" w:hAnsiTheme="majorHAnsi" w:cstheme="majorHAnsi"/>
        </w:rPr>
        <w:t xml:space="preserve"> </w:t>
      </w:r>
      <w:r w:rsidRPr="008E5EA2">
        <w:rPr>
          <w:rFonts w:asciiTheme="majorHAnsi" w:hAnsiTheme="majorHAnsi" w:cstheme="majorHAnsi"/>
        </w:rPr>
        <w:t>(5-6 hrs aprox).</w:t>
      </w:r>
    </w:p>
    <w:p w14:paraId="50280C7C" w14:textId="77777777" w:rsidR="00432C83" w:rsidRDefault="008E5EA2" w:rsidP="008E5EA2">
      <w:pPr>
        <w:jc w:val="both"/>
        <w:rPr>
          <w:rFonts w:asciiTheme="majorHAnsi" w:hAnsiTheme="majorHAnsi" w:cstheme="majorHAnsi"/>
        </w:rPr>
      </w:pPr>
      <w:r w:rsidRPr="008E5EA2">
        <w:rPr>
          <w:rFonts w:asciiTheme="majorHAnsi" w:hAnsiTheme="majorHAnsi" w:cstheme="majorHAnsi"/>
        </w:rPr>
        <w:t>Llegada a Siem Reap.</w:t>
      </w:r>
    </w:p>
    <w:p w14:paraId="1B3409AD" w14:textId="77777777" w:rsidR="00432C83" w:rsidRDefault="008E5EA2" w:rsidP="008E5EA2">
      <w:pPr>
        <w:jc w:val="both"/>
        <w:rPr>
          <w:rFonts w:asciiTheme="majorHAnsi" w:hAnsiTheme="majorHAnsi" w:cstheme="majorHAnsi"/>
        </w:rPr>
      </w:pPr>
      <w:r w:rsidRPr="008E5EA2">
        <w:rPr>
          <w:rFonts w:asciiTheme="majorHAnsi" w:hAnsiTheme="majorHAnsi" w:cstheme="majorHAnsi"/>
        </w:rPr>
        <w:t>Almuerzo.</w:t>
      </w:r>
    </w:p>
    <w:p w14:paraId="7E91FCCE" w14:textId="77777777" w:rsidR="00432C83" w:rsidRDefault="008E5EA2" w:rsidP="008E5EA2">
      <w:pPr>
        <w:jc w:val="both"/>
        <w:rPr>
          <w:rFonts w:asciiTheme="majorHAnsi" w:hAnsiTheme="majorHAnsi" w:cstheme="majorHAnsi"/>
        </w:rPr>
      </w:pPr>
      <w:r w:rsidRPr="008E5EA2">
        <w:rPr>
          <w:rFonts w:asciiTheme="majorHAnsi" w:hAnsiTheme="majorHAnsi" w:cstheme="majorHAnsi"/>
        </w:rPr>
        <w:t>Por la tarde conoceremos el glorioso Angkor Wat, el "Templo de la Capital", emblema nacional de Camboya. Terminaremos contemplando la puesta de sol sobre las llanuras de Angkor desde el templo-montaña de Phnom Bakheng (el Templo Pre Rup como lugar alternativo). Desde este punto podremos disfrutar de una vista panorámica del área de Angkor, incluido el lago Western Baray (solo visible desde Phnom Bakheng).</w:t>
      </w:r>
    </w:p>
    <w:p w14:paraId="26A108F4" w14:textId="77777777" w:rsidR="00432C83" w:rsidRDefault="008E5EA2" w:rsidP="008E5EA2">
      <w:pPr>
        <w:jc w:val="both"/>
        <w:rPr>
          <w:rFonts w:asciiTheme="majorHAnsi" w:hAnsiTheme="majorHAnsi" w:cstheme="majorHAnsi"/>
        </w:rPr>
      </w:pPr>
      <w:r w:rsidRPr="008E5EA2">
        <w:rPr>
          <w:rFonts w:asciiTheme="majorHAnsi" w:hAnsiTheme="majorHAnsi" w:cstheme="majorHAnsi"/>
        </w:rPr>
        <w:t xml:space="preserve">Alojamiento. </w:t>
      </w:r>
    </w:p>
    <w:p w14:paraId="25EFD27C" w14:textId="41CC47C6" w:rsidR="008E5EA2" w:rsidRPr="00432C83" w:rsidRDefault="008E5EA2" w:rsidP="008E5EA2">
      <w:pPr>
        <w:jc w:val="both"/>
        <w:rPr>
          <w:rFonts w:asciiTheme="majorHAnsi" w:hAnsiTheme="majorHAnsi" w:cstheme="majorHAnsi"/>
          <w:i/>
          <w:iCs/>
          <w:u w:val="single"/>
        </w:rPr>
      </w:pPr>
      <w:r w:rsidRPr="00432C83">
        <w:rPr>
          <w:rFonts w:asciiTheme="majorHAnsi" w:hAnsiTheme="majorHAnsi" w:cstheme="majorHAnsi"/>
          <w:i/>
          <w:iCs/>
          <w:u w:val="single"/>
        </w:rPr>
        <w:t>Nota: Phnom Bakheng está limitado a un máximo de 300 visitantes al mismo tiempo, por lo que la visita es posible únicamente bajo la modalidad "primer llegado - primer servido</w:t>
      </w:r>
      <w:r w:rsidR="00432C83" w:rsidRPr="00432C83">
        <w:rPr>
          <w:rFonts w:asciiTheme="majorHAnsi" w:hAnsiTheme="majorHAnsi" w:cstheme="majorHAnsi"/>
          <w:i/>
          <w:iCs/>
          <w:u w:val="single"/>
        </w:rPr>
        <w:t>”.</w:t>
      </w:r>
    </w:p>
    <w:p w14:paraId="7C6AACE5" w14:textId="77777777" w:rsidR="008E5EA2" w:rsidRPr="008E5EA2" w:rsidRDefault="008E5EA2" w:rsidP="008E5EA2">
      <w:pPr>
        <w:jc w:val="both"/>
        <w:rPr>
          <w:rFonts w:asciiTheme="majorHAnsi" w:hAnsiTheme="majorHAnsi" w:cstheme="majorHAnsi"/>
        </w:rPr>
      </w:pPr>
    </w:p>
    <w:p w14:paraId="2377C2D5" w14:textId="77777777" w:rsidR="008E5EA2" w:rsidRPr="00432C83" w:rsidRDefault="008E5EA2" w:rsidP="008E5EA2">
      <w:pPr>
        <w:jc w:val="both"/>
        <w:rPr>
          <w:rFonts w:asciiTheme="majorHAnsi" w:hAnsiTheme="majorHAnsi" w:cstheme="majorHAnsi"/>
          <w:b/>
          <w:bCs/>
          <w:sz w:val="24"/>
          <w:szCs w:val="24"/>
        </w:rPr>
      </w:pPr>
      <w:r w:rsidRPr="00432C83">
        <w:rPr>
          <w:rFonts w:asciiTheme="majorHAnsi" w:hAnsiTheme="majorHAnsi" w:cstheme="majorHAnsi"/>
          <w:b/>
          <w:bCs/>
          <w:sz w:val="24"/>
          <w:szCs w:val="24"/>
        </w:rPr>
        <w:t>Día 12º (D): Siem Reap</w:t>
      </w:r>
    </w:p>
    <w:p w14:paraId="0FE1F310"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Desayuno.</w:t>
      </w:r>
    </w:p>
    <w:p w14:paraId="442DF083" w14:textId="77777777" w:rsidR="00432C83" w:rsidRDefault="008E5EA2" w:rsidP="008E5EA2">
      <w:pPr>
        <w:jc w:val="both"/>
        <w:rPr>
          <w:rFonts w:asciiTheme="majorHAnsi" w:hAnsiTheme="majorHAnsi" w:cstheme="majorHAnsi"/>
        </w:rPr>
      </w:pPr>
      <w:r w:rsidRPr="008E5EA2">
        <w:rPr>
          <w:rFonts w:asciiTheme="majorHAnsi" w:hAnsiTheme="majorHAnsi" w:cstheme="majorHAnsi"/>
        </w:rPr>
        <w:t xml:space="preserve">Empezamos con la visita de Angkor Thom. Salida en Tuk - Tuk (un tipo de motocarro, un vehículo muy típico en Camboya) hacia la puerta sur del complejo, con sus impresionantes estatuas representando </w:t>
      </w:r>
      <w:r w:rsidRPr="008E5EA2">
        <w:rPr>
          <w:rFonts w:asciiTheme="majorHAnsi" w:hAnsiTheme="majorHAnsi" w:cstheme="majorHAnsi"/>
        </w:rPr>
        <w:lastRenderedPageBreak/>
        <w:t>el movimiento del océano. Continuaremos hacia el Templo Bayon, visitaremos la Terraza de los Elefantes, la Terraza del Rey Leproso y las 12 torres idénticas de Prasat Suor Prat. Continuamos con la visita el Templo de la Selva "Ta Prohm".</w:t>
      </w:r>
    </w:p>
    <w:p w14:paraId="1A3F3CD9" w14:textId="77777777" w:rsidR="00432C83" w:rsidRDefault="008E5EA2" w:rsidP="008E5EA2">
      <w:pPr>
        <w:jc w:val="both"/>
        <w:rPr>
          <w:rFonts w:asciiTheme="majorHAnsi" w:hAnsiTheme="majorHAnsi" w:cstheme="majorHAnsi"/>
        </w:rPr>
      </w:pPr>
      <w:r w:rsidRPr="008E5EA2">
        <w:rPr>
          <w:rFonts w:asciiTheme="majorHAnsi" w:hAnsiTheme="majorHAnsi" w:cstheme="majorHAnsi"/>
        </w:rPr>
        <w:t>Almuerzo.</w:t>
      </w:r>
    </w:p>
    <w:p w14:paraId="649417EA" w14:textId="77777777" w:rsidR="00432C83" w:rsidRDefault="008E5EA2" w:rsidP="008E5EA2">
      <w:pPr>
        <w:jc w:val="both"/>
        <w:rPr>
          <w:rFonts w:asciiTheme="majorHAnsi" w:hAnsiTheme="majorHAnsi" w:cstheme="majorHAnsi"/>
        </w:rPr>
      </w:pPr>
      <w:r w:rsidRPr="008E5EA2">
        <w:rPr>
          <w:rFonts w:asciiTheme="majorHAnsi" w:hAnsiTheme="majorHAnsi" w:cstheme="majorHAnsi"/>
        </w:rPr>
        <w:t>Posteriormente, visitaremos el Templo Pre Rup y el templo Banteay Kdei con su "Sala de las Danzas Apsara".</w:t>
      </w:r>
    </w:p>
    <w:p w14:paraId="46965237" w14:textId="77777777" w:rsidR="00432C83" w:rsidRDefault="008E5EA2" w:rsidP="008E5EA2">
      <w:pPr>
        <w:jc w:val="both"/>
        <w:rPr>
          <w:rFonts w:asciiTheme="majorHAnsi" w:hAnsiTheme="majorHAnsi" w:cstheme="majorHAnsi"/>
        </w:rPr>
      </w:pPr>
      <w:r w:rsidRPr="008E5EA2">
        <w:rPr>
          <w:rFonts w:asciiTheme="majorHAnsi" w:hAnsiTheme="majorHAnsi" w:cstheme="majorHAnsi"/>
        </w:rPr>
        <w:t>Si el tiempo lo permite, continúa hacia el Templo Takeo, Chau Say Thevoda y Thomanon.</w:t>
      </w:r>
    </w:p>
    <w:p w14:paraId="1C20CF56" w14:textId="1124A9E4" w:rsidR="008E5EA2" w:rsidRPr="008E5EA2" w:rsidRDefault="008E5EA2" w:rsidP="008E5EA2">
      <w:pPr>
        <w:jc w:val="both"/>
        <w:rPr>
          <w:rFonts w:asciiTheme="majorHAnsi" w:hAnsiTheme="majorHAnsi" w:cstheme="majorHAnsi"/>
        </w:rPr>
      </w:pPr>
      <w:r w:rsidRPr="008E5EA2">
        <w:rPr>
          <w:rFonts w:asciiTheme="majorHAnsi" w:hAnsiTheme="majorHAnsi" w:cstheme="majorHAnsi"/>
        </w:rPr>
        <w:t>Alojamiento.</w:t>
      </w:r>
    </w:p>
    <w:p w14:paraId="31BECDC4" w14:textId="77777777" w:rsidR="008E5EA2" w:rsidRPr="008E5EA2" w:rsidRDefault="008E5EA2" w:rsidP="008E5EA2">
      <w:pPr>
        <w:jc w:val="both"/>
        <w:rPr>
          <w:rFonts w:asciiTheme="majorHAnsi" w:hAnsiTheme="majorHAnsi" w:cstheme="majorHAnsi"/>
        </w:rPr>
      </w:pPr>
    </w:p>
    <w:p w14:paraId="7FE8A287" w14:textId="77777777" w:rsidR="008E5EA2" w:rsidRPr="00432C83" w:rsidRDefault="008E5EA2" w:rsidP="008E5EA2">
      <w:pPr>
        <w:jc w:val="both"/>
        <w:rPr>
          <w:rFonts w:asciiTheme="majorHAnsi" w:hAnsiTheme="majorHAnsi" w:cstheme="majorHAnsi"/>
          <w:b/>
          <w:bCs/>
          <w:sz w:val="24"/>
          <w:szCs w:val="24"/>
        </w:rPr>
      </w:pPr>
      <w:r w:rsidRPr="00432C83">
        <w:rPr>
          <w:rFonts w:asciiTheme="majorHAnsi" w:hAnsiTheme="majorHAnsi" w:cstheme="majorHAnsi"/>
          <w:b/>
          <w:bCs/>
          <w:sz w:val="24"/>
          <w:szCs w:val="24"/>
        </w:rPr>
        <w:t>Día 13º (L): Siem Reap</w:t>
      </w:r>
    </w:p>
    <w:p w14:paraId="4D4DD479" w14:textId="77777777" w:rsidR="00432C83" w:rsidRDefault="008E5EA2" w:rsidP="008E5EA2">
      <w:pPr>
        <w:jc w:val="both"/>
        <w:rPr>
          <w:rFonts w:asciiTheme="majorHAnsi" w:hAnsiTheme="majorHAnsi" w:cstheme="majorHAnsi"/>
        </w:rPr>
      </w:pPr>
      <w:r w:rsidRPr="008E5EA2">
        <w:rPr>
          <w:rFonts w:asciiTheme="majorHAnsi" w:hAnsiTheme="majorHAnsi" w:cstheme="majorHAnsi"/>
        </w:rPr>
        <w:t>Desayuno.</w:t>
      </w:r>
    </w:p>
    <w:p w14:paraId="73D65999" w14:textId="77777777" w:rsidR="00432C83" w:rsidRDefault="008E5EA2" w:rsidP="008E5EA2">
      <w:pPr>
        <w:jc w:val="both"/>
        <w:rPr>
          <w:rFonts w:asciiTheme="majorHAnsi" w:hAnsiTheme="majorHAnsi" w:cstheme="majorHAnsi"/>
        </w:rPr>
      </w:pPr>
      <w:r w:rsidRPr="008E5EA2">
        <w:rPr>
          <w:rFonts w:asciiTheme="majorHAnsi" w:hAnsiTheme="majorHAnsi" w:cstheme="majorHAnsi"/>
        </w:rPr>
        <w:t>Por la mañana, nos adentramos más en el complejo de templos de Angkor, recorriendo las zonas menos transitadas del sitio UNESCO para conocer otros majestuosos templos fuera de la ruta habitual. Hoy visitaremos el Templo Banteay Srei, conocido como la "Ciudadela de las Mujeres". Después, nos dirigiremos al Templo Banteay Samre, construido en el siglo XII bajo el reinado del Rey Suryavarman II.</w:t>
      </w:r>
    </w:p>
    <w:p w14:paraId="7A2C543D" w14:textId="77777777" w:rsidR="00432C83" w:rsidRDefault="008E5EA2" w:rsidP="008E5EA2">
      <w:pPr>
        <w:jc w:val="both"/>
        <w:rPr>
          <w:rFonts w:asciiTheme="majorHAnsi" w:hAnsiTheme="majorHAnsi" w:cstheme="majorHAnsi"/>
        </w:rPr>
      </w:pPr>
      <w:r w:rsidRPr="008E5EA2">
        <w:rPr>
          <w:rFonts w:asciiTheme="majorHAnsi" w:hAnsiTheme="majorHAnsi" w:cstheme="majorHAnsi"/>
        </w:rPr>
        <w:t>Regreso a Siem Reap y traslado de vuelta al hotel.</w:t>
      </w:r>
    </w:p>
    <w:p w14:paraId="66D3CA52" w14:textId="0B788A54" w:rsidR="008776D0" w:rsidRPr="008E5EA2" w:rsidRDefault="008E5EA2" w:rsidP="008E5EA2">
      <w:pPr>
        <w:jc w:val="both"/>
        <w:rPr>
          <w:rFonts w:asciiTheme="majorHAnsi" w:hAnsiTheme="majorHAnsi" w:cstheme="majorHAnsi"/>
        </w:rPr>
      </w:pPr>
      <w:r w:rsidRPr="008E5EA2">
        <w:rPr>
          <w:rFonts w:asciiTheme="majorHAnsi" w:hAnsiTheme="majorHAnsi" w:cstheme="majorHAnsi"/>
        </w:rPr>
        <w:t>A la hora prevista traslado sin guía al aeropuerto.</w:t>
      </w:r>
    </w:p>
    <w:p w14:paraId="0E085B57" w14:textId="77777777" w:rsidR="008E5EA2" w:rsidRPr="008776D0" w:rsidRDefault="008E5EA2" w:rsidP="008E5EA2">
      <w:pPr>
        <w:rPr>
          <w:rFonts w:asciiTheme="majorHAnsi" w:hAnsiTheme="majorHAnsi" w:cstheme="majorHAnsi"/>
        </w:rPr>
      </w:pPr>
    </w:p>
    <w:p w14:paraId="01883C8E" w14:textId="77777777" w:rsidR="008776D0" w:rsidRPr="008776D0" w:rsidRDefault="008776D0" w:rsidP="008776D0">
      <w:pPr>
        <w:pStyle w:val="Ttulo"/>
        <w:rPr>
          <w:rFonts w:asciiTheme="majorHAnsi" w:hAnsiTheme="majorHAnsi" w:cstheme="majorHAnsi"/>
          <w:b/>
          <w:bCs/>
          <w:color w:val="92D050"/>
          <w:sz w:val="28"/>
          <w:szCs w:val="28"/>
        </w:rPr>
      </w:pPr>
      <w:r w:rsidRPr="008776D0">
        <w:rPr>
          <w:rFonts w:asciiTheme="majorHAnsi" w:hAnsiTheme="majorHAnsi" w:cstheme="majorHAnsi"/>
          <w:b/>
          <w:bCs/>
          <w:color w:val="92D050"/>
          <w:sz w:val="28"/>
          <w:szCs w:val="28"/>
        </w:rPr>
        <w:t>EL PRECIO Y PROGRAMA INCLUYE:</w:t>
      </w:r>
    </w:p>
    <w:p w14:paraId="5ED40818" w14:textId="77777777" w:rsidR="00432C83" w:rsidRPr="00432C83" w:rsidRDefault="00432C83" w:rsidP="00432C83">
      <w:pPr>
        <w:numPr>
          <w:ilvl w:val="0"/>
          <w:numId w:val="2"/>
        </w:numPr>
        <w:spacing w:line="259" w:lineRule="auto"/>
        <w:rPr>
          <w:rFonts w:asciiTheme="majorHAnsi" w:eastAsiaTheme="minorHAnsi" w:hAnsiTheme="majorHAnsi" w:cstheme="majorHAnsi"/>
          <w:lang w:val="es-EC"/>
        </w:rPr>
      </w:pPr>
      <w:r w:rsidRPr="00432C83">
        <w:rPr>
          <w:rFonts w:asciiTheme="majorHAnsi" w:eastAsiaTheme="minorHAnsi" w:hAnsiTheme="majorHAnsi" w:cstheme="majorHAnsi"/>
          <w:lang w:val="es-EC"/>
        </w:rPr>
        <w:t>Vuelos domésticos de Hanoi - Danang y Hue a Saigon en clase turista.</w:t>
      </w:r>
    </w:p>
    <w:p w14:paraId="07477456" w14:textId="77777777" w:rsidR="00432C83" w:rsidRPr="00432C83" w:rsidRDefault="00432C83" w:rsidP="00432C83">
      <w:pPr>
        <w:numPr>
          <w:ilvl w:val="0"/>
          <w:numId w:val="2"/>
        </w:numPr>
        <w:spacing w:line="259" w:lineRule="auto"/>
        <w:rPr>
          <w:rFonts w:asciiTheme="majorHAnsi" w:eastAsiaTheme="minorHAnsi" w:hAnsiTheme="majorHAnsi" w:cstheme="majorHAnsi"/>
          <w:lang w:val="es-EC"/>
        </w:rPr>
      </w:pPr>
      <w:r w:rsidRPr="00432C83">
        <w:rPr>
          <w:rFonts w:asciiTheme="majorHAnsi" w:eastAsiaTheme="minorHAnsi" w:hAnsiTheme="majorHAnsi" w:cstheme="majorHAnsi"/>
          <w:lang w:val="es-EC"/>
        </w:rPr>
        <w:t>12 noches de alojamiento en los hoteles previstos o similares.</w:t>
      </w:r>
    </w:p>
    <w:p w14:paraId="5B46C522" w14:textId="30C76059" w:rsidR="00432C83" w:rsidRPr="00432C83" w:rsidRDefault="00812722" w:rsidP="00432C83">
      <w:pPr>
        <w:numPr>
          <w:ilvl w:val="0"/>
          <w:numId w:val="2"/>
        </w:numPr>
        <w:spacing w:line="259" w:lineRule="auto"/>
        <w:rPr>
          <w:rFonts w:asciiTheme="majorHAnsi" w:eastAsiaTheme="minorHAnsi" w:hAnsiTheme="majorHAnsi" w:cstheme="majorHAnsi"/>
          <w:lang w:val="es-EC"/>
        </w:rPr>
      </w:pPr>
      <w:r>
        <w:rPr>
          <w:rFonts w:asciiTheme="majorHAnsi" w:eastAsiaTheme="minorHAnsi" w:hAnsiTheme="majorHAnsi" w:cstheme="majorHAnsi"/>
          <w:lang w:val="es-EC"/>
        </w:rPr>
        <w:t>D</w:t>
      </w:r>
      <w:r w:rsidR="00432C83" w:rsidRPr="00432C83">
        <w:rPr>
          <w:rFonts w:asciiTheme="majorHAnsi" w:eastAsiaTheme="minorHAnsi" w:hAnsiTheme="majorHAnsi" w:cstheme="majorHAnsi"/>
          <w:lang w:val="es-EC"/>
        </w:rPr>
        <w:t>esayuno</w:t>
      </w:r>
      <w:r>
        <w:rPr>
          <w:rFonts w:asciiTheme="majorHAnsi" w:eastAsiaTheme="minorHAnsi" w:hAnsiTheme="majorHAnsi" w:cstheme="majorHAnsi"/>
          <w:lang w:val="es-EC"/>
        </w:rPr>
        <w:t xml:space="preserve"> diario, </w:t>
      </w:r>
      <w:r w:rsidR="00432C83" w:rsidRPr="00432C83">
        <w:rPr>
          <w:rFonts w:asciiTheme="majorHAnsi" w:eastAsiaTheme="minorHAnsi" w:hAnsiTheme="majorHAnsi" w:cstheme="majorHAnsi"/>
          <w:lang w:val="es-EC"/>
        </w:rPr>
        <w:t>8 almuerzos, 1 bru</w:t>
      </w:r>
      <w:r w:rsidR="0066566D">
        <w:rPr>
          <w:rFonts w:asciiTheme="majorHAnsi" w:eastAsiaTheme="minorHAnsi" w:hAnsiTheme="majorHAnsi" w:cstheme="majorHAnsi"/>
          <w:lang w:val="es-EC"/>
        </w:rPr>
        <w:t>n</w:t>
      </w:r>
      <w:r w:rsidR="00432C83" w:rsidRPr="00432C83">
        <w:rPr>
          <w:rFonts w:asciiTheme="majorHAnsi" w:eastAsiaTheme="minorHAnsi" w:hAnsiTheme="majorHAnsi" w:cstheme="majorHAnsi"/>
          <w:lang w:val="es-EC"/>
        </w:rPr>
        <w:t>ch y 1 cena.</w:t>
      </w:r>
    </w:p>
    <w:p w14:paraId="4505848A" w14:textId="77777777" w:rsidR="00432C83" w:rsidRPr="00432C83" w:rsidRDefault="00432C83" w:rsidP="00432C83">
      <w:pPr>
        <w:numPr>
          <w:ilvl w:val="0"/>
          <w:numId w:val="2"/>
        </w:numPr>
        <w:spacing w:line="259" w:lineRule="auto"/>
        <w:rPr>
          <w:rFonts w:asciiTheme="majorHAnsi" w:eastAsiaTheme="minorHAnsi" w:hAnsiTheme="majorHAnsi" w:cstheme="majorHAnsi"/>
          <w:lang w:val="es-EC"/>
        </w:rPr>
      </w:pPr>
      <w:r w:rsidRPr="00432C83">
        <w:rPr>
          <w:rFonts w:asciiTheme="majorHAnsi" w:eastAsiaTheme="minorHAnsi" w:hAnsiTheme="majorHAnsi" w:cstheme="majorHAnsi"/>
          <w:lang w:val="es-EC"/>
        </w:rPr>
        <w:t>Entradas y visitas en servicio regular previstas en el itinerario con guías locales de habla española en Vietnam.</w:t>
      </w:r>
    </w:p>
    <w:p w14:paraId="7FBA7E24" w14:textId="77777777" w:rsidR="00432C83" w:rsidRPr="00432C83" w:rsidRDefault="00432C83" w:rsidP="00432C83">
      <w:pPr>
        <w:numPr>
          <w:ilvl w:val="0"/>
          <w:numId w:val="2"/>
        </w:numPr>
        <w:spacing w:line="259" w:lineRule="auto"/>
        <w:rPr>
          <w:rFonts w:asciiTheme="majorHAnsi" w:eastAsiaTheme="minorHAnsi" w:hAnsiTheme="majorHAnsi" w:cstheme="majorHAnsi"/>
          <w:lang w:val="es-EC"/>
        </w:rPr>
      </w:pPr>
      <w:r w:rsidRPr="00432C83">
        <w:rPr>
          <w:rFonts w:asciiTheme="majorHAnsi" w:eastAsiaTheme="minorHAnsi" w:hAnsiTheme="majorHAnsi" w:cstheme="majorHAnsi"/>
          <w:lang w:val="es-EC"/>
        </w:rPr>
        <w:t>Entrada y visitas en servicio privado previstas en el itinerario con guías locales de habla española en Camboya.</w:t>
      </w:r>
    </w:p>
    <w:p w14:paraId="30862D61" w14:textId="77777777" w:rsidR="00432C83" w:rsidRPr="00432C83" w:rsidRDefault="00432C83" w:rsidP="00432C83">
      <w:pPr>
        <w:numPr>
          <w:ilvl w:val="0"/>
          <w:numId w:val="2"/>
        </w:numPr>
        <w:spacing w:line="259" w:lineRule="auto"/>
        <w:rPr>
          <w:rFonts w:asciiTheme="majorHAnsi" w:eastAsiaTheme="minorHAnsi" w:hAnsiTheme="majorHAnsi" w:cstheme="majorHAnsi"/>
          <w:lang w:val="es-EC"/>
        </w:rPr>
      </w:pPr>
      <w:r w:rsidRPr="00432C83">
        <w:rPr>
          <w:rFonts w:asciiTheme="majorHAnsi" w:eastAsiaTheme="minorHAnsi" w:hAnsiTheme="majorHAnsi" w:cstheme="majorHAnsi"/>
          <w:lang w:val="es-EC"/>
        </w:rPr>
        <w:t>Crucero en la bahía de Halong con asistencia inglesa.</w:t>
      </w:r>
    </w:p>
    <w:p w14:paraId="3DCDF703" w14:textId="315738FF" w:rsidR="008776D0" w:rsidRPr="008776D0" w:rsidRDefault="008776D0" w:rsidP="008776D0">
      <w:pPr>
        <w:numPr>
          <w:ilvl w:val="0"/>
          <w:numId w:val="2"/>
        </w:numPr>
        <w:spacing w:line="259" w:lineRule="auto"/>
        <w:rPr>
          <w:rFonts w:asciiTheme="majorHAnsi" w:hAnsiTheme="majorHAnsi" w:cstheme="majorHAnsi"/>
          <w:b/>
          <w:bCs/>
          <w:lang w:val="es-MX"/>
        </w:rPr>
      </w:pPr>
      <w:r w:rsidRPr="008776D0">
        <w:rPr>
          <w:rFonts w:asciiTheme="majorHAnsi" w:hAnsiTheme="majorHAnsi" w:cstheme="majorHAnsi"/>
          <w:b/>
          <w:bCs/>
          <w:lang w:val="es-MX"/>
        </w:rPr>
        <w:t>Cortesía:</w:t>
      </w:r>
    </w:p>
    <w:p w14:paraId="218A120C" w14:textId="77777777" w:rsidR="008776D0" w:rsidRPr="008776D0" w:rsidRDefault="008776D0" w:rsidP="008776D0">
      <w:pPr>
        <w:ind w:left="720"/>
        <w:rPr>
          <w:rFonts w:asciiTheme="majorHAnsi" w:hAnsiTheme="majorHAnsi" w:cstheme="majorHAnsi"/>
          <w:lang w:val="es-MX"/>
        </w:rPr>
      </w:pPr>
      <w:r w:rsidRPr="008776D0">
        <w:rPr>
          <w:rFonts w:asciiTheme="majorHAnsi" w:hAnsiTheme="majorHAnsi" w:cstheme="majorHAnsi"/>
          <w:lang w:val="es-MX"/>
        </w:rPr>
        <w:t>Seguro hogar AIG.</w:t>
      </w:r>
    </w:p>
    <w:p w14:paraId="48E315AC" w14:textId="77777777" w:rsidR="008776D0" w:rsidRPr="008776D0" w:rsidRDefault="008776D0" w:rsidP="008776D0">
      <w:pPr>
        <w:ind w:left="720"/>
        <w:rPr>
          <w:rFonts w:asciiTheme="majorHAnsi" w:hAnsiTheme="majorHAnsi" w:cstheme="majorHAnsi"/>
          <w:lang w:val="es-MX"/>
        </w:rPr>
      </w:pPr>
      <w:r w:rsidRPr="008776D0">
        <w:rPr>
          <w:rFonts w:asciiTheme="majorHAnsi" w:hAnsiTheme="majorHAnsi" w:cstheme="majorHAnsi"/>
          <w:lang w:val="es-MX"/>
        </w:rPr>
        <w:t>Asistencia de viaje Terrawind.</w:t>
      </w:r>
    </w:p>
    <w:p w14:paraId="64FF9879" w14:textId="77777777" w:rsidR="00AB2D4C" w:rsidRDefault="00AB2D4C" w:rsidP="008776D0">
      <w:pPr>
        <w:rPr>
          <w:rFonts w:asciiTheme="majorHAnsi" w:hAnsiTheme="majorHAnsi" w:cstheme="majorHAnsi"/>
          <w:b/>
          <w:bCs/>
          <w:color w:val="92D050"/>
          <w:sz w:val="28"/>
          <w:szCs w:val="28"/>
          <w:lang w:val="es-ES"/>
        </w:rPr>
      </w:pPr>
    </w:p>
    <w:p w14:paraId="4AC353FB" w14:textId="20BF467B" w:rsidR="008776D0" w:rsidRPr="008776D0" w:rsidRDefault="008776D0" w:rsidP="008776D0">
      <w:pPr>
        <w:rPr>
          <w:rFonts w:asciiTheme="majorHAnsi" w:hAnsiTheme="majorHAnsi" w:cstheme="majorHAnsi"/>
          <w:b/>
          <w:bCs/>
          <w:color w:val="92D050"/>
          <w:sz w:val="28"/>
          <w:szCs w:val="28"/>
          <w:lang w:val="es-ES"/>
        </w:rPr>
      </w:pPr>
      <w:r w:rsidRPr="008776D0">
        <w:rPr>
          <w:rFonts w:asciiTheme="majorHAnsi" w:hAnsiTheme="majorHAnsi" w:cstheme="majorHAnsi"/>
          <w:b/>
          <w:bCs/>
          <w:color w:val="92D050"/>
          <w:sz w:val="28"/>
          <w:szCs w:val="28"/>
          <w:lang w:val="es-ES"/>
        </w:rPr>
        <w:t>NO INCLUYE:</w:t>
      </w:r>
    </w:p>
    <w:p w14:paraId="6AF5A7A4" w14:textId="77777777" w:rsidR="00432C83" w:rsidRDefault="008776D0" w:rsidP="00432C83">
      <w:pPr>
        <w:pStyle w:val="Prrafodelista"/>
        <w:numPr>
          <w:ilvl w:val="0"/>
          <w:numId w:val="2"/>
        </w:numPr>
        <w:rPr>
          <w:rFonts w:asciiTheme="majorHAnsi" w:hAnsiTheme="majorHAnsi" w:cstheme="majorHAnsi"/>
        </w:rPr>
      </w:pPr>
      <w:r w:rsidRPr="008776D0">
        <w:rPr>
          <w:rFonts w:asciiTheme="majorHAnsi" w:hAnsiTheme="majorHAnsi" w:cstheme="majorHAnsi"/>
        </w:rPr>
        <w:t>Boletos aéreos</w:t>
      </w:r>
      <w:r w:rsidR="00432C83">
        <w:rPr>
          <w:rFonts w:asciiTheme="majorHAnsi" w:hAnsiTheme="majorHAnsi" w:cstheme="majorHAnsi"/>
        </w:rPr>
        <w:t xml:space="preserve"> internacionales</w:t>
      </w:r>
      <w:r w:rsidRPr="008776D0">
        <w:rPr>
          <w:rFonts w:asciiTheme="majorHAnsi" w:hAnsiTheme="majorHAnsi" w:cstheme="majorHAnsi"/>
        </w:rPr>
        <w:t>.</w:t>
      </w:r>
    </w:p>
    <w:p w14:paraId="24D53703" w14:textId="77777777" w:rsidR="00432C83" w:rsidRDefault="00432C83" w:rsidP="00432C83">
      <w:pPr>
        <w:pStyle w:val="Prrafodelista"/>
        <w:numPr>
          <w:ilvl w:val="0"/>
          <w:numId w:val="2"/>
        </w:numPr>
        <w:rPr>
          <w:rFonts w:asciiTheme="majorHAnsi" w:hAnsiTheme="majorHAnsi" w:cstheme="majorHAnsi"/>
        </w:rPr>
      </w:pPr>
      <w:r w:rsidRPr="00432C83">
        <w:rPr>
          <w:rFonts w:asciiTheme="majorHAnsi" w:hAnsiTheme="majorHAnsi" w:cstheme="majorHAnsi"/>
        </w:rPr>
        <w:t>Cualquier servicio no indicado como expresamente incluido.</w:t>
      </w:r>
    </w:p>
    <w:p w14:paraId="511524DE" w14:textId="21BE83DB" w:rsidR="00432C83" w:rsidRPr="00432C83" w:rsidRDefault="00432C83" w:rsidP="00432C83">
      <w:pPr>
        <w:pStyle w:val="Prrafodelista"/>
        <w:numPr>
          <w:ilvl w:val="0"/>
          <w:numId w:val="2"/>
        </w:numPr>
        <w:rPr>
          <w:rFonts w:asciiTheme="majorHAnsi" w:hAnsiTheme="majorHAnsi" w:cstheme="majorHAnsi"/>
        </w:rPr>
      </w:pPr>
      <w:r w:rsidRPr="00432C83">
        <w:rPr>
          <w:rFonts w:asciiTheme="majorHAnsi" w:hAnsiTheme="majorHAnsi" w:cstheme="majorHAnsi"/>
        </w:rPr>
        <w:t>Bebidas, maleteros, propinas, bar, teléfono, lavandería o cualquier otro gasto personal.</w:t>
      </w:r>
    </w:p>
    <w:p w14:paraId="45BFD1BF" w14:textId="77777777" w:rsidR="00432C83" w:rsidRDefault="00432C83" w:rsidP="00432C83">
      <w:pPr>
        <w:pStyle w:val="Prrafodelista"/>
        <w:numPr>
          <w:ilvl w:val="0"/>
          <w:numId w:val="3"/>
        </w:numPr>
        <w:rPr>
          <w:rFonts w:asciiTheme="majorHAnsi" w:hAnsiTheme="majorHAnsi" w:cstheme="majorHAnsi"/>
        </w:rPr>
      </w:pPr>
      <w:r w:rsidRPr="00432C83">
        <w:rPr>
          <w:rFonts w:asciiTheme="majorHAnsi" w:hAnsiTheme="majorHAnsi" w:cstheme="majorHAnsi"/>
        </w:rPr>
        <w:t>Pago por cámara de video en los templos.</w:t>
      </w:r>
    </w:p>
    <w:p w14:paraId="67CF4D4F" w14:textId="16D5C0FE" w:rsidR="00432C83" w:rsidRDefault="00432C83" w:rsidP="00432C83">
      <w:pPr>
        <w:pStyle w:val="Prrafodelista"/>
        <w:numPr>
          <w:ilvl w:val="0"/>
          <w:numId w:val="3"/>
        </w:numPr>
        <w:rPr>
          <w:rFonts w:asciiTheme="majorHAnsi" w:hAnsiTheme="majorHAnsi" w:cstheme="majorHAnsi"/>
        </w:rPr>
      </w:pPr>
      <w:r w:rsidRPr="00432C83">
        <w:rPr>
          <w:rFonts w:asciiTheme="majorHAnsi" w:hAnsiTheme="majorHAnsi" w:cstheme="majorHAnsi"/>
          <w:lang w:val="en-US"/>
        </w:rPr>
        <w:t xml:space="preserve">Early check in/Late Check out. </w:t>
      </w:r>
      <w:r w:rsidRPr="00432C83">
        <w:rPr>
          <w:rFonts w:asciiTheme="majorHAnsi" w:hAnsiTheme="majorHAnsi" w:cstheme="majorHAnsi"/>
        </w:rPr>
        <w:t>Hora de entrada general 15.00 hrs y salida 11.00 hrs</w:t>
      </w:r>
      <w:r>
        <w:rPr>
          <w:rFonts w:asciiTheme="majorHAnsi" w:hAnsiTheme="majorHAnsi" w:cstheme="majorHAnsi"/>
        </w:rPr>
        <w:t>.</w:t>
      </w:r>
    </w:p>
    <w:p w14:paraId="41EFFAD7" w14:textId="21599C54" w:rsidR="00432C83" w:rsidRPr="00432C83" w:rsidRDefault="00432C83" w:rsidP="00432C83">
      <w:pPr>
        <w:pStyle w:val="Prrafodelista"/>
        <w:numPr>
          <w:ilvl w:val="0"/>
          <w:numId w:val="3"/>
        </w:numPr>
        <w:rPr>
          <w:rFonts w:asciiTheme="majorHAnsi" w:hAnsiTheme="majorHAnsi" w:cstheme="majorHAnsi"/>
        </w:rPr>
      </w:pPr>
      <w:r w:rsidRPr="00432C83">
        <w:rPr>
          <w:rFonts w:asciiTheme="majorHAnsi" w:hAnsiTheme="majorHAnsi" w:cstheme="majorHAnsi"/>
        </w:rPr>
        <w:t>Visados</w:t>
      </w:r>
      <w:r>
        <w:rPr>
          <w:rFonts w:asciiTheme="majorHAnsi" w:hAnsiTheme="majorHAnsi" w:cstheme="majorHAnsi"/>
        </w:rPr>
        <w:t>.</w:t>
      </w:r>
    </w:p>
    <w:p w14:paraId="10EF18C0" w14:textId="77777777" w:rsidR="00BC565C" w:rsidRDefault="00BC565C" w:rsidP="008776D0">
      <w:pPr>
        <w:jc w:val="center"/>
        <w:rPr>
          <w:rFonts w:asciiTheme="majorHAnsi" w:hAnsiTheme="majorHAnsi" w:cstheme="majorHAnsi"/>
          <w:b/>
          <w:bCs/>
          <w:color w:val="92D050"/>
          <w:sz w:val="28"/>
          <w:szCs w:val="28"/>
          <w:lang w:val="es-ES"/>
        </w:rPr>
      </w:pPr>
    </w:p>
    <w:p w14:paraId="2C4C4EAC" w14:textId="77777777" w:rsidR="00AB2D4C" w:rsidRDefault="00AB2D4C" w:rsidP="008776D0">
      <w:pPr>
        <w:jc w:val="center"/>
        <w:rPr>
          <w:rFonts w:asciiTheme="majorHAnsi" w:hAnsiTheme="majorHAnsi" w:cstheme="majorHAnsi"/>
          <w:b/>
          <w:bCs/>
          <w:color w:val="92D050"/>
          <w:sz w:val="28"/>
          <w:szCs w:val="28"/>
          <w:lang w:val="es-ES"/>
        </w:rPr>
      </w:pPr>
    </w:p>
    <w:p w14:paraId="6945BFCF" w14:textId="62ADDF41" w:rsidR="008776D0" w:rsidRPr="008776D0" w:rsidRDefault="008776D0" w:rsidP="008776D0">
      <w:pPr>
        <w:jc w:val="center"/>
        <w:rPr>
          <w:rFonts w:asciiTheme="majorHAnsi" w:hAnsiTheme="majorHAnsi" w:cstheme="majorHAnsi"/>
          <w:b/>
          <w:bCs/>
          <w:color w:val="92D050"/>
          <w:sz w:val="28"/>
          <w:szCs w:val="28"/>
          <w:lang w:val="es-ES"/>
        </w:rPr>
      </w:pPr>
      <w:r w:rsidRPr="008776D0">
        <w:rPr>
          <w:rFonts w:asciiTheme="majorHAnsi" w:hAnsiTheme="majorHAnsi" w:cstheme="majorHAnsi"/>
          <w:b/>
          <w:bCs/>
          <w:color w:val="92D050"/>
          <w:sz w:val="28"/>
          <w:szCs w:val="28"/>
          <w:lang w:val="es-ES"/>
        </w:rPr>
        <w:t>PRECIO POR PERSONA</w:t>
      </w:r>
      <w:r w:rsidR="008C2ECE">
        <w:rPr>
          <w:rFonts w:asciiTheme="majorHAnsi" w:hAnsiTheme="majorHAnsi" w:cstheme="majorHAnsi"/>
          <w:b/>
          <w:bCs/>
          <w:color w:val="92D050"/>
          <w:sz w:val="28"/>
          <w:szCs w:val="28"/>
          <w:lang w:val="es-ES"/>
        </w:rPr>
        <w:t xml:space="preserve"> CATEGORIA PROMO DESDE</w:t>
      </w:r>
    </w:p>
    <w:tbl>
      <w:tblPr>
        <w:tblStyle w:val="Tablaconcuadrcula"/>
        <w:tblW w:w="2749" w:type="pct"/>
        <w:jc w:val="center"/>
        <w:tblLayout w:type="fixed"/>
        <w:tblLook w:val="04A0" w:firstRow="1" w:lastRow="0" w:firstColumn="1" w:lastColumn="0" w:noHBand="0" w:noVBand="1"/>
      </w:tblPr>
      <w:tblGrid>
        <w:gridCol w:w="1844"/>
        <w:gridCol w:w="1266"/>
        <w:gridCol w:w="1847"/>
      </w:tblGrid>
      <w:tr w:rsidR="008776D0" w:rsidRPr="008776D0" w14:paraId="207F6013" w14:textId="77777777" w:rsidTr="006219F4">
        <w:trPr>
          <w:trHeight w:val="264"/>
          <w:jc w:val="center"/>
        </w:trPr>
        <w:tc>
          <w:tcPr>
            <w:tcW w:w="1860" w:type="pct"/>
          </w:tcPr>
          <w:p w14:paraId="272B6549" w14:textId="357B6E80" w:rsidR="008776D0" w:rsidRPr="008776D0" w:rsidRDefault="008C2ECE">
            <w:pPr>
              <w:jc w:val="center"/>
              <w:rPr>
                <w:rFonts w:asciiTheme="majorHAnsi" w:hAnsiTheme="majorHAnsi" w:cstheme="majorHAnsi"/>
                <w:b/>
              </w:rPr>
            </w:pPr>
            <w:r>
              <w:rPr>
                <w:rFonts w:asciiTheme="majorHAnsi" w:hAnsiTheme="majorHAnsi" w:cstheme="majorHAnsi"/>
                <w:b/>
              </w:rPr>
              <w:t>HABITACIÓN</w:t>
            </w:r>
          </w:p>
        </w:tc>
        <w:tc>
          <w:tcPr>
            <w:tcW w:w="1277" w:type="pct"/>
          </w:tcPr>
          <w:p w14:paraId="6663459E" w14:textId="6300F3C2" w:rsidR="008776D0" w:rsidRPr="008776D0" w:rsidRDefault="008776D0" w:rsidP="008776D0">
            <w:pPr>
              <w:jc w:val="center"/>
              <w:rPr>
                <w:rFonts w:asciiTheme="majorHAnsi" w:hAnsiTheme="majorHAnsi" w:cstheme="majorHAnsi"/>
                <w:b/>
              </w:rPr>
            </w:pPr>
            <w:r w:rsidRPr="008776D0">
              <w:rPr>
                <w:rFonts w:asciiTheme="majorHAnsi" w:hAnsiTheme="majorHAnsi" w:cstheme="majorHAnsi"/>
                <w:b/>
              </w:rPr>
              <w:t>P.V.P</w:t>
            </w:r>
            <w:r>
              <w:rPr>
                <w:rFonts w:asciiTheme="majorHAnsi" w:hAnsiTheme="majorHAnsi" w:cstheme="majorHAnsi"/>
                <w:b/>
              </w:rPr>
              <w:t>.</w:t>
            </w:r>
          </w:p>
        </w:tc>
        <w:tc>
          <w:tcPr>
            <w:tcW w:w="1863" w:type="pct"/>
          </w:tcPr>
          <w:p w14:paraId="159216BF" w14:textId="2F804A25" w:rsidR="008776D0" w:rsidRPr="008776D0" w:rsidRDefault="008776D0" w:rsidP="008776D0">
            <w:pPr>
              <w:jc w:val="center"/>
              <w:rPr>
                <w:rFonts w:asciiTheme="majorHAnsi" w:hAnsiTheme="majorHAnsi" w:cstheme="majorHAnsi"/>
                <w:b/>
              </w:rPr>
            </w:pPr>
            <w:r w:rsidRPr="008776D0">
              <w:rPr>
                <w:rFonts w:asciiTheme="majorHAnsi" w:hAnsiTheme="majorHAnsi" w:cstheme="majorHAnsi"/>
                <w:b/>
              </w:rPr>
              <w:t>EFECTIVO</w:t>
            </w:r>
          </w:p>
        </w:tc>
      </w:tr>
      <w:tr w:rsidR="008776D0" w:rsidRPr="008776D0" w14:paraId="6EEC0B7A" w14:textId="77777777" w:rsidTr="006219F4">
        <w:trPr>
          <w:trHeight w:val="335"/>
          <w:jc w:val="center"/>
        </w:trPr>
        <w:tc>
          <w:tcPr>
            <w:tcW w:w="1860" w:type="pct"/>
          </w:tcPr>
          <w:p w14:paraId="519585B4" w14:textId="77777777" w:rsidR="008776D0" w:rsidRPr="00BC565C" w:rsidRDefault="008776D0">
            <w:pPr>
              <w:jc w:val="center"/>
              <w:rPr>
                <w:rFonts w:asciiTheme="majorHAnsi" w:hAnsiTheme="majorHAnsi" w:cstheme="majorHAnsi"/>
                <w:b/>
              </w:rPr>
            </w:pPr>
            <w:r w:rsidRPr="00BC565C">
              <w:rPr>
                <w:rFonts w:asciiTheme="majorHAnsi" w:hAnsiTheme="majorHAnsi" w:cstheme="majorHAnsi"/>
                <w:b/>
              </w:rPr>
              <w:t>DOBLE</w:t>
            </w:r>
          </w:p>
        </w:tc>
        <w:tc>
          <w:tcPr>
            <w:tcW w:w="1277" w:type="pct"/>
          </w:tcPr>
          <w:p w14:paraId="0F811115" w14:textId="44740A05" w:rsidR="008776D0" w:rsidRPr="00BC565C" w:rsidRDefault="006219F4">
            <w:pPr>
              <w:jc w:val="center"/>
              <w:rPr>
                <w:rFonts w:asciiTheme="majorHAnsi" w:hAnsiTheme="majorHAnsi" w:cstheme="majorHAnsi"/>
              </w:rPr>
            </w:pPr>
            <w:r>
              <w:rPr>
                <w:rFonts w:asciiTheme="majorHAnsi" w:hAnsiTheme="majorHAnsi" w:cstheme="majorHAnsi"/>
              </w:rPr>
              <w:t>$ 6.528</w:t>
            </w:r>
          </w:p>
        </w:tc>
        <w:tc>
          <w:tcPr>
            <w:tcW w:w="1863" w:type="pct"/>
          </w:tcPr>
          <w:p w14:paraId="6579061A" w14:textId="5FB9C47B" w:rsidR="008776D0" w:rsidRPr="00BC565C" w:rsidRDefault="006219F4">
            <w:pPr>
              <w:jc w:val="center"/>
              <w:rPr>
                <w:rFonts w:asciiTheme="majorHAnsi" w:hAnsiTheme="majorHAnsi" w:cstheme="majorHAnsi"/>
              </w:rPr>
            </w:pPr>
            <w:r>
              <w:rPr>
                <w:rFonts w:asciiTheme="majorHAnsi" w:hAnsiTheme="majorHAnsi" w:cstheme="majorHAnsi"/>
              </w:rPr>
              <w:t>$ 6.173</w:t>
            </w:r>
          </w:p>
        </w:tc>
      </w:tr>
    </w:tbl>
    <w:p w14:paraId="6C1FDF67" w14:textId="77777777" w:rsidR="008776D0" w:rsidRPr="008776D0" w:rsidRDefault="008776D0" w:rsidP="008776D0">
      <w:pPr>
        <w:jc w:val="center"/>
        <w:rPr>
          <w:rFonts w:asciiTheme="majorHAnsi" w:hAnsiTheme="majorHAnsi" w:cstheme="majorHAnsi"/>
        </w:rPr>
      </w:pPr>
    </w:p>
    <w:p w14:paraId="43C0B4A5" w14:textId="57E2CE20" w:rsidR="008776D0" w:rsidRPr="008776D0" w:rsidRDefault="0066566D" w:rsidP="0066566D">
      <w:pPr>
        <w:shd w:val="clear" w:color="auto" w:fill="FFFFFF"/>
        <w:spacing w:line="240" w:lineRule="auto"/>
        <w:jc w:val="center"/>
        <w:outlineLvl w:val="3"/>
        <w:rPr>
          <w:rFonts w:asciiTheme="majorHAnsi" w:eastAsia="Times New Roman" w:hAnsiTheme="majorHAnsi" w:cstheme="majorHAnsi"/>
          <w:b/>
          <w:sz w:val="20"/>
          <w:szCs w:val="16"/>
        </w:rPr>
      </w:pPr>
      <w:r w:rsidRPr="0066566D">
        <w:rPr>
          <w:rFonts w:asciiTheme="majorHAnsi" w:eastAsia="Times New Roman" w:hAnsiTheme="majorHAnsi" w:cstheme="majorHAnsi"/>
          <w:b/>
          <w:noProof/>
          <w:sz w:val="20"/>
          <w:szCs w:val="16"/>
        </w:rPr>
        <w:drawing>
          <wp:inline distT="0" distB="0" distL="0" distR="0" wp14:anchorId="330A879B" wp14:editId="780A263F">
            <wp:extent cx="4448796" cy="2629267"/>
            <wp:effectExtent l="19050" t="19050" r="28575" b="19050"/>
            <wp:docPr id="15606116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11691" name=""/>
                    <pic:cNvPicPr/>
                  </pic:nvPicPr>
                  <pic:blipFill>
                    <a:blip r:embed="rId10"/>
                    <a:stretch>
                      <a:fillRect/>
                    </a:stretch>
                  </pic:blipFill>
                  <pic:spPr>
                    <a:xfrm>
                      <a:off x="0" y="0"/>
                      <a:ext cx="4448796" cy="2629267"/>
                    </a:xfrm>
                    <a:prstGeom prst="rect">
                      <a:avLst/>
                    </a:prstGeom>
                    <a:ln w="19050">
                      <a:solidFill>
                        <a:schemeClr val="tx1"/>
                      </a:solidFill>
                    </a:ln>
                  </pic:spPr>
                </pic:pic>
              </a:graphicData>
            </a:graphic>
          </wp:inline>
        </w:drawing>
      </w:r>
    </w:p>
    <w:p w14:paraId="52DF087D" w14:textId="77777777" w:rsidR="008776D0" w:rsidRPr="008776D0" w:rsidRDefault="008776D0" w:rsidP="008776D0">
      <w:pPr>
        <w:shd w:val="clear" w:color="auto" w:fill="FFFFFF"/>
        <w:spacing w:line="240" w:lineRule="auto"/>
        <w:outlineLvl w:val="3"/>
        <w:rPr>
          <w:rFonts w:asciiTheme="majorHAnsi" w:eastAsia="Times New Roman" w:hAnsiTheme="majorHAnsi" w:cstheme="majorHAnsi"/>
          <w:b/>
          <w:sz w:val="20"/>
          <w:szCs w:val="16"/>
        </w:rPr>
      </w:pPr>
    </w:p>
    <w:p w14:paraId="293A5910" w14:textId="77777777" w:rsidR="008776D0" w:rsidRPr="00947540" w:rsidRDefault="008776D0" w:rsidP="008776D0">
      <w:pPr>
        <w:shd w:val="clear" w:color="auto" w:fill="FFFFFF"/>
        <w:spacing w:line="240" w:lineRule="auto"/>
        <w:outlineLvl w:val="3"/>
        <w:rPr>
          <w:rFonts w:asciiTheme="majorHAnsi" w:eastAsia="Times New Roman" w:hAnsiTheme="majorHAnsi" w:cstheme="majorHAnsi"/>
          <w:b/>
          <w:color w:val="EE0000"/>
          <w:sz w:val="28"/>
          <w:szCs w:val="28"/>
        </w:rPr>
      </w:pPr>
      <w:r w:rsidRPr="00947540">
        <w:rPr>
          <w:rFonts w:asciiTheme="majorHAnsi" w:eastAsia="Times New Roman" w:hAnsiTheme="majorHAnsi" w:cstheme="majorHAnsi"/>
          <w:b/>
          <w:color w:val="EE0000"/>
          <w:sz w:val="28"/>
          <w:szCs w:val="28"/>
        </w:rPr>
        <w:t>IMPORTANTE A TENER EN CUENTA:</w:t>
      </w:r>
    </w:p>
    <w:p w14:paraId="073939C6" w14:textId="77777777" w:rsidR="008776D0" w:rsidRPr="00BC565C" w:rsidRDefault="008776D0"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BC565C">
        <w:rPr>
          <w:rFonts w:asciiTheme="majorHAnsi" w:eastAsia="Times New Roman" w:hAnsiTheme="majorHAnsi" w:cstheme="majorHAnsi"/>
        </w:rPr>
        <w:t>Servicios se brindan en regular compartido.</w:t>
      </w:r>
    </w:p>
    <w:p w14:paraId="35B1CA8C" w14:textId="77777777" w:rsidR="008776D0" w:rsidRPr="00BC565C" w:rsidRDefault="008776D0"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BC565C">
        <w:rPr>
          <w:rFonts w:asciiTheme="majorHAnsi" w:eastAsia="Times New Roman" w:hAnsiTheme="majorHAnsi" w:cstheme="majorHAnsi"/>
        </w:rPr>
        <w:lastRenderedPageBreak/>
        <w:t>Se recomienda altamente tomar el seguro Tranquilidad Plus: El seguro tranquilidad plus le permite reembolsar o realizar cambios de fecha con cargos hasta con 7 días de anticipación a su viaje. (Evita la pérdida total).</w:t>
      </w:r>
    </w:p>
    <w:p w14:paraId="1DFF130E" w14:textId="77777777" w:rsidR="008776D0" w:rsidRPr="00BC565C" w:rsidRDefault="008776D0"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BC565C">
        <w:rPr>
          <w:rFonts w:asciiTheme="majorHAnsi" w:eastAsia="Times New Roman" w:hAnsiTheme="majorHAnsi" w:cstheme="majorHAnsi"/>
        </w:rPr>
        <w:t>Leer detenidamente el itinerario y revisar lo que no está incluido durante los recorridos.</w:t>
      </w:r>
    </w:p>
    <w:p w14:paraId="1EBAB128" w14:textId="77777777" w:rsidR="00432C83" w:rsidRPr="00432C83" w:rsidRDefault="00432C83"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432C83">
        <w:rPr>
          <w:rFonts w:asciiTheme="majorHAnsi" w:eastAsia="Times New Roman" w:hAnsiTheme="majorHAnsi" w:cstheme="majorHAnsi"/>
          <w:color w:val="000000"/>
          <w:lang w:val="es" w:eastAsia="es-EC"/>
        </w:rPr>
        <w:t>Los traslados de los vuelos con la llegada antes de las 07.30 am y salidas después de 23.00 pm conllevarán un suplemento. Consultar</w:t>
      </w:r>
      <w:r>
        <w:rPr>
          <w:rFonts w:asciiTheme="majorHAnsi" w:eastAsia="Times New Roman" w:hAnsiTheme="majorHAnsi" w:cstheme="majorHAnsi"/>
          <w:color w:val="000000"/>
          <w:lang w:val="es" w:eastAsia="es-EC"/>
        </w:rPr>
        <w:t>.</w:t>
      </w:r>
    </w:p>
    <w:p w14:paraId="40858E29" w14:textId="331DF131" w:rsidR="00432C83" w:rsidRPr="00432C83" w:rsidRDefault="00432C83"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432C83">
        <w:rPr>
          <w:rFonts w:asciiTheme="majorHAnsi" w:eastAsia="Times New Roman" w:hAnsiTheme="majorHAnsi" w:cstheme="majorHAnsi"/>
          <w:color w:val="000000"/>
          <w:lang w:val="es" w:eastAsia="es-EC"/>
        </w:rPr>
        <w:t>Precios no válidos en eventos especiales, congresos, fiestas nacionales, locales, carnavales y Semana Santa.</w:t>
      </w:r>
    </w:p>
    <w:p w14:paraId="2D091922" w14:textId="3D80C474" w:rsidR="008776D0" w:rsidRPr="00BC565C" w:rsidRDefault="00432C83"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B58C2">
        <w:rPr>
          <w:rFonts w:asciiTheme="majorHAnsi" w:hAnsiTheme="majorHAnsi" w:cstheme="majorHAnsi"/>
          <w:bCs/>
          <w:noProof/>
          <w:lang w:eastAsia="es-PE"/>
        </w:rPr>
        <w:t>Precios cotizados en base a grupo de viaje de 2 pasajeros</w:t>
      </w:r>
      <w:r>
        <w:rPr>
          <w:rFonts w:asciiTheme="majorHAnsi" w:eastAsia="Times New Roman" w:hAnsiTheme="majorHAnsi" w:cstheme="majorHAnsi"/>
          <w:color w:val="000000"/>
          <w:lang w:val="es-ES" w:eastAsia="es-EC"/>
        </w:rPr>
        <w:t>, s</w:t>
      </w:r>
      <w:r w:rsidR="008776D0" w:rsidRPr="00BC565C">
        <w:rPr>
          <w:rFonts w:asciiTheme="majorHAnsi" w:eastAsia="Times New Roman" w:hAnsiTheme="majorHAnsi" w:cstheme="majorHAnsi"/>
          <w:color w:val="000000"/>
          <w:lang w:val="es-ES" w:eastAsia="es-EC"/>
        </w:rPr>
        <w:t>i la cantidad de pasajeros cambia, esta propuesta deberá ser revisada y recotizada.</w:t>
      </w:r>
    </w:p>
    <w:p w14:paraId="1E7C8C09" w14:textId="77777777" w:rsidR="00BC565C" w:rsidRPr="0066566D" w:rsidRDefault="00BC565C"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BC565C">
        <w:rPr>
          <w:rFonts w:asciiTheme="majorHAnsi" w:eastAsia="Times New Roman" w:hAnsiTheme="majorHAnsi" w:cstheme="majorHAnsi"/>
          <w:lang w:val="es"/>
        </w:rPr>
        <w:t>El orden del itinerario, visitas y excursiones varía según el día de llegada o puede variar según múltiples factores, pero se conserva la totalidad de las mismas.</w:t>
      </w:r>
    </w:p>
    <w:p w14:paraId="2BFF8E18" w14:textId="77777777" w:rsidR="0066566D" w:rsidRPr="0066566D" w:rsidRDefault="0066566D"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6566D">
        <w:rPr>
          <w:rFonts w:asciiTheme="majorHAnsi" w:eastAsia="Times New Roman" w:hAnsiTheme="majorHAnsi" w:cstheme="majorHAnsi"/>
          <w:lang w:val="es"/>
        </w:rPr>
        <w:t>La compañía del crucero en bahía de Halong, puede variar su itinerario sin previo aviso.</w:t>
      </w:r>
    </w:p>
    <w:p w14:paraId="6BBFFB55" w14:textId="290B27B8" w:rsidR="0066566D" w:rsidRPr="0066566D" w:rsidRDefault="0066566D"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6566D">
        <w:rPr>
          <w:rFonts w:asciiTheme="majorHAnsi" w:eastAsia="Times New Roman" w:hAnsiTheme="majorHAnsi" w:cstheme="majorHAnsi"/>
          <w:lang w:val="es"/>
        </w:rPr>
        <w:t>En Halong no se permiten triples. Se aplicará el suplemento respectivo en base a doble e individual. (consultar)En estos destinos no existe la habitación triple, la tercera cama será un plegatín, cual no se recomienda y estará sujeto a disponibilidad.</w:t>
      </w:r>
    </w:p>
    <w:p w14:paraId="07DAE646" w14:textId="513F5CD3" w:rsidR="0066566D" w:rsidRPr="0066566D" w:rsidRDefault="0066566D"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6566D">
        <w:rPr>
          <w:rFonts w:asciiTheme="majorHAnsi" w:eastAsia="Times New Roman" w:hAnsiTheme="majorHAnsi" w:cstheme="majorHAnsi"/>
          <w:lang w:val="es"/>
        </w:rPr>
        <w:t>En Phnom Penh en días concretos puede que se cierre el Palacio Real por asuntos propios de la Familia Real,</w:t>
      </w:r>
      <w:r>
        <w:rPr>
          <w:rFonts w:asciiTheme="majorHAnsi" w:eastAsia="Times New Roman" w:hAnsiTheme="majorHAnsi" w:cstheme="majorHAnsi"/>
          <w:lang w:val="es"/>
        </w:rPr>
        <w:t xml:space="preserve"> </w:t>
      </w:r>
      <w:r w:rsidRPr="0066566D">
        <w:rPr>
          <w:rFonts w:asciiTheme="majorHAnsi" w:eastAsia="Times New Roman" w:hAnsiTheme="majorHAnsi" w:cstheme="majorHAnsi"/>
          <w:lang w:val="es"/>
        </w:rPr>
        <w:t>en ese caso se intentará ofrecer una alternativa.</w:t>
      </w:r>
    </w:p>
    <w:p w14:paraId="1E31CDE2" w14:textId="679314B2" w:rsidR="0066566D" w:rsidRPr="0066566D" w:rsidRDefault="0066566D"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6566D">
        <w:rPr>
          <w:rFonts w:asciiTheme="majorHAnsi" w:eastAsia="Times New Roman" w:hAnsiTheme="majorHAnsi" w:cstheme="majorHAnsi"/>
          <w:lang w:val="es"/>
        </w:rPr>
        <w:t>El vuelo de salida (no incluido) el último día desde Siem Reap ha de reservarse a partir de las 18.00 horas.</w:t>
      </w:r>
    </w:p>
    <w:p w14:paraId="5DA1679F" w14:textId="5173CC8A" w:rsidR="0066566D" w:rsidRPr="0066566D" w:rsidRDefault="0066566D"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6566D">
        <w:rPr>
          <w:rFonts w:asciiTheme="majorHAnsi" w:eastAsia="Times New Roman" w:hAnsiTheme="majorHAnsi" w:cstheme="majorHAnsi"/>
          <w:lang w:val="es"/>
        </w:rPr>
        <w:t>Los vuelos detallados en el programa están sujetos a cambios hasta la emisión final sin previo aviso. Póliza de equipaje: 1 maleta facturada de 23 kg y 1 equipaje de mano de 10 kg por persona.</w:t>
      </w:r>
    </w:p>
    <w:p w14:paraId="6E252A81" w14:textId="0939DF74" w:rsidR="0066566D" w:rsidRPr="00D0233B" w:rsidRDefault="0066566D"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D0233B">
        <w:rPr>
          <w:rFonts w:asciiTheme="majorHAnsi" w:eastAsia="Times New Roman" w:hAnsiTheme="majorHAnsi" w:cstheme="majorHAnsi"/>
          <w:lang w:val="es"/>
        </w:rPr>
        <w:t>La Visa electrónica de Camboya no se recomienda para este circuito, porque la Visa electrónica no está permitida en algunos cruces terrestres/fluviales.</w:t>
      </w:r>
      <w:r w:rsidR="00234EF8" w:rsidRPr="00D0233B">
        <w:rPr>
          <w:rFonts w:asciiTheme="majorHAnsi" w:eastAsia="Times New Roman" w:hAnsiTheme="majorHAnsi" w:cstheme="majorHAnsi"/>
          <w:lang w:val="es"/>
        </w:rPr>
        <w:t xml:space="preserve"> La visa</w:t>
      </w:r>
      <w:r w:rsidR="00D0233B" w:rsidRPr="00D0233B">
        <w:rPr>
          <w:rFonts w:asciiTheme="majorHAnsi" w:eastAsia="Times New Roman" w:hAnsiTheme="majorHAnsi" w:cstheme="majorHAnsi"/>
          <w:lang w:val="es"/>
        </w:rPr>
        <w:t xml:space="preserve"> </w:t>
      </w:r>
      <w:r w:rsidR="00234EF8" w:rsidRPr="00D0233B">
        <w:rPr>
          <w:rFonts w:asciiTheme="majorHAnsi" w:eastAsia="Times New Roman" w:hAnsiTheme="majorHAnsi" w:cstheme="majorHAnsi"/>
          <w:lang w:val="es"/>
        </w:rPr>
        <w:t>es on arrival se tramita directamente en el aeropuerto o en destino, tiene un costo aprox de €30 a €35, esto será el dia 7 del itinerario</w:t>
      </w:r>
      <w:r w:rsidR="00D0233B" w:rsidRPr="00D0233B">
        <w:rPr>
          <w:rFonts w:asciiTheme="majorHAnsi" w:eastAsia="Times New Roman" w:hAnsiTheme="majorHAnsi" w:cstheme="majorHAnsi"/>
          <w:lang w:val="es"/>
        </w:rPr>
        <w:t>.</w:t>
      </w:r>
    </w:p>
    <w:p w14:paraId="68CF8809" w14:textId="727D4927" w:rsidR="00BC565C" w:rsidRPr="00BC565C" w:rsidRDefault="00BC565C"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BC565C">
        <w:rPr>
          <w:rFonts w:asciiTheme="majorHAnsi" w:eastAsia="Times New Roman" w:hAnsiTheme="majorHAnsi" w:cstheme="majorHAnsi"/>
          <w:lang w:val="es"/>
        </w:rPr>
        <w:t>Como norma general, el horario de check in en los hoteles es a partir de las 14:00 hrs. La hora de check out es a las 12:00 hrs.</w:t>
      </w:r>
    </w:p>
    <w:p w14:paraId="5710EE7C" w14:textId="77777777" w:rsidR="008776D0" w:rsidRPr="00BC565C" w:rsidRDefault="008776D0"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BC565C">
        <w:rPr>
          <w:rFonts w:asciiTheme="majorHAnsi" w:hAnsiTheme="majorHAnsi" w:cstheme="majorHAnsi"/>
          <w:shd w:val="clear" w:color="auto" w:fill="FFFFFF"/>
        </w:rPr>
        <w:t>Documentos de viaje como Visas requeridas y pasaporte vigente son responsabilidad del pasajero y/o su agencia de viajes.</w:t>
      </w:r>
    </w:p>
    <w:p w14:paraId="0B5C011A" w14:textId="000D8377" w:rsidR="00AD6E48" w:rsidRDefault="008776D0"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BC565C">
        <w:rPr>
          <w:rFonts w:asciiTheme="majorHAnsi" w:eastAsia="Times New Roman" w:hAnsiTheme="majorHAnsi" w:cstheme="majorHAnsi"/>
        </w:rPr>
        <w:t>Todas las tarifas están sujetas a cambio y disponibilidad hasta la reserva en firme de la salida escogida, a pesar de que este programa tiene fechas de salidas específicas con una tarifa definida por catálogo para todo el año el operador se reserva el derecho de modificar los precios sin previo aviso, siendo la única manera de garantizar dichas tarifas con la reserva en firme al día en curso que se cotiza y se reserva.</w:t>
      </w:r>
    </w:p>
    <w:p w14:paraId="5EEE84FA" w14:textId="34436AAC" w:rsidR="00194F4E" w:rsidRPr="00194F4E" w:rsidRDefault="00194F4E" w:rsidP="00234EF8">
      <w:pPr>
        <w:pStyle w:val="Prrafodelista"/>
        <w:numPr>
          <w:ilvl w:val="0"/>
          <w:numId w:val="1"/>
        </w:numPr>
        <w:shd w:val="clear" w:color="auto" w:fill="FFFFFF"/>
        <w:tabs>
          <w:tab w:val="left" w:pos="5803"/>
        </w:tabs>
        <w:ind w:left="720"/>
        <w:contextualSpacing/>
        <w:jc w:val="both"/>
        <w:outlineLvl w:val="3"/>
        <w:rPr>
          <w:rFonts w:asciiTheme="majorHAnsi" w:eastAsia="Times New Roman" w:hAnsiTheme="majorHAnsi" w:cstheme="majorHAnsi"/>
        </w:rPr>
      </w:pPr>
      <w:r w:rsidRPr="00194F4E">
        <w:rPr>
          <w:rFonts w:asciiTheme="majorHAnsi" w:hAnsiTheme="majorHAnsi" w:cstheme="majorHAnsi"/>
          <w:shd w:val="clear" w:color="auto" w:fill="FFFFFF"/>
        </w:rPr>
        <w:lastRenderedPageBreak/>
        <w:t>Puntos Elite desde $</w:t>
      </w:r>
      <w:r w:rsidR="00DD53CE">
        <w:rPr>
          <w:rFonts w:asciiTheme="majorHAnsi" w:hAnsiTheme="majorHAnsi" w:cstheme="majorHAnsi"/>
          <w:shd w:val="clear" w:color="auto" w:fill="FFFFFF"/>
        </w:rPr>
        <w:t>4</w:t>
      </w:r>
      <w:r>
        <w:rPr>
          <w:rFonts w:asciiTheme="majorHAnsi" w:hAnsiTheme="majorHAnsi" w:cstheme="majorHAnsi"/>
          <w:shd w:val="clear" w:color="auto" w:fill="FFFFFF"/>
        </w:rPr>
        <w:t>0</w:t>
      </w:r>
      <w:r w:rsidRPr="00194F4E">
        <w:rPr>
          <w:rFonts w:asciiTheme="majorHAnsi" w:hAnsiTheme="majorHAnsi" w:cstheme="majorHAnsi"/>
          <w:shd w:val="clear" w:color="auto" w:fill="FFFFFF"/>
        </w:rPr>
        <w:t>, aplica sólo para pago Local.</w:t>
      </w:r>
    </w:p>
    <w:p w14:paraId="3E7497EB" w14:textId="1961ECB2" w:rsidR="00BC565C" w:rsidRPr="00DD53CE" w:rsidRDefault="00194F4E" w:rsidP="00234EF8">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DD53CE">
        <w:rPr>
          <w:rFonts w:asciiTheme="majorHAnsi" w:eastAsia="Times New Roman" w:hAnsiTheme="majorHAnsi" w:cstheme="majorHAnsi"/>
        </w:rPr>
        <w:t>Se paga comisión del 1</w:t>
      </w:r>
      <w:r w:rsidR="00DD53CE">
        <w:rPr>
          <w:rFonts w:asciiTheme="majorHAnsi" w:eastAsia="Times New Roman" w:hAnsiTheme="majorHAnsi" w:cstheme="majorHAnsi"/>
        </w:rPr>
        <w:t>2</w:t>
      </w:r>
      <w:r w:rsidRPr="00DD53CE">
        <w:rPr>
          <w:rFonts w:asciiTheme="majorHAnsi" w:eastAsia="Times New Roman" w:hAnsiTheme="majorHAnsi" w:cstheme="majorHAnsi"/>
        </w:rPr>
        <w:t>% partiendo de la base antes de impuestos</w:t>
      </w:r>
      <w:r w:rsidRPr="00DD53CE">
        <w:rPr>
          <w:rFonts w:asciiTheme="minorHAnsi" w:eastAsia="Times New Roman" w:hAnsiTheme="minorHAnsi" w:cstheme="minorHAnsi"/>
        </w:rPr>
        <w:t>.</w:t>
      </w:r>
    </w:p>
    <w:sectPr w:rsidR="00BC565C" w:rsidRPr="00DD53CE">
      <w:headerReference w:type="default" r:id="rId11"/>
      <w:footerReference w:type="default" r:id="rId12"/>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2AA3C" w14:textId="77777777" w:rsidR="00523030" w:rsidRDefault="00523030">
      <w:pPr>
        <w:spacing w:line="240" w:lineRule="auto"/>
      </w:pPr>
      <w:r>
        <w:separator/>
      </w:r>
    </w:p>
  </w:endnote>
  <w:endnote w:type="continuationSeparator" w:id="0">
    <w:p w14:paraId="78039FFC" w14:textId="77777777" w:rsidR="00523030" w:rsidRDefault="005230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570E331-19E0-4884-9354-0BC0F6CBBD4E}"/>
    <w:embedBold r:id="rId2" w:fontKey="{FBD640DF-ECBD-452A-8093-711CAAEEA0C5}"/>
    <w:embedItalic r:id="rId3" w:fontKey="{869B1FFF-2A7B-4989-9F6D-04A8A5B5E087}"/>
  </w:font>
  <w:font w:name="Cambria">
    <w:panose1 w:val="02040503050406030204"/>
    <w:charset w:val="00"/>
    <w:family w:val="roman"/>
    <w:pitch w:val="variable"/>
    <w:sig w:usb0="E00006FF" w:usb1="420024FF" w:usb2="02000000" w:usb3="00000000" w:csb0="0000019F" w:csb1="00000000"/>
    <w:embedRegular r:id="rId4" w:fontKey="{68FE9643-ECB4-42CA-B4A9-87F228B6E6B1}"/>
  </w:font>
  <w:font w:name="VAGRundschriftDLig">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1DB7B" w14:textId="77777777" w:rsidR="00523030" w:rsidRDefault="00523030">
      <w:pPr>
        <w:spacing w:line="240" w:lineRule="auto"/>
      </w:pPr>
      <w:r>
        <w:separator/>
      </w:r>
    </w:p>
  </w:footnote>
  <w:footnote w:type="continuationSeparator" w:id="0">
    <w:p w14:paraId="421FE894" w14:textId="77777777" w:rsidR="00523030" w:rsidRDefault="005230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E2F02"/>
    <w:multiLevelType w:val="hybridMultilevel"/>
    <w:tmpl w:val="1C3E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 w15:restartNumberingAfterBreak="0">
    <w:nsid w:val="58F44698"/>
    <w:multiLevelType w:val="hybridMultilevel"/>
    <w:tmpl w:val="63369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7413066">
    <w:abstractNumId w:val="1"/>
  </w:num>
  <w:num w:numId="2" w16cid:durableId="629627618">
    <w:abstractNumId w:val="2"/>
  </w:num>
  <w:num w:numId="3" w16cid:durableId="204373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135A87"/>
    <w:rsid w:val="00194F4E"/>
    <w:rsid w:val="001E26DB"/>
    <w:rsid w:val="00234EF8"/>
    <w:rsid w:val="00237475"/>
    <w:rsid w:val="00275494"/>
    <w:rsid w:val="002F24AF"/>
    <w:rsid w:val="00432C83"/>
    <w:rsid w:val="0046243B"/>
    <w:rsid w:val="00523030"/>
    <w:rsid w:val="006219F4"/>
    <w:rsid w:val="0066566D"/>
    <w:rsid w:val="00812722"/>
    <w:rsid w:val="00873481"/>
    <w:rsid w:val="008776D0"/>
    <w:rsid w:val="008C2ECE"/>
    <w:rsid w:val="008E5EA2"/>
    <w:rsid w:val="00947540"/>
    <w:rsid w:val="00AA156A"/>
    <w:rsid w:val="00AB2D4C"/>
    <w:rsid w:val="00AD6E48"/>
    <w:rsid w:val="00BC565C"/>
    <w:rsid w:val="00BE13D6"/>
    <w:rsid w:val="00C969CA"/>
    <w:rsid w:val="00CC3CB9"/>
    <w:rsid w:val="00D0233B"/>
    <w:rsid w:val="00D1673B"/>
    <w:rsid w:val="00D61638"/>
    <w:rsid w:val="00DB00D1"/>
    <w:rsid w:val="00DB5D82"/>
    <w:rsid w:val="00DD53CE"/>
    <w:rsid w:val="00EB0E21"/>
    <w:rsid w:val="00F12FE5"/>
    <w:rsid w:val="00FF0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EEAA74A4-6945-47C9-9086-4694260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aliases w:val="Ref"/>
    <w:basedOn w:val="Normal"/>
    <w:next w:val="Normal"/>
    <w:link w:val="TtuloCar"/>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1">
    <w:name w:val="1"/>
    <w:basedOn w:val="TableNormal"/>
    <w:tblPr>
      <w:tblStyleRowBandSize w:val="1"/>
      <w:tblStyleColBandSize w:val="1"/>
    </w:tblPr>
  </w:style>
  <w:style w:type="character" w:customStyle="1" w:styleId="TtuloCar">
    <w:name w:val="Título Car"/>
    <w:aliases w:val="Ref Car"/>
    <w:basedOn w:val="Fuentedeprrafopredeter"/>
    <w:link w:val="Ttulo"/>
    <w:uiPriority w:val="10"/>
    <w:rsid w:val="008776D0"/>
    <w:rPr>
      <w:sz w:val="52"/>
      <w:szCs w:val="52"/>
    </w:rPr>
  </w:style>
  <w:style w:type="paragraph" w:styleId="Prrafodelista">
    <w:name w:val="List Paragraph"/>
    <w:basedOn w:val="Normal"/>
    <w:uiPriority w:val="34"/>
    <w:qFormat/>
    <w:rsid w:val="008776D0"/>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8776D0"/>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cio">
    <w:name w:val="Precio"/>
    <w:basedOn w:val="Normal"/>
    <w:link w:val="PrecioCar"/>
    <w:autoRedefine/>
    <w:qFormat/>
    <w:rsid w:val="008776D0"/>
    <w:pPr>
      <w:pBdr>
        <w:top w:val="single" w:sz="4" w:space="1" w:color="auto"/>
        <w:left w:val="single" w:sz="4" w:space="4" w:color="auto"/>
        <w:bottom w:val="single" w:sz="4" w:space="1" w:color="auto"/>
        <w:right w:val="single" w:sz="4" w:space="4" w:color="auto"/>
      </w:pBdr>
      <w:shd w:val="clear" w:color="auto" w:fill="4F81BD" w:themeFill="accent1"/>
      <w:suppressAutoHyphens/>
      <w:spacing w:after="120" w:line="240" w:lineRule="auto"/>
      <w:contextualSpacing/>
      <w:jc w:val="center"/>
    </w:pPr>
    <w:rPr>
      <w:rFonts w:ascii="VAGRundschriftDLig" w:eastAsiaTheme="majorEastAsia" w:hAnsi="VAGRundschriftDLig" w:cstheme="majorBidi"/>
      <w:b/>
      <w:color w:val="FFFFFF" w:themeColor="background1"/>
      <w:spacing w:val="10"/>
      <w:kern w:val="28"/>
      <w:szCs w:val="52"/>
      <w:lang w:val="es-ES" w:eastAsia="ar-SA"/>
    </w:rPr>
  </w:style>
  <w:style w:type="character" w:customStyle="1" w:styleId="PrecioCar">
    <w:name w:val="Precio Car"/>
    <w:basedOn w:val="Fuentedeprrafopredeter"/>
    <w:link w:val="Precio"/>
    <w:rsid w:val="008776D0"/>
    <w:rPr>
      <w:rFonts w:ascii="VAGRundschriftDLig" w:eastAsiaTheme="majorEastAsia" w:hAnsi="VAGRundschriftDLig" w:cstheme="majorBidi"/>
      <w:b/>
      <w:color w:val="FFFFFF" w:themeColor="background1"/>
      <w:spacing w:val="10"/>
      <w:kern w:val="28"/>
      <w:szCs w:val="52"/>
      <w:shd w:val="clear" w:color="auto" w:fill="4F81BD" w:themeFill="accent1"/>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9</Pages>
  <Words>1735</Words>
  <Characters>9890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Madolores</dc:creator>
  <cp:keywords/>
  <dc:description/>
  <cp:lastModifiedBy>Madolores</cp:lastModifiedBy>
  <cp:revision>9</cp:revision>
  <dcterms:created xsi:type="dcterms:W3CDTF">2026-09-09T21:13:00Z</dcterms:created>
  <dcterms:modified xsi:type="dcterms:W3CDTF">2026-09-22T21:58:00Z</dcterms:modified>
</cp:coreProperties>
</file>