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BD14A6" w14:textId="77777777" w:rsidR="00DE14A7" w:rsidRPr="003F4830" w:rsidRDefault="00DE14A7" w:rsidP="003F4830">
      <w:pPr>
        <w:pStyle w:val="Ttulo1"/>
        <w:spacing w:before="0" w:after="0"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</w:rPr>
      </w:pPr>
      <w:r w:rsidRPr="00242262"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</w:rPr>
        <w:t>TANZANIA Y KENIA INOLVIDABLES</w:t>
      </w:r>
    </w:p>
    <w:p w14:paraId="1DCDD5FC" w14:textId="311C3063" w:rsidR="00DE14A7" w:rsidRPr="003F4830" w:rsidRDefault="00DE14A7" w:rsidP="003F4830">
      <w:pPr>
        <w:pStyle w:val="Ttulo1"/>
        <w:spacing w:before="0" w:after="0"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</w:pPr>
      <w:r w:rsidRPr="003F4830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0</w:t>
      </w:r>
      <w:r w:rsidR="00242262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9</w:t>
      </w:r>
      <w:r w:rsidRPr="003F4830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DÍAS 0</w:t>
      </w:r>
      <w:r w:rsidR="00242262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8</w:t>
      </w:r>
      <w:r w:rsidRPr="003F4830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 NOCHES</w:t>
      </w:r>
    </w:p>
    <w:p w14:paraId="36DB2B10" w14:textId="6CFEDFFD" w:rsidR="00BC20D4" w:rsidRDefault="00DE14A7" w:rsidP="003F4830">
      <w:pPr>
        <w:pStyle w:val="Ttulo1"/>
        <w:spacing w:before="0" w:after="0"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</w:pPr>
      <w:r w:rsidRPr="003F4830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 xml:space="preserve">SALIDAS </w:t>
      </w:r>
      <w:r w:rsidR="00242262"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</w:rPr>
        <w:t>TODOS LO JUEVES</w:t>
      </w:r>
    </w:p>
    <w:p w14:paraId="2B628AF1" w14:textId="09B7119C" w:rsidR="00242262" w:rsidRPr="00242262" w:rsidRDefault="00242262" w:rsidP="00242262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 w:rsidRPr="00242262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DEL 01 OCTUBRE AL 10 DICIEMBRE 2026</w:t>
      </w:r>
    </w:p>
    <w:p w14:paraId="7C96E86E" w14:textId="37165F56" w:rsidR="00DE14A7" w:rsidRPr="003F4830" w:rsidRDefault="006D48ED" w:rsidP="003F4830">
      <w:pPr>
        <w:pStyle w:val="Ttulo1"/>
        <w:spacing w:before="0" w:after="0"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</w:rPr>
      </w:pPr>
      <w:r w:rsidRPr="006D48ED">
        <w:rPr>
          <w:rFonts w:asciiTheme="majorHAnsi" w:hAnsiTheme="majorHAnsi" w:cstheme="majorHAnsi"/>
          <w:b/>
          <w:bCs/>
          <w:color w:val="31849B" w:themeColor="accent5" w:themeShade="BF"/>
        </w:rPr>
        <w:drawing>
          <wp:inline distT="0" distB="0" distL="0" distR="0" wp14:anchorId="7A323B74" wp14:editId="7E41A2FA">
            <wp:extent cx="3515756" cy="2058035"/>
            <wp:effectExtent l="0" t="0" r="8890" b="0"/>
            <wp:docPr id="6214876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876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1241" cy="206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262" w:rsidRPr="00242262">
        <w:rPr>
          <w:rFonts w:asciiTheme="majorHAnsi" w:hAnsiTheme="majorHAnsi" w:cstheme="majorHAnsi"/>
          <w:b/>
          <w:bCs/>
          <w:color w:val="31849B" w:themeColor="accent5" w:themeShade="BF"/>
        </w:rPr>
        <w:drawing>
          <wp:inline distT="0" distB="0" distL="0" distR="0" wp14:anchorId="7399A1E0" wp14:editId="1ADFFC15">
            <wp:extent cx="2464081" cy="2285365"/>
            <wp:effectExtent l="0" t="0" r="0" b="635"/>
            <wp:docPr id="20010489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489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9043" cy="229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8ED">
        <w:rPr>
          <w:rFonts w:asciiTheme="majorHAnsi" w:hAnsiTheme="majorHAnsi" w:cstheme="majorHAnsi"/>
          <w:b/>
          <w:bCs/>
          <w:color w:val="31849B" w:themeColor="accent5" w:themeShade="BF"/>
        </w:rPr>
        <w:drawing>
          <wp:inline distT="0" distB="0" distL="0" distR="0" wp14:anchorId="5352CAFC" wp14:editId="2210F1AF">
            <wp:extent cx="2152650" cy="2286000"/>
            <wp:effectExtent l="0" t="0" r="0" b="0"/>
            <wp:docPr id="1548575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757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2956" cy="22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E746" w14:textId="77777777" w:rsidR="00DE14A7" w:rsidRPr="003F4830" w:rsidRDefault="00DE14A7" w:rsidP="00DE14A7">
      <w:pPr>
        <w:jc w:val="center"/>
        <w:rPr>
          <w:rFonts w:ascii="Calibri" w:hAnsi="Calibri" w:cs="Calibri"/>
          <w:b/>
          <w:color w:val="92D050"/>
          <w:sz w:val="28"/>
          <w:szCs w:val="40"/>
        </w:rPr>
      </w:pPr>
      <w:r w:rsidRPr="003F4830">
        <w:rPr>
          <w:rFonts w:ascii="Calibri" w:hAnsi="Calibri" w:cs="Calibri"/>
          <w:b/>
          <w:color w:val="92D050"/>
          <w:sz w:val="28"/>
          <w:szCs w:val="40"/>
        </w:rPr>
        <w:t>ITINERARIO DIA A DIA</w:t>
      </w:r>
    </w:p>
    <w:p w14:paraId="3A923A07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</w:rPr>
      </w:pPr>
      <w:r w:rsidRPr="00BC20D4">
        <w:rPr>
          <w:rFonts w:asciiTheme="majorHAnsi" w:hAnsiTheme="majorHAnsi" w:cstheme="majorHAnsi"/>
          <w:b/>
          <w:bCs/>
        </w:rPr>
        <w:t>Día 01 – Arusha</w:t>
      </w:r>
    </w:p>
    <w:p w14:paraId="68E87A05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Llegada al aeropuerto de Kilimanjaro y traslado al hotel.</w:t>
      </w:r>
    </w:p>
    <w:p w14:paraId="594FA2B2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lastRenderedPageBreak/>
        <w:t>Resto del día libre.</w:t>
      </w:r>
    </w:p>
    <w:p w14:paraId="16C8F0F8" w14:textId="7D62FB4D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Alojamiento.</w:t>
      </w:r>
    </w:p>
    <w:p w14:paraId="35D10614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5469A170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>Día 02 – Arusha – Cráter de N’Gorongoro</w:t>
      </w:r>
    </w:p>
    <w:p w14:paraId="2A566E8B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4786C236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 xml:space="preserve">Uso de la habitación hasta las 10h00 y salida sobre las 12h00 hacia el área de conservación del Cráter de N’Gorongoro </w:t>
      </w:r>
      <w:proofErr w:type="spellStart"/>
      <w:r w:rsidRPr="00BC20D4">
        <w:rPr>
          <w:rFonts w:asciiTheme="majorHAnsi" w:hAnsiTheme="majorHAnsi" w:cstheme="majorHAnsi"/>
        </w:rPr>
        <w:t>via</w:t>
      </w:r>
      <w:proofErr w:type="spellEnd"/>
      <w:r w:rsidRPr="00BC20D4">
        <w:rPr>
          <w:rFonts w:asciiTheme="majorHAnsi" w:hAnsiTheme="majorHAnsi" w:cstheme="majorHAnsi"/>
        </w:rPr>
        <w:t xml:space="preserve"> Lago Manyara y </w:t>
      </w:r>
      <w:proofErr w:type="spellStart"/>
      <w:r w:rsidRPr="00BC20D4">
        <w:rPr>
          <w:rFonts w:asciiTheme="majorHAnsi" w:hAnsiTheme="majorHAnsi" w:cstheme="majorHAnsi"/>
        </w:rPr>
        <w:t>Karatu</w:t>
      </w:r>
      <w:proofErr w:type="spellEnd"/>
      <w:r w:rsidRPr="00BC20D4">
        <w:rPr>
          <w:rFonts w:asciiTheme="majorHAnsi" w:hAnsiTheme="majorHAnsi" w:cstheme="majorHAnsi"/>
        </w:rPr>
        <w:t>.</w:t>
      </w:r>
    </w:p>
    <w:p w14:paraId="5A060B8D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Llegada</w:t>
      </w:r>
      <w:r w:rsidR="00BC20D4">
        <w:rPr>
          <w:rFonts w:asciiTheme="majorHAnsi" w:hAnsiTheme="majorHAnsi" w:cstheme="majorHAnsi"/>
        </w:rPr>
        <w:t>.</w:t>
      </w:r>
    </w:p>
    <w:p w14:paraId="15FC6453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Cena</w:t>
      </w:r>
      <w:r w:rsidR="00BC20D4">
        <w:rPr>
          <w:rFonts w:asciiTheme="majorHAnsi" w:hAnsiTheme="majorHAnsi" w:cstheme="majorHAnsi"/>
        </w:rPr>
        <w:t>.</w:t>
      </w:r>
    </w:p>
    <w:p w14:paraId="73633B2C" w14:textId="63436F7C" w:rsidR="00DE14A7" w:rsidRP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E14A7" w:rsidRPr="00BC20D4">
        <w:rPr>
          <w:rFonts w:asciiTheme="majorHAnsi" w:hAnsiTheme="majorHAnsi" w:cstheme="majorHAnsi"/>
        </w:rPr>
        <w:t>lojamiento.</w:t>
      </w:r>
    </w:p>
    <w:p w14:paraId="40E1FFFE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1905CBEE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>Día 03 – Cráter de N’Gorongoro</w:t>
      </w:r>
    </w:p>
    <w:p w14:paraId="6E999B7F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337F8400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En el día de hoy haremos un safari de medio día por el cráter.</w:t>
      </w:r>
    </w:p>
    <w:p w14:paraId="7E66ECC2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El resto del día puede disfrutar de las actividades opcionales ofrecidas por el lodge.</w:t>
      </w:r>
    </w:p>
    <w:p w14:paraId="48B42FA7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Almuerzo y cena incluidos.</w:t>
      </w:r>
    </w:p>
    <w:p w14:paraId="0E6D35F7" w14:textId="064964FF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Alojamiento.</w:t>
      </w:r>
    </w:p>
    <w:p w14:paraId="0EBC09AB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444AF003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Día 04 – Cráter de N’Gorongoro - Lago Manyara o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Tarangire</w:t>
      </w:r>
      <w:proofErr w:type="spellEnd"/>
    </w:p>
    <w:p w14:paraId="2397A309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4E50CB44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 xml:space="preserve">Salida por la tarde de safari hacia el Lago Manyara o Parque Nacional </w:t>
      </w:r>
      <w:proofErr w:type="spellStart"/>
      <w:r w:rsidRPr="00BC20D4">
        <w:rPr>
          <w:rFonts w:asciiTheme="majorHAnsi" w:hAnsiTheme="majorHAnsi" w:cstheme="majorHAnsi"/>
        </w:rPr>
        <w:t>Tarangire</w:t>
      </w:r>
      <w:proofErr w:type="spellEnd"/>
      <w:r w:rsidRPr="00BC20D4">
        <w:rPr>
          <w:rFonts w:asciiTheme="majorHAnsi" w:hAnsiTheme="majorHAnsi" w:cstheme="majorHAnsi"/>
        </w:rPr>
        <w:t xml:space="preserve"> (Dependiendo de la categoría elegida). En ambas opciones: almuerzo.</w:t>
      </w:r>
    </w:p>
    <w:p w14:paraId="604BB915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Safari incluido por la tarde.</w:t>
      </w:r>
    </w:p>
    <w:p w14:paraId="7E169F3E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Regreso al lodge.</w:t>
      </w:r>
    </w:p>
    <w:p w14:paraId="269B5F05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Cena</w:t>
      </w:r>
      <w:r w:rsidR="00BC20D4">
        <w:rPr>
          <w:rFonts w:asciiTheme="majorHAnsi" w:hAnsiTheme="majorHAnsi" w:cstheme="majorHAnsi"/>
        </w:rPr>
        <w:t>.</w:t>
      </w:r>
    </w:p>
    <w:p w14:paraId="09E67BE2" w14:textId="31990222" w:rsidR="00DE14A7" w:rsidRP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E14A7" w:rsidRPr="00BC20D4">
        <w:rPr>
          <w:rFonts w:asciiTheme="majorHAnsi" w:hAnsiTheme="majorHAnsi" w:cstheme="majorHAnsi"/>
        </w:rPr>
        <w:t>lojamiento.</w:t>
      </w:r>
    </w:p>
    <w:p w14:paraId="19C08F46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0B45396A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Día 05 – Lago Manyara /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Tarangire</w:t>
      </w:r>
      <w:proofErr w:type="spellEnd"/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 – Arusha –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Namanga</w:t>
      </w:r>
      <w:proofErr w:type="spellEnd"/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Amboseli</w:t>
      </w:r>
      <w:proofErr w:type="spellEnd"/>
    </w:p>
    <w:p w14:paraId="5B7F231A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583271C1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 xml:space="preserve">Salida desde Lago Manyara y </w:t>
      </w:r>
      <w:proofErr w:type="spellStart"/>
      <w:r w:rsidRPr="00BC20D4">
        <w:rPr>
          <w:rFonts w:asciiTheme="majorHAnsi" w:hAnsiTheme="majorHAnsi" w:cstheme="majorHAnsi"/>
        </w:rPr>
        <w:t>Tarangire</w:t>
      </w:r>
      <w:proofErr w:type="spellEnd"/>
      <w:r w:rsidRPr="00BC20D4">
        <w:rPr>
          <w:rFonts w:asciiTheme="majorHAnsi" w:hAnsiTheme="majorHAnsi" w:cstheme="majorHAnsi"/>
        </w:rPr>
        <w:t xml:space="preserve"> hacia Arusha. En ambos casos, tras la llegada a Arusha, saldremos en dirección </w:t>
      </w:r>
      <w:proofErr w:type="spellStart"/>
      <w:r w:rsidRPr="00BC20D4">
        <w:rPr>
          <w:rFonts w:asciiTheme="majorHAnsi" w:hAnsiTheme="majorHAnsi" w:cstheme="majorHAnsi"/>
        </w:rPr>
        <w:t>Namanga</w:t>
      </w:r>
      <w:proofErr w:type="spellEnd"/>
      <w:r w:rsidRPr="00BC20D4">
        <w:rPr>
          <w:rFonts w:asciiTheme="majorHAnsi" w:hAnsiTheme="majorHAnsi" w:cstheme="majorHAnsi"/>
        </w:rPr>
        <w:t xml:space="preserve">, situada en la frontera de Kenia y Tanzania. Trámites de frontera, cambio de vehículos y continuación hacia el Parque Nacional </w:t>
      </w:r>
      <w:proofErr w:type="spellStart"/>
      <w:r w:rsidRPr="00BC20D4">
        <w:rPr>
          <w:rFonts w:asciiTheme="majorHAnsi" w:hAnsiTheme="majorHAnsi" w:cstheme="majorHAnsi"/>
        </w:rPr>
        <w:t>Amboseli</w:t>
      </w:r>
      <w:proofErr w:type="spellEnd"/>
      <w:r w:rsidRPr="00BC20D4">
        <w:rPr>
          <w:rFonts w:asciiTheme="majorHAnsi" w:hAnsiTheme="majorHAnsi" w:cstheme="majorHAnsi"/>
        </w:rPr>
        <w:t>.</w:t>
      </w:r>
    </w:p>
    <w:p w14:paraId="6AF8D839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lastRenderedPageBreak/>
        <w:t>Almuerzo.</w:t>
      </w:r>
    </w:p>
    <w:p w14:paraId="2C727E3E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Por la tarde, realizaremos un safari.</w:t>
      </w:r>
    </w:p>
    <w:p w14:paraId="4DFF9170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Regreso al lodge.</w:t>
      </w:r>
    </w:p>
    <w:p w14:paraId="2635F969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Cena</w:t>
      </w:r>
      <w:r w:rsidR="00BC20D4">
        <w:rPr>
          <w:rFonts w:asciiTheme="majorHAnsi" w:hAnsiTheme="majorHAnsi" w:cstheme="majorHAnsi"/>
        </w:rPr>
        <w:t>.</w:t>
      </w:r>
    </w:p>
    <w:p w14:paraId="79B847D5" w14:textId="7FAE01FD" w:rsidR="00DE14A7" w:rsidRP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E14A7" w:rsidRPr="00BC20D4">
        <w:rPr>
          <w:rFonts w:asciiTheme="majorHAnsi" w:hAnsiTheme="majorHAnsi" w:cstheme="majorHAnsi"/>
        </w:rPr>
        <w:t>lojamiento.</w:t>
      </w:r>
    </w:p>
    <w:p w14:paraId="2DA8BCA7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448A6A02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Día 06 –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Amboseli</w:t>
      </w:r>
      <w:proofErr w:type="spellEnd"/>
      <w:r w:rsidRPr="00BC20D4">
        <w:rPr>
          <w:rFonts w:asciiTheme="majorHAnsi" w:hAnsiTheme="majorHAnsi" w:cstheme="majorHAnsi"/>
          <w:b/>
          <w:bCs/>
          <w:sz w:val="24"/>
          <w:szCs w:val="24"/>
        </w:rPr>
        <w:t xml:space="preserve"> – Lago </w:t>
      </w:r>
      <w:proofErr w:type="spellStart"/>
      <w:r w:rsidRPr="00BC20D4">
        <w:rPr>
          <w:rFonts w:asciiTheme="majorHAnsi" w:hAnsiTheme="majorHAnsi" w:cstheme="majorHAnsi"/>
          <w:b/>
          <w:bCs/>
          <w:sz w:val="24"/>
          <w:szCs w:val="24"/>
        </w:rPr>
        <w:t>Nakaru</w:t>
      </w:r>
      <w:proofErr w:type="spellEnd"/>
    </w:p>
    <w:p w14:paraId="1F1C79EF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6EEBB334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 xml:space="preserve">Salida hacia el Lago </w:t>
      </w:r>
      <w:proofErr w:type="spellStart"/>
      <w:r w:rsidRPr="00BC20D4">
        <w:rPr>
          <w:rFonts w:asciiTheme="majorHAnsi" w:hAnsiTheme="majorHAnsi" w:cstheme="majorHAnsi"/>
        </w:rPr>
        <w:t>Nakaru</w:t>
      </w:r>
      <w:proofErr w:type="spellEnd"/>
      <w:r w:rsidRPr="00BC20D4">
        <w:rPr>
          <w:rFonts w:asciiTheme="majorHAnsi" w:hAnsiTheme="majorHAnsi" w:cstheme="majorHAnsi"/>
        </w:rPr>
        <w:t xml:space="preserve"> llegando a la hora de almorzar.</w:t>
      </w:r>
    </w:p>
    <w:p w14:paraId="0ADDB04D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Almuerzo en el Lodg</w:t>
      </w:r>
      <w:r w:rsidR="00BC20D4">
        <w:rPr>
          <w:rFonts w:asciiTheme="majorHAnsi" w:hAnsiTheme="majorHAnsi" w:cstheme="majorHAnsi"/>
        </w:rPr>
        <w:t>e.</w:t>
      </w:r>
    </w:p>
    <w:p w14:paraId="3FBE554C" w14:textId="77777777" w:rsid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="00DE14A7" w:rsidRPr="00BC20D4">
        <w:rPr>
          <w:rFonts w:asciiTheme="majorHAnsi" w:hAnsiTheme="majorHAnsi" w:cstheme="majorHAnsi"/>
        </w:rPr>
        <w:t>or la tarde, tendremos incluido un safari completo en el parque nacional del Lago Nakuru.</w:t>
      </w:r>
    </w:p>
    <w:p w14:paraId="4DF6C72C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Regreso al lodge al anochecer.</w:t>
      </w:r>
    </w:p>
    <w:p w14:paraId="4F3AD61B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Cena</w:t>
      </w:r>
      <w:r w:rsidR="00BC20D4">
        <w:rPr>
          <w:rFonts w:asciiTheme="majorHAnsi" w:hAnsiTheme="majorHAnsi" w:cstheme="majorHAnsi"/>
        </w:rPr>
        <w:t>.</w:t>
      </w:r>
    </w:p>
    <w:p w14:paraId="0D1194F0" w14:textId="1F34B230" w:rsidR="00DE14A7" w:rsidRP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E14A7" w:rsidRPr="00BC20D4">
        <w:rPr>
          <w:rFonts w:asciiTheme="majorHAnsi" w:hAnsiTheme="majorHAnsi" w:cstheme="majorHAnsi"/>
        </w:rPr>
        <w:t>lojamiento.</w:t>
      </w:r>
    </w:p>
    <w:p w14:paraId="5F43945E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3E9FB962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>Día 07 – Lago Nakuru – Masai Mara</w:t>
      </w:r>
    </w:p>
    <w:p w14:paraId="3BB4E52E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132FC10A" w14:textId="7E0350F9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Salida hacia la Reserva Nacional de Masai Mara vía Narok.</w:t>
      </w:r>
      <w:r w:rsidR="00BC20D4">
        <w:rPr>
          <w:rFonts w:asciiTheme="majorHAnsi" w:hAnsiTheme="majorHAnsi" w:cstheme="majorHAnsi"/>
        </w:rPr>
        <w:t xml:space="preserve"> </w:t>
      </w:r>
      <w:r w:rsidRPr="00BC20D4">
        <w:rPr>
          <w:rFonts w:asciiTheme="majorHAnsi" w:hAnsiTheme="majorHAnsi" w:cstheme="majorHAnsi"/>
        </w:rPr>
        <w:t>Llegada y almuerzo.</w:t>
      </w:r>
    </w:p>
    <w:p w14:paraId="77775463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Por la tarde, realizaremos un safari en la reserva.</w:t>
      </w:r>
    </w:p>
    <w:p w14:paraId="2BF9C5FB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Regreso al lodge al atardecer.</w:t>
      </w:r>
    </w:p>
    <w:p w14:paraId="2A33D82C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Cena</w:t>
      </w:r>
      <w:r w:rsidR="00BC20D4">
        <w:rPr>
          <w:rFonts w:asciiTheme="majorHAnsi" w:hAnsiTheme="majorHAnsi" w:cstheme="majorHAnsi"/>
        </w:rPr>
        <w:t>.</w:t>
      </w:r>
    </w:p>
    <w:p w14:paraId="1097B946" w14:textId="21F8DFEF" w:rsidR="00DE14A7" w:rsidRPr="00BC20D4" w:rsidRDefault="00BC20D4" w:rsidP="00DE14A7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DE14A7" w:rsidRPr="00BC20D4">
        <w:rPr>
          <w:rFonts w:asciiTheme="majorHAnsi" w:hAnsiTheme="majorHAnsi" w:cstheme="majorHAnsi"/>
        </w:rPr>
        <w:t>lojamiento.</w:t>
      </w:r>
    </w:p>
    <w:p w14:paraId="157D9DD2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>Día 08 – Masai Mara</w:t>
      </w:r>
    </w:p>
    <w:p w14:paraId="4832E1B2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0F1C3392" w14:textId="057F7672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En el día de hoy, realizaremos un safari por la mañana y un safari por la tarde.</w:t>
      </w:r>
      <w:r w:rsidR="00BC20D4">
        <w:rPr>
          <w:rFonts w:asciiTheme="majorHAnsi" w:hAnsiTheme="majorHAnsi" w:cstheme="majorHAnsi"/>
        </w:rPr>
        <w:t xml:space="preserve"> </w:t>
      </w:r>
      <w:r w:rsidRPr="00BC20D4">
        <w:rPr>
          <w:rFonts w:asciiTheme="majorHAnsi" w:hAnsiTheme="majorHAnsi" w:cstheme="majorHAnsi"/>
        </w:rPr>
        <w:t>Pensión completa. Alojamiento.</w:t>
      </w:r>
    </w:p>
    <w:p w14:paraId="53C41083" w14:textId="77777777" w:rsidR="00DE14A7" w:rsidRPr="00BC20D4" w:rsidRDefault="00DE14A7" w:rsidP="00DE14A7">
      <w:pPr>
        <w:jc w:val="both"/>
        <w:rPr>
          <w:rFonts w:asciiTheme="majorHAnsi" w:hAnsiTheme="majorHAnsi" w:cstheme="majorHAnsi"/>
        </w:rPr>
      </w:pPr>
    </w:p>
    <w:p w14:paraId="23BA6030" w14:textId="77777777" w:rsidR="00DE14A7" w:rsidRPr="00BC20D4" w:rsidRDefault="00DE14A7" w:rsidP="00DE14A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C20D4">
        <w:rPr>
          <w:rFonts w:asciiTheme="majorHAnsi" w:hAnsiTheme="majorHAnsi" w:cstheme="majorHAnsi"/>
          <w:b/>
          <w:bCs/>
          <w:sz w:val="24"/>
          <w:szCs w:val="24"/>
        </w:rPr>
        <w:t>Día 09 – Masai Mara – Nairobi</w:t>
      </w:r>
    </w:p>
    <w:p w14:paraId="5800AD71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Desayuno.</w:t>
      </w:r>
    </w:p>
    <w:p w14:paraId="691709A8" w14:textId="77777777" w:rsidR="00BC20D4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Salida hacia Nairobi y llegada a medio día al hotel (uso de la habitación no incluido).</w:t>
      </w:r>
    </w:p>
    <w:p w14:paraId="4008C8CF" w14:textId="2DA8EA34" w:rsidR="00DE14A7" w:rsidRDefault="00DE14A7" w:rsidP="00DE14A7">
      <w:pPr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 xml:space="preserve">A la hora indicada, </w:t>
      </w:r>
      <w:r w:rsidR="00BC20D4">
        <w:rPr>
          <w:rFonts w:asciiTheme="majorHAnsi" w:hAnsiTheme="majorHAnsi" w:cstheme="majorHAnsi"/>
        </w:rPr>
        <w:t>t</w:t>
      </w:r>
      <w:r w:rsidRPr="00BC20D4">
        <w:rPr>
          <w:rFonts w:asciiTheme="majorHAnsi" w:hAnsiTheme="majorHAnsi" w:cstheme="majorHAnsi"/>
        </w:rPr>
        <w:t>raslado al aeropuerto.</w:t>
      </w:r>
    </w:p>
    <w:p w14:paraId="7D343930" w14:textId="77777777" w:rsidR="00BC20D4" w:rsidRPr="00BC20D4" w:rsidRDefault="00BC20D4" w:rsidP="00DE14A7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2C0C8FF5" w14:textId="77777777" w:rsidR="00DE14A7" w:rsidRPr="00BC20D4" w:rsidRDefault="00DE14A7" w:rsidP="00DE14A7">
      <w:pPr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BC20D4">
        <w:rPr>
          <w:rFonts w:asciiTheme="majorHAnsi" w:hAnsiTheme="majorHAnsi" w:cstheme="majorHAnsi"/>
          <w:b/>
          <w:bCs/>
          <w:color w:val="92D050"/>
          <w:sz w:val="28"/>
          <w:szCs w:val="28"/>
        </w:rPr>
        <w:lastRenderedPageBreak/>
        <w:t>INCLUYE:</w:t>
      </w:r>
    </w:p>
    <w:p w14:paraId="168E8520" w14:textId="77777777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Traslados de aeropuerto tanto de llegada como de salida (en minibús o autobús de 22 plazas) según el itinerario.</w:t>
      </w:r>
    </w:p>
    <w:p w14:paraId="33267E11" w14:textId="5E675BB3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Los otros traslados dentro de las ciudades (en minibús o autobús de 22 plazas) según el itinerario.</w:t>
      </w:r>
    </w:p>
    <w:p w14:paraId="4BFA8A4D" w14:textId="31469053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1 noche en el hotel de Arusha en régimen de alojamiento y desayuno.</w:t>
      </w:r>
    </w:p>
    <w:p w14:paraId="28830087" w14:textId="6BE14319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Pensión completa en los Hoteles / Lodges especificados durante el safari.</w:t>
      </w:r>
    </w:p>
    <w:p w14:paraId="62BB8E27" w14:textId="6C5A3A93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Entradas a los Parques.</w:t>
      </w:r>
    </w:p>
    <w:p w14:paraId="2B8C4AA7" w14:textId="1C5DE5FE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Transporte en LAND CRUISERS 4X4 de 07 plazas durante el safari, (uso no-exclusivo; ventana garantizada).</w:t>
      </w:r>
    </w:p>
    <w:p w14:paraId="0D3BF152" w14:textId="78255D9E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Safari en 4 x 4 (uso no-exclusivo) en el Cráter de N’Gorongoro.</w:t>
      </w:r>
    </w:p>
    <w:p w14:paraId="1DFDD5A2" w14:textId="3612AFE7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Conductor-Guía de habla castellano (si la salida se compone de más de un vehículo, el guía se irá cambiando de coche durante el recorrido, entre 2 en Kenia y entre 3 en Tanzania).</w:t>
      </w:r>
    </w:p>
    <w:p w14:paraId="5675C60B" w14:textId="590D1958" w:rsidR="00BC20D4" w:rsidRPr="00BC20D4" w:rsidRDefault="00BC20D4" w:rsidP="00BC20D4">
      <w:pPr>
        <w:numPr>
          <w:ilvl w:val="0"/>
          <w:numId w:val="3"/>
        </w:numPr>
        <w:spacing w:line="259" w:lineRule="auto"/>
        <w:jc w:val="both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Un guía para los briefings en Arusha y en Nairobi.</w:t>
      </w:r>
    </w:p>
    <w:p w14:paraId="26E8B14B" w14:textId="10BD0577" w:rsidR="00BC20D4" w:rsidRPr="00BC20D4" w:rsidRDefault="00BC20D4" w:rsidP="00BC20D4">
      <w:pPr>
        <w:numPr>
          <w:ilvl w:val="0"/>
          <w:numId w:val="3"/>
        </w:numPr>
        <w:spacing w:line="259" w:lineRule="auto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Flying Doctors.</w:t>
      </w:r>
    </w:p>
    <w:p w14:paraId="6B2A8237" w14:textId="6CAB4257" w:rsidR="00BC20D4" w:rsidRPr="00BC20D4" w:rsidRDefault="00BC20D4" w:rsidP="00BC20D4">
      <w:pPr>
        <w:numPr>
          <w:ilvl w:val="0"/>
          <w:numId w:val="3"/>
        </w:numPr>
        <w:spacing w:line="259" w:lineRule="auto"/>
        <w:rPr>
          <w:rFonts w:asciiTheme="majorHAnsi" w:hAnsiTheme="majorHAnsi" w:cstheme="majorHAnsi"/>
        </w:rPr>
      </w:pPr>
      <w:r w:rsidRPr="00BC20D4">
        <w:rPr>
          <w:rFonts w:asciiTheme="majorHAnsi" w:hAnsiTheme="majorHAnsi" w:cstheme="majorHAnsi"/>
        </w:rPr>
        <w:t>Agua mineral en vehículos, durante el safari.</w:t>
      </w:r>
    </w:p>
    <w:p w14:paraId="7123AF7B" w14:textId="5141CCB5" w:rsidR="00BC20D4" w:rsidRPr="00BC20D4" w:rsidRDefault="00BC20D4" w:rsidP="00BC20D4">
      <w:pPr>
        <w:numPr>
          <w:ilvl w:val="0"/>
          <w:numId w:val="3"/>
        </w:numPr>
        <w:spacing w:line="259" w:lineRule="auto"/>
        <w:rPr>
          <w:rFonts w:asciiTheme="majorHAnsi" w:hAnsiTheme="majorHAnsi" w:cstheme="majorHAnsi"/>
          <w:b/>
          <w:bCs/>
          <w:lang w:val="es-MX"/>
        </w:rPr>
      </w:pPr>
      <w:r w:rsidRPr="00BC20D4">
        <w:rPr>
          <w:rFonts w:asciiTheme="majorHAnsi" w:hAnsiTheme="majorHAnsi" w:cstheme="majorHAnsi"/>
        </w:rPr>
        <w:t>Sombreros de safari + etiquetas para el equipaje.</w:t>
      </w:r>
    </w:p>
    <w:p w14:paraId="1A872101" w14:textId="00EF2323" w:rsidR="00DE14A7" w:rsidRPr="00BC20D4" w:rsidRDefault="00DE14A7" w:rsidP="00BC20D4">
      <w:pPr>
        <w:numPr>
          <w:ilvl w:val="0"/>
          <w:numId w:val="3"/>
        </w:numPr>
        <w:spacing w:line="259" w:lineRule="auto"/>
        <w:rPr>
          <w:rFonts w:asciiTheme="majorHAnsi" w:hAnsiTheme="majorHAnsi" w:cstheme="majorHAnsi"/>
          <w:b/>
          <w:bCs/>
          <w:lang w:val="es-MX"/>
        </w:rPr>
      </w:pPr>
      <w:r w:rsidRPr="00BC20D4">
        <w:rPr>
          <w:rFonts w:asciiTheme="majorHAnsi" w:hAnsiTheme="majorHAnsi" w:cstheme="majorHAnsi"/>
          <w:b/>
          <w:bCs/>
          <w:lang w:val="es-MX"/>
        </w:rPr>
        <w:t>Cortesía:</w:t>
      </w:r>
    </w:p>
    <w:p w14:paraId="4D09F58F" w14:textId="77777777" w:rsidR="00DE14A7" w:rsidRPr="00BC20D4" w:rsidRDefault="00DE14A7" w:rsidP="00DE14A7">
      <w:pPr>
        <w:ind w:left="720"/>
        <w:rPr>
          <w:rFonts w:asciiTheme="majorHAnsi" w:hAnsiTheme="majorHAnsi" w:cstheme="majorHAnsi"/>
          <w:lang w:val="es-MX"/>
        </w:rPr>
      </w:pPr>
      <w:r w:rsidRPr="00BC20D4">
        <w:rPr>
          <w:rFonts w:asciiTheme="majorHAnsi" w:hAnsiTheme="majorHAnsi" w:cstheme="majorHAnsi"/>
          <w:lang w:val="es-MX"/>
        </w:rPr>
        <w:t>Seguro hogar AIG.</w:t>
      </w:r>
    </w:p>
    <w:p w14:paraId="121E52C2" w14:textId="77777777" w:rsidR="00DE14A7" w:rsidRPr="00BC20D4" w:rsidRDefault="00DE14A7" w:rsidP="00DE14A7">
      <w:pPr>
        <w:ind w:left="720"/>
        <w:rPr>
          <w:rFonts w:asciiTheme="majorHAnsi" w:hAnsiTheme="majorHAnsi" w:cstheme="majorHAnsi"/>
          <w:lang w:val="es-MX"/>
        </w:rPr>
      </w:pPr>
      <w:r w:rsidRPr="00BC20D4">
        <w:rPr>
          <w:rFonts w:asciiTheme="majorHAnsi" w:hAnsiTheme="majorHAnsi" w:cstheme="majorHAnsi"/>
          <w:lang w:val="es-MX"/>
        </w:rPr>
        <w:t>Asistencia de viaje Terrawind.</w:t>
      </w:r>
    </w:p>
    <w:p w14:paraId="30598DDB" w14:textId="77777777" w:rsidR="00DE14A7" w:rsidRDefault="00DE14A7" w:rsidP="00DE14A7">
      <w:pPr>
        <w:rPr>
          <w:sz w:val="24"/>
          <w:szCs w:val="24"/>
          <w:lang w:val="es-ES"/>
        </w:rPr>
      </w:pPr>
    </w:p>
    <w:p w14:paraId="76A3D8EE" w14:textId="77777777" w:rsidR="00DE14A7" w:rsidRPr="00242262" w:rsidRDefault="00DE14A7" w:rsidP="00DE14A7">
      <w:pPr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</w:pPr>
      <w:r w:rsidRPr="00242262"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  <w:t>NO INCLUYE:</w:t>
      </w:r>
    </w:p>
    <w:p w14:paraId="25BFCE73" w14:textId="77777777" w:rsidR="00BC20D4" w:rsidRDefault="00DE14A7" w:rsidP="00BC20D4">
      <w:pPr>
        <w:pStyle w:val="Prrafodelista"/>
        <w:numPr>
          <w:ilvl w:val="0"/>
          <w:numId w:val="2"/>
        </w:numPr>
      </w:pPr>
      <w:r w:rsidRPr="009E5466">
        <w:t>Boletos aéreos</w:t>
      </w:r>
      <w:r>
        <w:t>.</w:t>
      </w:r>
    </w:p>
    <w:p w14:paraId="3DE65AEF" w14:textId="77777777" w:rsidR="00BC20D4" w:rsidRDefault="00BC20D4" w:rsidP="00BC20D4">
      <w:pPr>
        <w:pStyle w:val="Prrafodelista"/>
        <w:numPr>
          <w:ilvl w:val="0"/>
          <w:numId w:val="2"/>
        </w:numPr>
      </w:pPr>
      <w:r w:rsidRPr="00BC20D4">
        <w:t>Bebidas, propinas y gastos personales.</w:t>
      </w:r>
    </w:p>
    <w:p w14:paraId="2B16578D" w14:textId="77777777" w:rsidR="00BC20D4" w:rsidRDefault="00BC20D4" w:rsidP="00BC20D4">
      <w:pPr>
        <w:pStyle w:val="Prrafodelista"/>
        <w:numPr>
          <w:ilvl w:val="0"/>
          <w:numId w:val="2"/>
        </w:numPr>
      </w:pPr>
      <w:r w:rsidRPr="00BC20D4">
        <w:t>Visados y vacunas.</w:t>
      </w:r>
    </w:p>
    <w:p w14:paraId="7053A2F3" w14:textId="5CBBC8E1" w:rsidR="00DE14A7" w:rsidRPr="00BC20D4" w:rsidRDefault="00BC20D4" w:rsidP="00BC20D4">
      <w:pPr>
        <w:pStyle w:val="Prrafodelista"/>
        <w:numPr>
          <w:ilvl w:val="0"/>
          <w:numId w:val="2"/>
        </w:numPr>
      </w:pPr>
      <w:r w:rsidRPr="00BC20D4">
        <w:t>Servicios no indicados en el itinerario</w:t>
      </w:r>
    </w:p>
    <w:p w14:paraId="3A3B7A58" w14:textId="77777777" w:rsidR="00BC20D4" w:rsidRDefault="00BC20D4" w:rsidP="00DE14A7">
      <w:pPr>
        <w:jc w:val="center"/>
        <w:rPr>
          <w:b/>
          <w:bCs/>
          <w:color w:val="E36C0A" w:themeColor="accent6" w:themeShade="BF"/>
          <w:sz w:val="28"/>
          <w:szCs w:val="28"/>
          <w:lang w:val="es-EC"/>
        </w:rPr>
      </w:pPr>
    </w:p>
    <w:p w14:paraId="539F35F1" w14:textId="59F7F86A" w:rsidR="00DE14A7" w:rsidRPr="00BC20D4" w:rsidRDefault="00DE14A7" w:rsidP="00DE14A7">
      <w:pPr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</w:pPr>
      <w:r w:rsidRPr="00BC20D4"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  <w:t xml:space="preserve">PRECIO DESDE POR PERSONA </w:t>
      </w:r>
      <w:r w:rsidR="00242262">
        <w:rPr>
          <w:rFonts w:asciiTheme="majorHAnsi" w:hAnsiTheme="majorHAnsi" w:cstheme="majorHAnsi"/>
          <w:b/>
          <w:bCs/>
          <w:color w:val="92D050"/>
          <w:sz w:val="28"/>
          <w:szCs w:val="28"/>
          <w:lang w:val="es-ES"/>
        </w:rPr>
        <w:t>DESDE</w:t>
      </w:r>
    </w:p>
    <w:tbl>
      <w:tblPr>
        <w:tblStyle w:val="Tablaconcuadrcula"/>
        <w:tblW w:w="2358" w:type="pct"/>
        <w:jc w:val="center"/>
        <w:tblLayout w:type="fixed"/>
        <w:tblLook w:val="04A0" w:firstRow="1" w:lastRow="0" w:firstColumn="1" w:lastColumn="0" w:noHBand="0" w:noVBand="1"/>
      </w:tblPr>
      <w:tblGrid>
        <w:gridCol w:w="1977"/>
        <w:gridCol w:w="959"/>
        <w:gridCol w:w="1316"/>
      </w:tblGrid>
      <w:tr w:rsidR="00DE14A7" w:rsidRPr="00BC20D4" w14:paraId="4C31CEBC" w14:textId="77777777" w:rsidTr="007632FE">
        <w:trPr>
          <w:trHeight w:val="407"/>
          <w:jc w:val="center"/>
        </w:trPr>
        <w:tc>
          <w:tcPr>
            <w:tcW w:w="2325" w:type="pct"/>
          </w:tcPr>
          <w:p w14:paraId="1DE54D86" w14:textId="77777777" w:rsidR="00DE14A7" w:rsidRPr="00BC20D4" w:rsidRDefault="00DE14A7" w:rsidP="00B9167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C20D4">
              <w:rPr>
                <w:rFonts w:asciiTheme="majorHAnsi" w:hAnsiTheme="majorHAnsi" w:cstheme="majorHAnsi"/>
                <w:b/>
                <w:sz w:val="24"/>
                <w:szCs w:val="24"/>
              </w:rPr>
              <w:t>HABITACIÓN</w:t>
            </w:r>
          </w:p>
        </w:tc>
        <w:tc>
          <w:tcPr>
            <w:tcW w:w="1128" w:type="pct"/>
          </w:tcPr>
          <w:p w14:paraId="00DBC189" w14:textId="5E0E04D0" w:rsidR="00DE14A7" w:rsidRPr="00BC20D4" w:rsidRDefault="00DE14A7" w:rsidP="00B9167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C20D4">
              <w:rPr>
                <w:rFonts w:asciiTheme="majorHAnsi" w:hAnsiTheme="majorHAnsi" w:cstheme="majorHAnsi"/>
                <w:b/>
                <w:sz w:val="24"/>
                <w:szCs w:val="24"/>
              </w:rPr>
              <w:t>P.V.P</w:t>
            </w:r>
            <w:r w:rsidR="006D48ED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</w:tc>
        <w:tc>
          <w:tcPr>
            <w:tcW w:w="1548" w:type="pct"/>
          </w:tcPr>
          <w:p w14:paraId="099C4C8F" w14:textId="77777777" w:rsidR="00DE14A7" w:rsidRPr="00BC20D4" w:rsidRDefault="00DE14A7" w:rsidP="00B9167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C20D4">
              <w:rPr>
                <w:rFonts w:asciiTheme="majorHAnsi" w:hAnsiTheme="majorHAnsi" w:cstheme="majorHAnsi"/>
                <w:b/>
                <w:sz w:val="24"/>
                <w:szCs w:val="24"/>
              </w:rPr>
              <w:t>EFECTIVO</w:t>
            </w:r>
          </w:p>
        </w:tc>
      </w:tr>
      <w:tr w:rsidR="00DE14A7" w:rsidRPr="00BC20D4" w14:paraId="60CE71FE" w14:textId="77777777" w:rsidTr="007632FE">
        <w:trPr>
          <w:trHeight w:val="339"/>
          <w:jc w:val="center"/>
        </w:trPr>
        <w:tc>
          <w:tcPr>
            <w:tcW w:w="2325" w:type="pct"/>
          </w:tcPr>
          <w:p w14:paraId="2DD4DDE6" w14:textId="77777777" w:rsidR="00DE14A7" w:rsidRPr="00BC20D4" w:rsidRDefault="00DE14A7" w:rsidP="00B9167E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BC20D4">
              <w:rPr>
                <w:rFonts w:asciiTheme="majorHAnsi" w:hAnsiTheme="majorHAnsi" w:cstheme="majorHAnsi"/>
                <w:bCs/>
              </w:rPr>
              <w:t>Doble</w:t>
            </w:r>
          </w:p>
        </w:tc>
        <w:tc>
          <w:tcPr>
            <w:tcW w:w="1128" w:type="pct"/>
          </w:tcPr>
          <w:p w14:paraId="5A518962" w14:textId="66F4B8B0" w:rsidR="00DE14A7" w:rsidRPr="00BC20D4" w:rsidRDefault="007632FE" w:rsidP="00B916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$ 6.042</w:t>
            </w:r>
          </w:p>
        </w:tc>
        <w:tc>
          <w:tcPr>
            <w:tcW w:w="1548" w:type="pct"/>
          </w:tcPr>
          <w:p w14:paraId="051063B9" w14:textId="56769C4B" w:rsidR="00DE14A7" w:rsidRPr="00BC20D4" w:rsidRDefault="007632FE" w:rsidP="00B916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$ 5.713</w:t>
            </w:r>
          </w:p>
        </w:tc>
      </w:tr>
    </w:tbl>
    <w:p w14:paraId="635F51D6" w14:textId="454CFA3A" w:rsidR="00DE14A7" w:rsidRPr="00BC20D4" w:rsidRDefault="00DE14A7" w:rsidP="00DE14A7">
      <w:pPr>
        <w:shd w:val="clear" w:color="auto" w:fill="FFFFFF"/>
        <w:spacing w:line="240" w:lineRule="auto"/>
        <w:jc w:val="center"/>
        <w:outlineLvl w:val="3"/>
        <w:rPr>
          <w:rFonts w:asciiTheme="majorHAnsi" w:eastAsia="Times New Roman" w:hAnsiTheme="majorHAnsi" w:cstheme="majorHAnsi"/>
          <w:b/>
        </w:rPr>
      </w:pPr>
    </w:p>
    <w:p w14:paraId="24D60B65" w14:textId="593DAC37" w:rsidR="00242262" w:rsidRDefault="00242262" w:rsidP="00DE14A7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color w:val="EE0000"/>
          <w:sz w:val="28"/>
          <w:szCs w:val="28"/>
        </w:rPr>
      </w:pPr>
      <w:r w:rsidRPr="00242262">
        <w:rPr>
          <w:rFonts w:asciiTheme="majorHAnsi" w:eastAsia="Times New Roman" w:hAnsiTheme="majorHAnsi" w:cstheme="majorHAnsi"/>
          <w:b/>
          <w:color w:val="EE0000"/>
          <w:sz w:val="28"/>
          <w:szCs w:val="28"/>
        </w:rPr>
        <w:lastRenderedPageBreak/>
        <w:drawing>
          <wp:inline distT="0" distB="0" distL="0" distR="0" wp14:anchorId="2E04B264" wp14:editId="1D636313">
            <wp:extent cx="5924550" cy="2251123"/>
            <wp:effectExtent l="19050" t="19050" r="19050" b="15875"/>
            <wp:docPr id="21166150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6150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9458" cy="2260587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76016E" w14:textId="77777777" w:rsidR="00242262" w:rsidRDefault="00242262" w:rsidP="00DE14A7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color w:val="EE0000"/>
          <w:sz w:val="28"/>
          <w:szCs w:val="28"/>
        </w:rPr>
      </w:pPr>
    </w:p>
    <w:p w14:paraId="5AD36013" w14:textId="1CE8AA32" w:rsidR="00DE14A7" w:rsidRPr="00BC20D4" w:rsidRDefault="00DE14A7" w:rsidP="00DE14A7">
      <w:pPr>
        <w:shd w:val="clear" w:color="auto" w:fill="FFFFFF"/>
        <w:spacing w:line="240" w:lineRule="auto"/>
        <w:outlineLvl w:val="3"/>
        <w:rPr>
          <w:rFonts w:asciiTheme="majorHAnsi" w:eastAsia="Times New Roman" w:hAnsiTheme="majorHAnsi" w:cstheme="majorHAnsi"/>
          <w:b/>
          <w:color w:val="EE0000"/>
          <w:sz w:val="28"/>
          <w:szCs w:val="28"/>
        </w:rPr>
      </w:pPr>
      <w:r w:rsidRPr="00BC20D4">
        <w:rPr>
          <w:rFonts w:asciiTheme="majorHAnsi" w:eastAsia="Times New Roman" w:hAnsiTheme="majorHAnsi" w:cstheme="majorHAnsi"/>
          <w:b/>
          <w:color w:val="EE0000"/>
          <w:sz w:val="28"/>
          <w:szCs w:val="28"/>
        </w:rPr>
        <w:t>IMPORTANTE A TENER EN CUENTA:</w:t>
      </w:r>
    </w:p>
    <w:p w14:paraId="7A1990DD" w14:textId="77777777" w:rsidR="00DE14A7" w:rsidRPr="006D48ED" w:rsidRDefault="00DE14A7" w:rsidP="006D48ED">
      <w:pPr>
        <w:pStyle w:val="Prrafodelista"/>
        <w:numPr>
          <w:ilvl w:val="0"/>
          <w:numId w:val="5"/>
        </w:num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</w:rPr>
        <w:t>Servicios se brindan en regular compartido.</w:t>
      </w:r>
    </w:p>
    <w:p w14:paraId="41D777EE" w14:textId="77777777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0220B2DE" w14:textId="77777777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eastAsia="Times New Roman" w:hAnsiTheme="majorHAnsi" w:cstheme="majorHAnsi"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3B7A941D" w14:textId="77777777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eastAsia="Times New Roman" w:hAnsiTheme="majorHAnsi" w:cstheme="majorHAnsi"/>
          <w:color w:val="000000"/>
          <w:lang w:val="es-ES" w:eastAsia="es-EC"/>
        </w:rPr>
        <w:t>Si la cantidad de pasajeros cambia, esta propuesta deberá ser revisada y recotizada.</w:t>
      </w:r>
    </w:p>
    <w:p w14:paraId="6890EF7B" w14:textId="77777777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6AF19601" w14:textId="77777777" w:rsidR="006D48ED" w:rsidRDefault="00DE14A7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eastAsia="Times New Roman" w:hAnsiTheme="majorHAnsi" w:cstheme="majorHAnsi"/>
        </w:rPr>
        <w:t>Todas las tarifas están sujetas a cambio y disponibilidad hasta la reserva en firme de la salida escogida.</w:t>
      </w:r>
    </w:p>
    <w:p w14:paraId="671D32AC" w14:textId="77777777" w:rsidR="006D48ED" w:rsidRPr="006D48ED" w:rsidRDefault="00DE14A7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hAnsiTheme="majorHAnsi" w:cstheme="majorHAnsi"/>
          <w:lang w:val="es-ES"/>
        </w:rPr>
        <w:t>Hoteles pueden cobrar Resort fee o tasas de estancia en destino.</w:t>
      </w:r>
    </w:p>
    <w:p w14:paraId="3EC18370" w14:textId="77777777" w:rsidR="006D48ED" w:rsidRPr="006D48ED" w:rsidRDefault="00DE14A7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78466D72" w14:textId="77777777" w:rsidR="006D48ED" w:rsidRPr="006D48ED" w:rsidRDefault="00DE14A7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1AB632EE" w14:textId="77777777" w:rsidR="006D48ED" w:rsidRDefault="006D48ED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</w:rPr>
        <w:t>Obligatoria la vacunación contra la fiebre amarilla.</w:t>
      </w:r>
    </w:p>
    <w:p w14:paraId="2865AD46" w14:textId="77777777" w:rsidR="006D48ED" w:rsidRDefault="006D48ED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</w:rPr>
        <w:lastRenderedPageBreak/>
        <w:t>La visita de N’Gorongoro está limitada debido a la gran afluencia a medio día.</w:t>
      </w:r>
    </w:p>
    <w:p w14:paraId="0A0B0256" w14:textId="77777777" w:rsidR="006D48ED" w:rsidRDefault="006D48ED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</w:rPr>
        <w:t>Por motivos operacionales nos reservamos el derecho a cambiar el itinerario en orden, pero respetando siempre el contenido del mismo</w:t>
      </w:r>
      <w:r>
        <w:rPr>
          <w:rFonts w:asciiTheme="majorHAnsi" w:eastAsia="Times New Roman" w:hAnsiTheme="majorHAnsi" w:cstheme="majorHAnsi"/>
        </w:rPr>
        <w:t>.</w:t>
      </w:r>
    </w:p>
    <w:p w14:paraId="7E18C1F6" w14:textId="4FD05864" w:rsidR="006D48ED" w:rsidRPr="006D48ED" w:rsidRDefault="006D48ED" w:rsidP="006D48ED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6D48ED">
        <w:rPr>
          <w:rFonts w:asciiTheme="majorHAnsi" w:eastAsia="Times New Roman" w:hAnsiTheme="majorHAnsi" w:cstheme="majorHAnsi"/>
        </w:rPr>
        <w:t>Gastos cancelación: de 61 a 47 días 15%; de 46 a 15 días 50%; de 14 días al inicio del tour 100% de gastos.</w:t>
      </w:r>
    </w:p>
    <w:p w14:paraId="63E0C6C4" w14:textId="27B7EF02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hAnsiTheme="majorHAnsi" w:cstheme="majorHAnsi"/>
          <w:shd w:val="clear" w:color="auto" w:fill="FFFFFF"/>
        </w:rPr>
        <w:t>Puntos Elite desde $</w:t>
      </w:r>
      <w:r w:rsidR="007632FE">
        <w:rPr>
          <w:rFonts w:asciiTheme="majorHAnsi" w:hAnsiTheme="majorHAnsi" w:cstheme="majorHAnsi"/>
          <w:shd w:val="clear" w:color="auto" w:fill="FFFFFF"/>
        </w:rPr>
        <w:t>30</w:t>
      </w:r>
      <w:r w:rsidRPr="00BC20D4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413645B0" w14:textId="7E5EB3B0" w:rsidR="00DE14A7" w:rsidRPr="00BC20D4" w:rsidRDefault="00DE14A7" w:rsidP="00DE14A7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BC20D4">
        <w:rPr>
          <w:rFonts w:asciiTheme="majorHAnsi" w:eastAsia="Times New Roman" w:hAnsiTheme="majorHAnsi" w:cstheme="majorHAnsi"/>
        </w:rPr>
        <w:t>Se paga comisión del 1</w:t>
      </w:r>
      <w:r w:rsidR="00EF63DB">
        <w:rPr>
          <w:rFonts w:asciiTheme="majorHAnsi" w:eastAsia="Times New Roman" w:hAnsiTheme="majorHAnsi" w:cstheme="majorHAnsi"/>
        </w:rPr>
        <w:t>2</w:t>
      </w:r>
      <w:r w:rsidRPr="00BC20D4">
        <w:rPr>
          <w:rFonts w:asciiTheme="majorHAnsi" w:eastAsia="Times New Roman" w:hAnsiTheme="majorHAnsi" w:cstheme="majorHAnsi"/>
        </w:rPr>
        <w:t>% partiendo de la base antes de impuestos.</w:t>
      </w:r>
    </w:p>
    <w:sectPr w:rsidR="00DE14A7" w:rsidRPr="00BC20D4">
      <w:headerReference w:type="default" r:id="rId11"/>
      <w:footerReference w:type="default" r:id="rId12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E85F" w14:textId="77777777" w:rsidR="00874F48" w:rsidRDefault="00874F48">
      <w:pPr>
        <w:spacing w:line="240" w:lineRule="auto"/>
      </w:pPr>
      <w:r>
        <w:separator/>
      </w:r>
    </w:p>
  </w:endnote>
  <w:endnote w:type="continuationSeparator" w:id="0">
    <w:p w14:paraId="1DBE0766" w14:textId="77777777" w:rsidR="00874F48" w:rsidRDefault="00874F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C207FD-E911-4366-A6F5-5F3D668E65A6}"/>
    <w:embedBold r:id="rId2" w:fontKey="{CA1FA485-6B93-44AE-AEFC-9323A4D355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E3D0FA8-98A9-4A07-8B01-4D029FD4FE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55FF3" w14:textId="77777777" w:rsidR="00874F48" w:rsidRDefault="00874F48">
      <w:pPr>
        <w:spacing w:line="240" w:lineRule="auto"/>
      </w:pPr>
      <w:r>
        <w:separator/>
      </w:r>
    </w:p>
  </w:footnote>
  <w:footnote w:type="continuationSeparator" w:id="0">
    <w:p w14:paraId="0D94371B" w14:textId="77777777" w:rsidR="00874F48" w:rsidRDefault="00874F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7805"/>
    <w:multiLevelType w:val="hybridMultilevel"/>
    <w:tmpl w:val="6B9CB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D546D"/>
    <w:multiLevelType w:val="hybridMultilevel"/>
    <w:tmpl w:val="2D0A43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F44698"/>
    <w:multiLevelType w:val="hybridMultilevel"/>
    <w:tmpl w:val="63369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94DEE"/>
    <w:multiLevelType w:val="multilevel"/>
    <w:tmpl w:val="BA18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413066">
    <w:abstractNumId w:val="2"/>
  </w:num>
  <w:num w:numId="2" w16cid:durableId="629627618">
    <w:abstractNumId w:val="3"/>
  </w:num>
  <w:num w:numId="3" w16cid:durableId="2098746705">
    <w:abstractNumId w:val="4"/>
  </w:num>
  <w:num w:numId="4" w16cid:durableId="410272202">
    <w:abstractNumId w:val="1"/>
  </w:num>
  <w:num w:numId="5" w16cid:durableId="15487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80C89"/>
    <w:rsid w:val="00135A87"/>
    <w:rsid w:val="00242262"/>
    <w:rsid w:val="003F4830"/>
    <w:rsid w:val="006D48ED"/>
    <w:rsid w:val="007632FE"/>
    <w:rsid w:val="00874F48"/>
    <w:rsid w:val="00AD244F"/>
    <w:rsid w:val="00AD6E48"/>
    <w:rsid w:val="00BC20D4"/>
    <w:rsid w:val="00CC3CB9"/>
    <w:rsid w:val="00DE14A7"/>
    <w:rsid w:val="00E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DE14A7"/>
    <w:pPr>
      <w:spacing w:line="240" w:lineRule="auto"/>
      <w:ind w:left="720"/>
    </w:pPr>
    <w:rPr>
      <w:rFonts w:ascii="Calibri" w:eastAsiaTheme="minorHAnsi" w:hAnsi="Calibri" w:cs="Calibri"/>
      <w:lang w:val="es-EC"/>
    </w:rPr>
  </w:style>
  <w:style w:type="table" w:styleId="Tablaconcuadrcula">
    <w:name w:val="Table Grid"/>
    <w:basedOn w:val="Tablanormal"/>
    <w:uiPriority w:val="39"/>
    <w:rsid w:val="00DE14A7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3</cp:revision>
  <dcterms:created xsi:type="dcterms:W3CDTF">2026-09-10T15:41:00Z</dcterms:created>
  <dcterms:modified xsi:type="dcterms:W3CDTF">2026-09-10T17:08:00Z</dcterms:modified>
</cp:coreProperties>
</file>