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DFCCE3" w14:textId="7B0CB2FC" w:rsidR="0075170F" w:rsidRPr="0073149D" w:rsidRDefault="003A31A8" w:rsidP="0075170F">
      <w:pPr>
        <w:spacing w:line="240" w:lineRule="auto"/>
        <w:jc w:val="center"/>
        <w:rPr>
          <w:rFonts w:asciiTheme="majorHAnsi" w:hAnsiTheme="majorHAnsi" w:cstheme="majorHAnsi"/>
          <w:b/>
          <w:bCs/>
          <w:color w:val="31849B" w:themeColor="accent5" w:themeShade="BF"/>
          <w:sz w:val="44"/>
          <w:szCs w:val="44"/>
        </w:rPr>
      </w:pPr>
      <w:r>
        <w:rPr>
          <w:rFonts w:asciiTheme="majorHAnsi" w:hAnsiTheme="majorHAnsi" w:cstheme="majorHAnsi"/>
          <w:b/>
          <w:bCs/>
          <w:color w:val="31849B" w:themeColor="accent5" w:themeShade="BF"/>
          <w:sz w:val="44"/>
          <w:szCs w:val="44"/>
        </w:rPr>
        <w:t>MARAVILLAS DEL SUR</w:t>
      </w:r>
    </w:p>
    <w:p w14:paraId="3DC4162D" w14:textId="3C1FE7A4" w:rsidR="0075170F" w:rsidRPr="0073149D" w:rsidRDefault="0075170F" w:rsidP="0075170F">
      <w:pPr>
        <w:spacing w:line="240" w:lineRule="auto"/>
        <w:jc w:val="center"/>
        <w:rPr>
          <w:rFonts w:asciiTheme="majorHAnsi" w:hAnsiTheme="majorHAnsi" w:cstheme="majorHAnsi"/>
          <w:b/>
          <w:bCs/>
          <w:color w:val="31849B" w:themeColor="accent5" w:themeShade="BF"/>
          <w:sz w:val="40"/>
          <w:szCs w:val="40"/>
        </w:rPr>
      </w:pPr>
      <w:r w:rsidRPr="0073149D">
        <w:rPr>
          <w:rFonts w:asciiTheme="majorHAnsi" w:hAnsiTheme="majorHAnsi" w:cstheme="majorHAnsi"/>
          <w:b/>
          <w:bCs/>
          <w:color w:val="31849B" w:themeColor="accent5" w:themeShade="BF"/>
          <w:sz w:val="44"/>
          <w:szCs w:val="44"/>
        </w:rPr>
        <w:t>BUENOS AIRES</w:t>
      </w:r>
      <w:r w:rsidR="003A31A8">
        <w:rPr>
          <w:rFonts w:asciiTheme="majorHAnsi" w:hAnsiTheme="majorHAnsi" w:cstheme="majorHAnsi"/>
          <w:b/>
          <w:bCs/>
          <w:color w:val="31849B" w:themeColor="accent5" w:themeShade="BF"/>
          <w:sz w:val="44"/>
          <w:szCs w:val="44"/>
        </w:rPr>
        <w:t>, EL CALAFATE &amp; USHUAIA</w:t>
      </w:r>
    </w:p>
    <w:p w14:paraId="2693A3FA" w14:textId="2D1AFF18" w:rsidR="0075170F" w:rsidRPr="0073149D" w:rsidRDefault="003A31A8" w:rsidP="0075170F">
      <w:pPr>
        <w:spacing w:line="240" w:lineRule="auto"/>
        <w:jc w:val="center"/>
        <w:rPr>
          <w:rFonts w:asciiTheme="majorHAnsi" w:hAnsiTheme="majorHAnsi" w:cstheme="majorHAnsi"/>
          <w:b/>
          <w:bCs/>
          <w:color w:val="31849B" w:themeColor="accent5" w:themeShade="BF"/>
          <w:sz w:val="36"/>
          <w:szCs w:val="36"/>
        </w:rPr>
      </w:pPr>
      <w:r>
        <w:rPr>
          <w:rFonts w:asciiTheme="majorHAnsi" w:hAnsiTheme="majorHAnsi" w:cstheme="majorHAnsi"/>
          <w:b/>
          <w:bCs/>
          <w:color w:val="31849B" w:themeColor="accent5" w:themeShade="BF"/>
          <w:sz w:val="36"/>
          <w:szCs w:val="36"/>
        </w:rPr>
        <w:t>8</w:t>
      </w:r>
      <w:r w:rsidR="0075170F" w:rsidRPr="0073149D">
        <w:rPr>
          <w:rFonts w:asciiTheme="majorHAnsi" w:hAnsiTheme="majorHAnsi" w:cstheme="majorHAnsi"/>
          <w:b/>
          <w:bCs/>
          <w:color w:val="31849B" w:themeColor="accent5" w:themeShade="BF"/>
          <w:sz w:val="36"/>
          <w:szCs w:val="36"/>
        </w:rPr>
        <w:t xml:space="preserve"> DÍAS </w:t>
      </w:r>
      <w:r>
        <w:rPr>
          <w:rFonts w:asciiTheme="majorHAnsi" w:hAnsiTheme="majorHAnsi" w:cstheme="majorHAnsi"/>
          <w:b/>
          <w:bCs/>
          <w:color w:val="31849B" w:themeColor="accent5" w:themeShade="BF"/>
          <w:sz w:val="36"/>
          <w:szCs w:val="36"/>
        </w:rPr>
        <w:t>7</w:t>
      </w:r>
      <w:r w:rsidR="0075170F" w:rsidRPr="0073149D">
        <w:rPr>
          <w:rFonts w:asciiTheme="majorHAnsi" w:hAnsiTheme="majorHAnsi" w:cstheme="majorHAnsi"/>
          <w:b/>
          <w:bCs/>
          <w:color w:val="31849B" w:themeColor="accent5" w:themeShade="BF"/>
          <w:sz w:val="36"/>
          <w:szCs w:val="36"/>
        </w:rPr>
        <w:t xml:space="preserve"> NOCHES</w:t>
      </w:r>
    </w:p>
    <w:p w14:paraId="09066951" w14:textId="06605048" w:rsidR="0075170F" w:rsidRDefault="0075170F" w:rsidP="0075170F">
      <w:pPr>
        <w:spacing w:line="240" w:lineRule="auto"/>
        <w:jc w:val="center"/>
        <w:rPr>
          <w:rFonts w:asciiTheme="majorHAnsi" w:hAnsiTheme="majorHAnsi" w:cstheme="majorHAnsi"/>
          <w:b/>
          <w:bCs/>
          <w:color w:val="31849B" w:themeColor="accent5" w:themeShade="BF"/>
          <w:sz w:val="32"/>
          <w:szCs w:val="32"/>
        </w:rPr>
      </w:pPr>
      <w:r w:rsidRPr="0073149D">
        <w:rPr>
          <w:rFonts w:asciiTheme="majorHAnsi" w:hAnsiTheme="majorHAnsi" w:cstheme="majorHAnsi"/>
          <w:b/>
          <w:bCs/>
          <w:color w:val="31849B" w:themeColor="accent5" w:themeShade="BF"/>
          <w:sz w:val="32"/>
          <w:szCs w:val="32"/>
        </w:rPr>
        <w:t xml:space="preserve">01 OCTUBRE </w:t>
      </w:r>
      <w:r w:rsidR="00136EC8">
        <w:rPr>
          <w:rFonts w:asciiTheme="majorHAnsi" w:hAnsiTheme="majorHAnsi" w:cstheme="majorHAnsi"/>
          <w:b/>
          <w:bCs/>
          <w:color w:val="31849B" w:themeColor="accent5" w:themeShade="BF"/>
          <w:sz w:val="32"/>
          <w:szCs w:val="32"/>
        </w:rPr>
        <w:t xml:space="preserve">2026 </w:t>
      </w:r>
      <w:r w:rsidRPr="0073149D">
        <w:rPr>
          <w:rFonts w:asciiTheme="majorHAnsi" w:hAnsiTheme="majorHAnsi" w:cstheme="majorHAnsi"/>
          <w:b/>
          <w:bCs/>
          <w:color w:val="31849B" w:themeColor="accent5" w:themeShade="BF"/>
          <w:sz w:val="32"/>
          <w:szCs w:val="32"/>
        </w:rPr>
        <w:t>A</w:t>
      </w:r>
      <w:r w:rsidR="00136EC8">
        <w:rPr>
          <w:rFonts w:asciiTheme="majorHAnsi" w:hAnsiTheme="majorHAnsi" w:cstheme="majorHAnsi"/>
          <w:b/>
          <w:bCs/>
          <w:color w:val="31849B" w:themeColor="accent5" w:themeShade="BF"/>
          <w:sz w:val="32"/>
          <w:szCs w:val="32"/>
        </w:rPr>
        <w:t>L</w:t>
      </w:r>
      <w:r w:rsidRPr="0073149D">
        <w:rPr>
          <w:rFonts w:asciiTheme="majorHAnsi" w:hAnsiTheme="majorHAnsi" w:cstheme="majorHAnsi"/>
          <w:b/>
          <w:bCs/>
          <w:color w:val="31849B" w:themeColor="accent5" w:themeShade="BF"/>
          <w:sz w:val="32"/>
          <w:szCs w:val="32"/>
        </w:rPr>
        <w:t xml:space="preserve"> </w:t>
      </w:r>
      <w:r w:rsidR="00136EC8">
        <w:rPr>
          <w:rFonts w:asciiTheme="majorHAnsi" w:hAnsiTheme="majorHAnsi" w:cstheme="majorHAnsi"/>
          <w:b/>
          <w:bCs/>
          <w:color w:val="31849B" w:themeColor="accent5" w:themeShade="BF"/>
          <w:sz w:val="32"/>
          <w:szCs w:val="32"/>
        </w:rPr>
        <w:t>28 FEBRERO</w:t>
      </w:r>
      <w:r w:rsidRPr="0073149D">
        <w:rPr>
          <w:rFonts w:asciiTheme="majorHAnsi" w:hAnsiTheme="majorHAnsi" w:cstheme="majorHAnsi"/>
          <w:b/>
          <w:bCs/>
          <w:color w:val="31849B" w:themeColor="accent5" w:themeShade="BF"/>
          <w:sz w:val="32"/>
          <w:szCs w:val="32"/>
        </w:rPr>
        <w:t xml:space="preserve"> 202</w:t>
      </w:r>
      <w:r w:rsidR="00136EC8">
        <w:rPr>
          <w:rFonts w:asciiTheme="majorHAnsi" w:hAnsiTheme="majorHAnsi" w:cstheme="majorHAnsi"/>
          <w:b/>
          <w:bCs/>
          <w:color w:val="31849B" w:themeColor="accent5" w:themeShade="BF"/>
          <w:sz w:val="32"/>
          <w:szCs w:val="32"/>
        </w:rPr>
        <w:t>7</w:t>
      </w:r>
    </w:p>
    <w:p w14:paraId="56030471" w14:textId="540EC389" w:rsidR="0075170F" w:rsidRDefault="0075170F" w:rsidP="0075170F">
      <w:pPr>
        <w:spacing w:line="240" w:lineRule="auto"/>
        <w:jc w:val="center"/>
        <w:rPr>
          <w:rFonts w:asciiTheme="majorHAnsi" w:hAnsiTheme="majorHAnsi" w:cstheme="majorHAnsi"/>
          <w:b/>
          <w:bCs/>
          <w:color w:val="31849B" w:themeColor="accent5" w:themeShade="BF"/>
          <w:sz w:val="32"/>
          <w:szCs w:val="32"/>
        </w:rPr>
      </w:pPr>
      <w:r>
        <w:rPr>
          <w:noProof/>
        </w:rPr>
        <w:drawing>
          <wp:inline distT="0" distB="0" distL="0" distR="0" wp14:anchorId="4CCE4FD9" wp14:editId="21DA07C8">
            <wp:extent cx="4972050" cy="2276475"/>
            <wp:effectExtent l="0" t="0" r="0" b="9525"/>
            <wp:docPr id="2055065261" name="Imagen 3" descr="Buenos Aires | History, Climate, Population, Map, Meaning,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uenos Aires | History, Climate, Population, Map, Meaning, &amp; Facts | Britann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88099" cy="2283823"/>
                    </a:xfrm>
                    <a:prstGeom prst="rect">
                      <a:avLst/>
                    </a:prstGeom>
                    <a:noFill/>
                    <a:ln>
                      <a:noFill/>
                    </a:ln>
                  </pic:spPr>
                </pic:pic>
              </a:graphicData>
            </a:graphic>
          </wp:inline>
        </w:drawing>
      </w:r>
      <w:r w:rsidR="003A31A8" w:rsidRPr="003A31A8">
        <w:t xml:space="preserve"> </w:t>
      </w:r>
      <w:r w:rsidR="003A31A8">
        <w:rPr>
          <w:noProof/>
        </w:rPr>
        <w:drawing>
          <wp:inline distT="0" distB="0" distL="0" distR="0" wp14:anchorId="01B84469" wp14:editId="3CB0D255">
            <wp:extent cx="2644775" cy="2075815"/>
            <wp:effectExtent l="0" t="0" r="3175" b="635"/>
            <wp:docPr id="1592626879" name="Imagen 2" descr="10 MEJORES Recorridos a pie en El Calafate (con Pre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 MEJORES Recorridos a pie en El Calafate (con Preci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7594" cy="2085876"/>
                    </a:xfrm>
                    <a:prstGeom prst="rect">
                      <a:avLst/>
                    </a:prstGeom>
                    <a:noFill/>
                    <a:ln>
                      <a:noFill/>
                    </a:ln>
                  </pic:spPr>
                </pic:pic>
              </a:graphicData>
            </a:graphic>
          </wp:inline>
        </w:drawing>
      </w:r>
      <w:r w:rsidR="003A31A8">
        <w:rPr>
          <w:noProof/>
        </w:rPr>
        <w:drawing>
          <wp:inline distT="0" distB="0" distL="0" distR="0" wp14:anchorId="2C361839" wp14:editId="177AF4FE">
            <wp:extent cx="2990850" cy="2072313"/>
            <wp:effectExtent l="0" t="0" r="0" b="4445"/>
            <wp:docPr id="1291464222" name="Imagen 3" descr="Ciudad de Ushuaia - Secretaria de Turismo Ushua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udad de Ushuaia - Secretaria de Turismo Ushua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4878" cy="2088961"/>
                    </a:xfrm>
                    <a:prstGeom prst="rect">
                      <a:avLst/>
                    </a:prstGeom>
                    <a:noFill/>
                    <a:ln>
                      <a:noFill/>
                    </a:ln>
                  </pic:spPr>
                </pic:pic>
              </a:graphicData>
            </a:graphic>
          </wp:inline>
        </w:drawing>
      </w:r>
    </w:p>
    <w:p w14:paraId="0B5C011A" w14:textId="33E54D36" w:rsidR="00AD6E48" w:rsidRDefault="00AD6E48" w:rsidP="00CC3CB9"/>
    <w:p w14:paraId="0B27DB03" w14:textId="77777777"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ITINERARIO</w:t>
      </w:r>
    </w:p>
    <w:p w14:paraId="7980E992" w14:textId="77777777" w:rsidR="0075170F" w:rsidRDefault="0075170F" w:rsidP="007E2C5A">
      <w:pPr>
        <w:jc w:val="both"/>
      </w:pPr>
    </w:p>
    <w:p w14:paraId="1295FE52"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lastRenderedPageBreak/>
        <w:t>Día 1 – BUENOS AIRES</w:t>
      </w:r>
    </w:p>
    <w:p w14:paraId="1F4A3EFF"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Recepción y traslados hotel.</w:t>
      </w:r>
    </w:p>
    <w:p w14:paraId="7E5F80BE" w14:textId="291F887F"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Alojamient</w:t>
      </w:r>
      <w:r w:rsidR="003C4A93">
        <w:rPr>
          <w:rFonts w:asciiTheme="majorHAnsi" w:hAnsiTheme="majorHAnsi" w:cstheme="majorHAnsi"/>
          <w:lang w:val="es-MX"/>
        </w:rPr>
        <w:t>o</w:t>
      </w:r>
      <w:r w:rsidRPr="007E2C5A">
        <w:rPr>
          <w:rFonts w:asciiTheme="majorHAnsi" w:hAnsiTheme="majorHAnsi" w:cstheme="majorHAnsi"/>
          <w:lang w:val="es-MX"/>
        </w:rPr>
        <w:t>.</w:t>
      </w:r>
    </w:p>
    <w:p w14:paraId="30DAFD7F"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b/>
          <w:bCs/>
          <w:lang w:val="es-MX"/>
        </w:rPr>
        <w:t> </w:t>
      </w:r>
    </w:p>
    <w:p w14:paraId="5C3BD05F"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t>Día 2 – BUENOS AIRES</w:t>
      </w:r>
    </w:p>
    <w:p w14:paraId="6EA772C7" w14:textId="4257DBD8" w:rsidR="007E2C5A" w:rsidRDefault="007E2C5A" w:rsidP="007E2C5A">
      <w:pPr>
        <w:jc w:val="both"/>
        <w:rPr>
          <w:rFonts w:asciiTheme="majorHAnsi" w:hAnsiTheme="majorHAnsi" w:cstheme="majorHAnsi"/>
          <w:lang w:val="es-MX"/>
        </w:rPr>
      </w:pPr>
      <w:r>
        <w:rPr>
          <w:rFonts w:asciiTheme="majorHAnsi" w:hAnsiTheme="majorHAnsi" w:cstheme="majorHAnsi"/>
          <w:lang w:val="es-MX"/>
        </w:rPr>
        <w:t>Desayuno.</w:t>
      </w:r>
    </w:p>
    <w:p w14:paraId="7DB5A12D" w14:textId="510602D4"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Visita a la ciudad:</w:t>
      </w:r>
    </w:p>
    <w:p w14:paraId="3BF5454B"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Paseo tradicional por los puntos más importantes, que nos permitirá tener una idea acerca de las características históricas, arquitectónicas y demográficas de la multifacética Ciudad de Buenos Aires. Recorreremos, entre otros puntos de interés: La Plaza de Mayo, Casa Rosada, la Catedral de Buenos Aires, San Telmo, Avenida 9 de Julio, Teatro Colón, Obelisco, el Barrio de La Boca con su tradicional calle Caminito, Puerto Madero, Plaza San Martín, Cementerio de la Recoleta, Bosques de Palermo.</w:t>
      </w:r>
    </w:p>
    <w:p w14:paraId="4B701128" w14:textId="77777777" w:rsid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Servicio regular sólo de mañana y volviendo a Obelisco.</w:t>
      </w:r>
    </w:p>
    <w:p w14:paraId="390F1C3C" w14:textId="227A010C" w:rsidR="003C4A93" w:rsidRDefault="003C4A93" w:rsidP="007E2C5A">
      <w:pPr>
        <w:jc w:val="both"/>
        <w:rPr>
          <w:rFonts w:asciiTheme="majorHAnsi" w:hAnsiTheme="majorHAnsi" w:cstheme="majorHAnsi"/>
          <w:lang w:val="es-MX"/>
        </w:rPr>
      </w:pPr>
      <w:r>
        <w:rPr>
          <w:rFonts w:asciiTheme="majorHAnsi" w:hAnsiTheme="majorHAnsi" w:cstheme="majorHAnsi"/>
          <w:lang w:val="es-MX"/>
        </w:rPr>
        <w:t>Alojamiento.</w:t>
      </w:r>
    </w:p>
    <w:p w14:paraId="254F0D3D" w14:textId="1BAF477B" w:rsidR="007E2C5A" w:rsidRPr="007E2C5A" w:rsidRDefault="007E2C5A" w:rsidP="007E2C5A">
      <w:pPr>
        <w:jc w:val="both"/>
        <w:rPr>
          <w:rFonts w:asciiTheme="majorHAnsi" w:hAnsiTheme="majorHAnsi" w:cstheme="majorHAnsi"/>
          <w:lang w:val="es-MX"/>
        </w:rPr>
      </w:pPr>
    </w:p>
    <w:p w14:paraId="64BBB19A"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t>Día 3 – BUENOS AIRES – EL CALAFATE</w:t>
      </w:r>
    </w:p>
    <w:p w14:paraId="7B317FA2" w14:textId="2F2B23E6" w:rsidR="003C4A93" w:rsidRDefault="003C4A93" w:rsidP="007E2C5A">
      <w:pPr>
        <w:jc w:val="both"/>
        <w:rPr>
          <w:rFonts w:asciiTheme="majorHAnsi" w:hAnsiTheme="majorHAnsi" w:cstheme="majorHAnsi"/>
          <w:lang w:val="es-MX"/>
        </w:rPr>
      </w:pPr>
      <w:r>
        <w:rPr>
          <w:rFonts w:asciiTheme="majorHAnsi" w:hAnsiTheme="majorHAnsi" w:cstheme="majorHAnsi"/>
          <w:lang w:val="es-MX"/>
        </w:rPr>
        <w:t>Desayuno.</w:t>
      </w:r>
    </w:p>
    <w:p w14:paraId="0F9955FD" w14:textId="3D86E5FA"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Traslado al aeropuerto. Recepción y traslado al hotel.</w:t>
      </w:r>
    </w:p>
    <w:p w14:paraId="088473C0" w14:textId="72A1B970"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Alojamiento.</w:t>
      </w:r>
    </w:p>
    <w:p w14:paraId="5C594000"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 </w:t>
      </w:r>
    </w:p>
    <w:p w14:paraId="66F92321"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t>Día 4 – EL CALAFATE</w:t>
      </w:r>
    </w:p>
    <w:p w14:paraId="48F22A03" w14:textId="502F562F" w:rsidR="007E2C5A" w:rsidRDefault="007E2C5A" w:rsidP="007E2C5A">
      <w:pPr>
        <w:jc w:val="both"/>
        <w:rPr>
          <w:rFonts w:asciiTheme="majorHAnsi" w:hAnsiTheme="majorHAnsi" w:cstheme="majorHAnsi"/>
          <w:lang w:val="es-MX"/>
        </w:rPr>
      </w:pPr>
      <w:r>
        <w:rPr>
          <w:rFonts w:asciiTheme="majorHAnsi" w:hAnsiTheme="majorHAnsi" w:cstheme="majorHAnsi"/>
          <w:lang w:val="es-MX"/>
        </w:rPr>
        <w:t>Desayuno.</w:t>
      </w:r>
    </w:p>
    <w:p w14:paraId="7EC58EBD" w14:textId="2C9E1E03"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Perito Moreno (día entero):</w:t>
      </w:r>
    </w:p>
    <w:p w14:paraId="7C01DC1F" w14:textId="77777777" w:rsid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Partiremos de El Calafate y luego de 85 km arribaremos al Glaciar Perito Moreno, formado hace unos 30.000 años. La altura de la pared frontal es en su parte más alta de 80 metros, y su frente cubre una distancia de 3 kilómetros. Es el único glaciar en el mundo que crece sobre el agua, separando el Brazo Sur del Brazo Rico (ambos del Lago Argentino). La excursión consiste en contemplar desde tierra a través de diversos ángulos, y de cada vez más cercanos miradores, el extraordinario espectáculo del glaciar, carcomido por el Lago Argentino y observar eventualmente la caída de las moles de hielo. Regreso a Calafate.</w:t>
      </w:r>
    </w:p>
    <w:p w14:paraId="4D8DAD98" w14:textId="1AA94212" w:rsidR="003C4A93" w:rsidRDefault="003C4A93" w:rsidP="007E2C5A">
      <w:pPr>
        <w:jc w:val="both"/>
        <w:rPr>
          <w:rFonts w:asciiTheme="majorHAnsi" w:hAnsiTheme="majorHAnsi" w:cstheme="majorHAnsi"/>
          <w:lang w:val="es-MX"/>
        </w:rPr>
      </w:pPr>
      <w:r>
        <w:rPr>
          <w:rFonts w:asciiTheme="majorHAnsi" w:hAnsiTheme="majorHAnsi" w:cstheme="majorHAnsi"/>
          <w:lang w:val="es-MX"/>
        </w:rPr>
        <w:t>Alojamiento.</w:t>
      </w:r>
    </w:p>
    <w:p w14:paraId="6E668E04"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 </w:t>
      </w:r>
    </w:p>
    <w:p w14:paraId="6F6319EC"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lastRenderedPageBreak/>
        <w:t>Día 5 – EL CALAFATE – USHUAIA</w:t>
      </w:r>
    </w:p>
    <w:p w14:paraId="5B097D0C" w14:textId="69299FF8" w:rsidR="003C4A93" w:rsidRDefault="003C4A93" w:rsidP="007E2C5A">
      <w:pPr>
        <w:jc w:val="both"/>
        <w:rPr>
          <w:rFonts w:asciiTheme="majorHAnsi" w:hAnsiTheme="majorHAnsi" w:cstheme="majorHAnsi"/>
          <w:lang w:val="es-MX"/>
        </w:rPr>
      </w:pPr>
      <w:r>
        <w:rPr>
          <w:rFonts w:asciiTheme="majorHAnsi" w:hAnsiTheme="majorHAnsi" w:cstheme="majorHAnsi"/>
          <w:lang w:val="es-MX"/>
        </w:rPr>
        <w:t>Desayuno.</w:t>
      </w:r>
    </w:p>
    <w:p w14:paraId="47E67748" w14:textId="6A585D8B"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Traslado al aeropuerto. Recepción y traslado al hotel.</w:t>
      </w:r>
    </w:p>
    <w:p w14:paraId="6F7AEB6E" w14:textId="4FEAD6B1"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Alojamient</w:t>
      </w:r>
      <w:r w:rsidR="003C4A93">
        <w:rPr>
          <w:rFonts w:asciiTheme="majorHAnsi" w:hAnsiTheme="majorHAnsi" w:cstheme="majorHAnsi"/>
          <w:lang w:val="es-MX"/>
        </w:rPr>
        <w:t>o</w:t>
      </w:r>
      <w:r w:rsidRPr="007E2C5A">
        <w:rPr>
          <w:rFonts w:asciiTheme="majorHAnsi" w:hAnsiTheme="majorHAnsi" w:cstheme="majorHAnsi"/>
          <w:lang w:val="es-MX"/>
        </w:rPr>
        <w:t>.</w:t>
      </w:r>
    </w:p>
    <w:p w14:paraId="59A6D8D7"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 </w:t>
      </w:r>
    </w:p>
    <w:p w14:paraId="70D98FF0"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t>Día 6 – USHUAIA</w:t>
      </w:r>
    </w:p>
    <w:p w14:paraId="76DEBD32" w14:textId="2A2203B7" w:rsidR="007E2C5A" w:rsidRDefault="007E2C5A" w:rsidP="007E2C5A">
      <w:pPr>
        <w:jc w:val="both"/>
        <w:rPr>
          <w:rFonts w:asciiTheme="majorHAnsi" w:hAnsiTheme="majorHAnsi" w:cstheme="majorHAnsi"/>
          <w:lang w:val="es-MX"/>
        </w:rPr>
      </w:pPr>
      <w:r>
        <w:rPr>
          <w:rFonts w:asciiTheme="majorHAnsi" w:hAnsiTheme="majorHAnsi" w:cstheme="majorHAnsi"/>
          <w:lang w:val="es-MX"/>
        </w:rPr>
        <w:t>Desayuno.</w:t>
      </w:r>
    </w:p>
    <w:p w14:paraId="6573D03D" w14:textId="430A229D"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Parque Nacional Tierra del Fuego con tren del Fin del Mundo:</w:t>
      </w:r>
    </w:p>
    <w:p w14:paraId="27089D49" w14:textId="4E061595" w:rsid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Todos los días del año es posible realizar este paseo dentro del Parque Nacional y en sus inmediaciones. Partiremos de la ciudad de Ushuaia y se realiza un recorrido de 8 km hasta llegar a la estación ubicada en el Camping Municipal, en el Valle del Río Pipo. Allí, locomotoras de motor y diésel con coches de amplios ventanales y calefaccionados nos esperan para comenzar un paseo por el bosque fueguino. El tren permite conocer la zona que los presidiarios transitaron para realizar trabajos forzados y además nos acerca al sector del Parque Nacional Tierra del Fuego por la zona de Cañadón del Toro. Se realiza una parada en Cascada Macarena y se continúa hasta la estación del Parque. Desde allí se comienza la visita en bus al Parque Nacional Tierra del Fuego. Con una superficie de 63.000 hectáreas, en él podremos encontrar exponentes de la variada flora del lugar, como lengas, guindas, calafates, notros, flores como la orquídea, violetas y senecios. Un paseo por este Parque Nacional, además de ofrecernos múltiples vistas panorámicas sobre el canal Beagle enmarcadas por las montañas y el bosque, nos acercará a la naturaleza. Seguiremos el recorrido por el camino que va trazando una franja muy delgada en el faldeo de la montaña, pasaremos entre turbales, diques de castores y arribaremos al río Lapataia y la Laguna Verde. Los kaikenes y las bandurrias llegan aquí todos los veranos. Le recomendamos la caminata por el Sendero que conduce a la Laguna Negra o por el Sendero los Castores, para interpretar el trabajo de estos curiosos animales. Comenzaremos entonces el tramo final hacia Lapataia (final de la Ruta Nacional No 3, a 3.242 km de la Ciudad de Buenos Aires), donde los antiguos habitantes de la zona han dejado su testimonio: los concheros, increíbles yacimientos arqueológicos. Antes de emprender el regreso a Ushuaia, realizaremos una parada frente al Lago Roca, cuyo color varía según el estado del tiempo.</w:t>
      </w:r>
    </w:p>
    <w:p w14:paraId="1C981EE1" w14:textId="60FCB5BE" w:rsidR="003C4A93" w:rsidRDefault="003C4A93" w:rsidP="007E2C5A">
      <w:pPr>
        <w:jc w:val="both"/>
        <w:rPr>
          <w:rFonts w:asciiTheme="majorHAnsi" w:hAnsiTheme="majorHAnsi" w:cstheme="majorHAnsi"/>
          <w:lang w:val="es-MX"/>
        </w:rPr>
      </w:pPr>
      <w:r>
        <w:rPr>
          <w:rFonts w:asciiTheme="majorHAnsi" w:hAnsiTheme="majorHAnsi" w:cstheme="majorHAnsi"/>
          <w:lang w:val="es-MX"/>
        </w:rPr>
        <w:t>Alojamiento.</w:t>
      </w:r>
    </w:p>
    <w:p w14:paraId="4BDDAE49" w14:textId="77777777" w:rsidR="00BA3F03" w:rsidRDefault="00BA3F03" w:rsidP="007E2C5A">
      <w:pPr>
        <w:jc w:val="both"/>
        <w:rPr>
          <w:rFonts w:asciiTheme="majorHAnsi" w:hAnsiTheme="majorHAnsi" w:cstheme="majorHAnsi"/>
          <w:lang w:val="es-MX"/>
        </w:rPr>
      </w:pPr>
    </w:p>
    <w:p w14:paraId="1E7E6C92" w14:textId="77777777" w:rsidR="007E2C5A" w:rsidRPr="007E2C5A" w:rsidRDefault="007E2C5A" w:rsidP="007E2C5A">
      <w:pPr>
        <w:jc w:val="both"/>
        <w:rPr>
          <w:rFonts w:asciiTheme="majorHAnsi" w:hAnsiTheme="majorHAnsi" w:cstheme="majorHAnsi"/>
          <w:sz w:val="24"/>
          <w:szCs w:val="24"/>
          <w:lang w:val="es-MX"/>
        </w:rPr>
      </w:pPr>
      <w:r w:rsidRPr="007E2C5A">
        <w:rPr>
          <w:rFonts w:asciiTheme="majorHAnsi" w:hAnsiTheme="majorHAnsi" w:cstheme="majorHAnsi"/>
          <w:b/>
          <w:bCs/>
          <w:sz w:val="24"/>
          <w:szCs w:val="24"/>
          <w:lang w:val="es-MX"/>
        </w:rPr>
        <w:t>Día 7 – USHUAIA – BUENOS AIRES</w:t>
      </w:r>
    </w:p>
    <w:p w14:paraId="621F4C26" w14:textId="6C7F4C83" w:rsidR="003C4A93" w:rsidRDefault="003C4A93" w:rsidP="007E2C5A">
      <w:pPr>
        <w:jc w:val="both"/>
        <w:rPr>
          <w:rFonts w:asciiTheme="majorHAnsi" w:hAnsiTheme="majorHAnsi" w:cstheme="majorHAnsi"/>
          <w:lang w:val="es-MX"/>
        </w:rPr>
      </w:pPr>
      <w:r>
        <w:rPr>
          <w:rFonts w:asciiTheme="majorHAnsi" w:hAnsiTheme="majorHAnsi" w:cstheme="majorHAnsi"/>
          <w:lang w:val="es-MX"/>
        </w:rPr>
        <w:t>Desayuno.</w:t>
      </w:r>
    </w:p>
    <w:p w14:paraId="7317EAF6" w14:textId="59D52CAA"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lastRenderedPageBreak/>
        <w:t>Traslado al aeropuerto. Recepción y traslado al hotel.</w:t>
      </w:r>
    </w:p>
    <w:p w14:paraId="779DDBF8" w14:textId="6AA72D4E"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Alojamiento.</w:t>
      </w:r>
    </w:p>
    <w:p w14:paraId="7E0CBBFD"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 </w:t>
      </w:r>
    </w:p>
    <w:p w14:paraId="1C0E44D6" w14:textId="448CADDB" w:rsidR="007E2C5A" w:rsidRDefault="007E2C5A" w:rsidP="007E2C5A">
      <w:pPr>
        <w:jc w:val="both"/>
        <w:rPr>
          <w:rFonts w:asciiTheme="majorHAnsi" w:hAnsiTheme="majorHAnsi" w:cstheme="majorHAnsi"/>
          <w:b/>
          <w:bCs/>
          <w:sz w:val="24"/>
          <w:szCs w:val="24"/>
          <w:lang w:val="es-MX"/>
        </w:rPr>
      </w:pPr>
      <w:r w:rsidRPr="007E2C5A">
        <w:rPr>
          <w:rFonts w:asciiTheme="majorHAnsi" w:hAnsiTheme="majorHAnsi" w:cstheme="majorHAnsi"/>
          <w:b/>
          <w:bCs/>
          <w:sz w:val="24"/>
          <w:szCs w:val="24"/>
          <w:lang w:val="es-MX"/>
        </w:rPr>
        <w:t>Día 8 – BUENOS AIRES</w:t>
      </w:r>
    </w:p>
    <w:p w14:paraId="0378AC46" w14:textId="3A126FD5" w:rsidR="007E2C5A" w:rsidRPr="007E2C5A" w:rsidRDefault="007E2C5A" w:rsidP="007E2C5A">
      <w:pPr>
        <w:jc w:val="both"/>
        <w:rPr>
          <w:rFonts w:asciiTheme="majorHAnsi" w:hAnsiTheme="majorHAnsi" w:cstheme="majorHAnsi"/>
          <w:lang w:val="es-MX"/>
        </w:rPr>
      </w:pPr>
      <w:r>
        <w:rPr>
          <w:rFonts w:asciiTheme="majorHAnsi" w:hAnsiTheme="majorHAnsi" w:cstheme="majorHAnsi"/>
          <w:lang w:val="es-MX"/>
        </w:rPr>
        <w:t>Desayuno.</w:t>
      </w:r>
    </w:p>
    <w:p w14:paraId="703CE98D" w14:textId="77777777" w:rsidR="007E2C5A" w:rsidRPr="007E2C5A" w:rsidRDefault="007E2C5A" w:rsidP="007E2C5A">
      <w:pPr>
        <w:jc w:val="both"/>
        <w:rPr>
          <w:rFonts w:asciiTheme="majorHAnsi" w:hAnsiTheme="majorHAnsi" w:cstheme="majorHAnsi"/>
          <w:lang w:val="es-MX"/>
        </w:rPr>
      </w:pPr>
      <w:r w:rsidRPr="007E2C5A">
        <w:rPr>
          <w:rFonts w:asciiTheme="majorHAnsi" w:hAnsiTheme="majorHAnsi" w:cstheme="majorHAnsi"/>
          <w:lang w:val="es-MX"/>
        </w:rPr>
        <w:t>Traslado al aeropuerto.</w:t>
      </w:r>
    </w:p>
    <w:p w14:paraId="58B7D02F" w14:textId="77777777" w:rsidR="003C4A93" w:rsidRDefault="003C4A93" w:rsidP="00D83F56">
      <w:pPr>
        <w:spacing w:line="240" w:lineRule="auto"/>
        <w:jc w:val="both"/>
        <w:rPr>
          <w:rFonts w:asciiTheme="majorHAnsi" w:hAnsiTheme="majorHAnsi" w:cstheme="majorHAnsi"/>
          <w:b/>
          <w:bCs/>
          <w:color w:val="92D050"/>
          <w:sz w:val="28"/>
          <w:szCs w:val="28"/>
        </w:rPr>
      </w:pPr>
    </w:p>
    <w:p w14:paraId="5734976A" w14:textId="2A8202F2" w:rsidR="00D83F56" w:rsidRDefault="00D83F56" w:rsidP="00D83F56">
      <w:pPr>
        <w:spacing w:line="240" w:lineRule="auto"/>
        <w:jc w:val="both"/>
        <w:rPr>
          <w:rFonts w:asciiTheme="majorHAnsi" w:hAnsiTheme="majorHAnsi" w:cstheme="majorHAnsi"/>
          <w:b/>
          <w:bCs/>
          <w:color w:val="92D050"/>
          <w:sz w:val="28"/>
          <w:szCs w:val="28"/>
        </w:rPr>
      </w:pPr>
      <w:r>
        <w:rPr>
          <w:rFonts w:asciiTheme="majorHAnsi" w:hAnsiTheme="majorHAnsi" w:cstheme="majorHAnsi"/>
          <w:b/>
          <w:bCs/>
          <w:color w:val="92D050"/>
          <w:sz w:val="28"/>
          <w:szCs w:val="28"/>
        </w:rPr>
        <w:t>INCLUYE:</w:t>
      </w:r>
    </w:p>
    <w:p w14:paraId="3C842709" w14:textId="39A7FC5D" w:rsidR="00136EC8" w:rsidRPr="00136EC8" w:rsidRDefault="00136EC8" w:rsidP="00D83F56">
      <w:pPr>
        <w:spacing w:line="240" w:lineRule="auto"/>
        <w:jc w:val="both"/>
        <w:rPr>
          <w:rFonts w:asciiTheme="majorHAnsi" w:hAnsiTheme="majorHAnsi" w:cstheme="majorHAnsi"/>
          <w:b/>
          <w:bCs/>
          <w:color w:val="92D050"/>
          <w:sz w:val="24"/>
          <w:szCs w:val="24"/>
        </w:rPr>
      </w:pPr>
      <w:r>
        <w:rPr>
          <w:rFonts w:asciiTheme="majorHAnsi" w:hAnsiTheme="majorHAnsi" w:cstheme="majorHAnsi"/>
          <w:b/>
          <w:bCs/>
          <w:color w:val="92D050"/>
          <w:sz w:val="24"/>
          <w:szCs w:val="24"/>
        </w:rPr>
        <w:t>BUENOS AIRES</w:t>
      </w:r>
    </w:p>
    <w:p w14:paraId="0CCF1F47" w14:textId="5916C4BC" w:rsidR="00D83F56" w:rsidRDefault="00136EC8" w:rsidP="00D83F56">
      <w:pPr>
        <w:pStyle w:val="Prrafodelista"/>
        <w:numPr>
          <w:ilvl w:val="0"/>
          <w:numId w:val="3"/>
        </w:numPr>
        <w:spacing w:line="240" w:lineRule="auto"/>
        <w:jc w:val="both"/>
        <w:rPr>
          <w:rFonts w:asciiTheme="majorHAnsi" w:hAnsiTheme="majorHAnsi" w:cstheme="majorHAnsi"/>
        </w:rPr>
      </w:pPr>
      <w:r>
        <w:rPr>
          <w:rFonts w:asciiTheme="majorHAnsi" w:hAnsiTheme="majorHAnsi" w:cstheme="majorHAnsi"/>
        </w:rPr>
        <w:t>3</w:t>
      </w:r>
      <w:r w:rsidRPr="00136EC8">
        <w:rPr>
          <w:rFonts w:asciiTheme="majorHAnsi" w:hAnsiTheme="majorHAnsi" w:cstheme="majorHAnsi"/>
        </w:rPr>
        <w:t xml:space="preserve"> noches </w:t>
      </w:r>
      <w:r w:rsidR="004C1C94">
        <w:rPr>
          <w:rFonts w:asciiTheme="majorHAnsi" w:hAnsiTheme="majorHAnsi" w:cstheme="majorHAnsi"/>
        </w:rPr>
        <w:t xml:space="preserve">en </w:t>
      </w:r>
      <w:r w:rsidRPr="00136EC8">
        <w:rPr>
          <w:rFonts w:asciiTheme="majorHAnsi" w:hAnsiTheme="majorHAnsi" w:cstheme="majorHAnsi"/>
        </w:rPr>
        <w:t xml:space="preserve">hotel </w:t>
      </w:r>
      <w:r w:rsidR="004C1C94">
        <w:rPr>
          <w:rFonts w:asciiTheme="majorHAnsi" w:hAnsiTheme="majorHAnsi" w:cstheme="majorHAnsi"/>
        </w:rPr>
        <w:t xml:space="preserve">seleccionado </w:t>
      </w:r>
      <w:r w:rsidRPr="00136EC8">
        <w:rPr>
          <w:rFonts w:asciiTheme="majorHAnsi" w:hAnsiTheme="majorHAnsi" w:cstheme="majorHAnsi"/>
        </w:rPr>
        <w:t>con desayuno</w:t>
      </w:r>
      <w:r w:rsidR="00D83F56">
        <w:rPr>
          <w:rFonts w:asciiTheme="majorHAnsi" w:hAnsiTheme="majorHAnsi" w:cstheme="majorHAnsi"/>
        </w:rPr>
        <w:t>.</w:t>
      </w:r>
    </w:p>
    <w:p w14:paraId="72E85EE6" w14:textId="265B137C" w:rsidR="00136EC8" w:rsidRDefault="00136EC8" w:rsidP="00D83F56">
      <w:pPr>
        <w:pStyle w:val="Prrafodelista"/>
        <w:numPr>
          <w:ilvl w:val="0"/>
          <w:numId w:val="3"/>
        </w:numPr>
        <w:spacing w:line="240" w:lineRule="auto"/>
        <w:jc w:val="both"/>
        <w:rPr>
          <w:rFonts w:asciiTheme="majorHAnsi" w:hAnsiTheme="majorHAnsi" w:cstheme="majorHAnsi"/>
        </w:rPr>
      </w:pPr>
      <w:r w:rsidRPr="00136EC8">
        <w:rPr>
          <w:rFonts w:asciiTheme="majorHAnsi" w:hAnsiTheme="majorHAnsi" w:cstheme="majorHAnsi"/>
        </w:rPr>
        <w:t>Traslado Ezeiza - hotel privado</w:t>
      </w:r>
      <w:r>
        <w:rPr>
          <w:rFonts w:asciiTheme="majorHAnsi" w:hAnsiTheme="majorHAnsi" w:cstheme="majorHAnsi"/>
        </w:rPr>
        <w:t>.</w:t>
      </w:r>
    </w:p>
    <w:p w14:paraId="24B956B2" w14:textId="39817ACA" w:rsidR="00136EC8" w:rsidRDefault="00136EC8" w:rsidP="00D83F56">
      <w:pPr>
        <w:pStyle w:val="Prrafodelista"/>
        <w:numPr>
          <w:ilvl w:val="0"/>
          <w:numId w:val="3"/>
        </w:numPr>
        <w:spacing w:line="240" w:lineRule="auto"/>
        <w:jc w:val="both"/>
        <w:rPr>
          <w:rFonts w:asciiTheme="majorHAnsi" w:hAnsiTheme="majorHAnsi" w:cstheme="majorHAnsi"/>
        </w:rPr>
      </w:pPr>
      <w:hyperlink r:id="rId10" w:tgtFrame="_blank" w:history="1">
        <w:r w:rsidRPr="00136EC8">
          <w:rPr>
            <w:rStyle w:val="Hipervnculo"/>
            <w:rFonts w:asciiTheme="majorHAnsi" w:hAnsiTheme="majorHAnsi" w:cstheme="majorHAnsi"/>
            <w:color w:val="auto"/>
            <w:u w:val="none"/>
          </w:rPr>
          <w:t>City tour medio día en regular sólo de mañana con drop off en Obelisco</w:t>
        </w:r>
      </w:hyperlink>
      <w:r>
        <w:rPr>
          <w:rFonts w:asciiTheme="majorHAnsi" w:hAnsiTheme="majorHAnsi" w:cstheme="majorHAnsi"/>
        </w:rPr>
        <w:t>.</w:t>
      </w:r>
    </w:p>
    <w:p w14:paraId="20BEAFCA" w14:textId="155C71A5" w:rsidR="00136EC8" w:rsidRDefault="00136EC8" w:rsidP="00D83F56">
      <w:pPr>
        <w:pStyle w:val="Prrafodelista"/>
        <w:numPr>
          <w:ilvl w:val="0"/>
          <w:numId w:val="3"/>
        </w:numPr>
        <w:spacing w:line="240" w:lineRule="auto"/>
        <w:jc w:val="both"/>
        <w:rPr>
          <w:rFonts w:asciiTheme="majorHAnsi" w:hAnsiTheme="majorHAnsi" w:cstheme="majorHAnsi"/>
        </w:rPr>
      </w:pPr>
      <w:r>
        <w:rPr>
          <w:rFonts w:asciiTheme="majorHAnsi" w:hAnsiTheme="majorHAnsi" w:cstheme="majorHAnsi"/>
        </w:rPr>
        <w:t>T</w:t>
      </w:r>
      <w:r w:rsidRPr="00136EC8">
        <w:rPr>
          <w:rFonts w:asciiTheme="majorHAnsi" w:hAnsiTheme="majorHAnsi" w:cstheme="majorHAnsi"/>
        </w:rPr>
        <w:t>raslado hotel - Aeroparque privado</w:t>
      </w:r>
      <w:r>
        <w:rPr>
          <w:rFonts w:asciiTheme="majorHAnsi" w:hAnsiTheme="majorHAnsi" w:cstheme="majorHAnsi"/>
        </w:rPr>
        <w:t>.</w:t>
      </w:r>
    </w:p>
    <w:p w14:paraId="531A283D" w14:textId="0B3E1AF3" w:rsidR="00136EC8" w:rsidRDefault="00136EC8" w:rsidP="00D83F56">
      <w:pPr>
        <w:pStyle w:val="Prrafodelista"/>
        <w:numPr>
          <w:ilvl w:val="0"/>
          <w:numId w:val="3"/>
        </w:numPr>
        <w:spacing w:line="240" w:lineRule="auto"/>
        <w:jc w:val="both"/>
        <w:rPr>
          <w:rFonts w:asciiTheme="majorHAnsi" w:hAnsiTheme="majorHAnsi" w:cstheme="majorHAnsi"/>
        </w:rPr>
      </w:pPr>
      <w:r w:rsidRPr="00136EC8">
        <w:rPr>
          <w:rFonts w:asciiTheme="majorHAnsi" w:hAnsiTheme="majorHAnsi" w:cstheme="majorHAnsi"/>
        </w:rPr>
        <w:t>Traslado Aeroparque - hotel privado</w:t>
      </w:r>
      <w:r>
        <w:rPr>
          <w:rFonts w:asciiTheme="majorHAnsi" w:hAnsiTheme="majorHAnsi" w:cstheme="majorHAnsi"/>
        </w:rPr>
        <w:t>.</w:t>
      </w:r>
    </w:p>
    <w:p w14:paraId="57F63FC9" w14:textId="42BF29C1" w:rsidR="00136EC8" w:rsidRDefault="00136EC8" w:rsidP="00D83F56">
      <w:pPr>
        <w:pStyle w:val="Prrafodelista"/>
        <w:numPr>
          <w:ilvl w:val="0"/>
          <w:numId w:val="3"/>
        </w:numPr>
        <w:spacing w:line="240" w:lineRule="auto"/>
        <w:jc w:val="both"/>
        <w:rPr>
          <w:rFonts w:asciiTheme="majorHAnsi" w:hAnsiTheme="majorHAnsi" w:cstheme="majorHAnsi"/>
        </w:rPr>
      </w:pPr>
      <w:r>
        <w:rPr>
          <w:rFonts w:asciiTheme="majorHAnsi" w:hAnsiTheme="majorHAnsi" w:cstheme="majorHAnsi"/>
        </w:rPr>
        <w:t>T</w:t>
      </w:r>
      <w:r w:rsidRPr="00136EC8">
        <w:rPr>
          <w:rFonts w:asciiTheme="majorHAnsi" w:hAnsiTheme="majorHAnsi" w:cstheme="majorHAnsi"/>
        </w:rPr>
        <w:t>raslado hotel - Ezeiza privado</w:t>
      </w:r>
      <w:r>
        <w:rPr>
          <w:rFonts w:asciiTheme="majorHAnsi" w:hAnsiTheme="majorHAnsi" w:cstheme="majorHAnsi"/>
        </w:rPr>
        <w:t>.</w:t>
      </w:r>
    </w:p>
    <w:p w14:paraId="27EE45FB" w14:textId="77777777" w:rsidR="00136EC8" w:rsidRDefault="00136EC8" w:rsidP="00136EC8">
      <w:pPr>
        <w:spacing w:line="240" w:lineRule="auto"/>
        <w:jc w:val="both"/>
        <w:rPr>
          <w:rFonts w:asciiTheme="majorHAnsi" w:hAnsiTheme="majorHAnsi" w:cstheme="majorHAnsi"/>
        </w:rPr>
      </w:pPr>
    </w:p>
    <w:p w14:paraId="377F8673" w14:textId="1EBC1DE4" w:rsidR="00136EC8" w:rsidRPr="00136EC8" w:rsidRDefault="00136EC8" w:rsidP="00136EC8">
      <w:pPr>
        <w:spacing w:line="240" w:lineRule="auto"/>
        <w:jc w:val="both"/>
        <w:rPr>
          <w:rFonts w:asciiTheme="majorHAnsi" w:hAnsiTheme="majorHAnsi" w:cstheme="majorHAnsi"/>
          <w:b/>
          <w:bCs/>
          <w:color w:val="92D050"/>
          <w:sz w:val="24"/>
          <w:szCs w:val="24"/>
        </w:rPr>
      </w:pPr>
      <w:r>
        <w:rPr>
          <w:rFonts w:asciiTheme="majorHAnsi" w:hAnsiTheme="majorHAnsi" w:cstheme="majorHAnsi"/>
          <w:b/>
          <w:bCs/>
          <w:color w:val="92D050"/>
          <w:sz w:val="24"/>
          <w:szCs w:val="24"/>
        </w:rPr>
        <w:t xml:space="preserve">EL </w:t>
      </w:r>
      <w:r w:rsidRPr="00136EC8">
        <w:rPr>
          <w:rFonts w:asciiTheme="majorHAnsi" w:hAnsiTheme="majorHAnsi" w:cstheme="majorHAnsi"/>
          <w:b/>
          <w:bCs/>
          <w:color w:val="92D050"/>
          <w:sz w:val="24"/>
          <w:szCs w:val="24"/>
        </w:rPr>
        <w:t>CALAFATE</w:t>
      </w:r>
    </w:p>
    <w:p w14:paraId="36A1159B" w14:textId="4E530CDE" w:rsidR="003A31A8" w:rsidRDefault="00136EC8" w:rsidP="00D83F56">
      <w:pPr>
        <w:pStyle w:val="Prrafodelista"/>
        <w:numPr>
          <w:ilvl w:val="0"/>
          <w:numId w:val="3"/>
        </w:numPr>
        <w:spacing w:line="240" w:lineRule="auto"/>
        <w:jc w:val="both"/>
        <w:rPr>
          <w:rFonts w:asciiTheme="majorHAnsi" w:hAnsiTheme="majorHAnsi" w:cstheme="majorHAnsi"/>
        </w:rPr>
      </w:pPr>
      <w:r w:rsidRPr="00136EC8">
        <w:rPr>
          <w:rFonts w:asciiTheme="majorHAnsi" w:hAnsiTheme="majorHAnsi" w:cstheme="majorHAnsi"/>
        </w:rPr>
        <w:t xml:space="preserve">2 noches </w:t>
      </w:r>
      <w:r w:rsidR="004C1C94">
        <w:rPr>
          <w:rFonts w:asciiTheme="majorHAnsi" w:hAnsiTheme="majorHAnsi" w:cstheme="majorHAnsi"/>
        </w:rPr>
        <w:t xml:space="preserve">en </w:t>
      </w:r>
      <w:r w:rsidR="004C1C94" w:rsidRPr="00136EC8">
        <w:rPr>
          <w:rFonts w:asciiTheme="majorHAnsi" w:hAnsiTheme="majorHAnsi" w:cstheme="majorHAnsi"/>
        </w:rPr>
        <w:t xml:space="preserve">hotel </w:t>
      </w:r>
      <w:r w:rsidR="004C1C94">
        <w:rPr>
          <w:rFonts w:asciiTheme="majorHAnsi" w:hAnsiTheme="majorHAnsi" w:cstheme="majorHAnsi"/>
        </w:rPr>
        <w:t>seleccionado</w:t>
      </w:r>
      <w:r w:rsidR="004C1C94" w:rsidRPr="00136EC8">
        <w:rPr>
          <w:rFonts w:asciiTheme="majorHAnsi" w:hAnsiTheme="majorHAnsi" w:cstheme="majorHAnsi"/>
        </w:rPr>
        <w:t xml:space="preserve"> </w:t>
      </w:r>
      <w:r w:rsidRPr="00136EC8">
        <w:rPr>
          <w:rFonts w:asciiTheme="majorHAnsi" w:hAnsiTheme="majorHAnsi" w:cstheme="majorHAnsi"/>
        </w:rPr>
        <w:t>con desayuno</w:t>
      </w:r>
      <w:r w:rsidR="003A31A8">
        <w:rPr>
          <w:rFonts w:asciiTheme="majorHAnsi" w:hAnsiTheme="majorHAnsi" w:cstheme="majorHAnsi"/>
        </w:rPr>
        <w:t>.</w:t>
      </w:r>
    </w:p>
    <w:p w14:paraId="7EAA483A" w14:textId="77777777" w:rsidR="00136EC8" w:rsidRPr="00136EC8" w:rsidRDefault="00136EC8" w:rsidP="00136EC8">
      <w:pPr>
        <w:pStyle w:val="Prrafodelista"/>
        <w:numPr>
          <w:ilvl w:val="0"/>
          <w:numId w:val="3"/>
        </w:numPr>
        <w:spacing w:line="240" w:lineRule="auto"/>
        <w:jc w:val="both"/>
        <w:rPr>
          <w:color w:val="222222"/>
        </w:rPr>
      </w:pPr>
      <w:r w:rsidRPr="00136EC8">
        <w:rPr>
          <w:rFonts w:asciiTheme="majorHAnsi" w:hAnsiTheme="majorHAnsi" w:cstheme="majorHAnsi"/>
        </w:rPr>
        <w:t>Traslado de entrada y salida.</w:t>
      </w:r>
    </w:p>
    <w:p w14:paraId="34E05751" w14:textId="68437347" w:rsidR="00136EC8" w:rsidRDefault="00136EC8" w:rsidP="00136EC8">
      <w:pPr>
        <w:pStyle w:val="Prrafodelista"/>
        <w:numPr>
          <w:ilvl w:val="0"/>
          <w:numId w:val="3"/>
        </w:numPr>
        <w:spacing w:line="240" w:lineRule="auto"/>
        <w:jc w:val="both"/>
      </w:pPr>
      <w:hyperlink r:id="rId11" w:tgtFrame="_blank" w:history="1">
        <w:r w:rsidRPr="00136EC8">
          <w:rPr>
            <w:rStyle w:val="Hipervnculo"/>
            <w:rFonts w:ascii="Calibri" w:hAnsi="Calibri" w:cs="Calibri"/>
            <w:color w:val="auto"/>
            <w:u w:val="none"/>
          </w:rPr>
          <w:t>Perito Moreno día entero con entrada a Parque Nacional</w:t>
        </w:r>
      </w:hyperlink>
      <w:r w:rsidRPr="00136EC8">
        <w:t>.</w:t>
      </w:r>
    </w:p>
    <w:p w14:paraId="069FE1D4" w14:textId="77777777" w:rsidR="00136EC8" w:rsidRDefault="00136EC8" w:rsidP="00136EC8">
      <w:pPr>
        <w:spacing w:line="240" w:lineRule="auto"/>
        <w:jc w:val="both"/>
      </w:pPr>
    </w:p>
    <w:p w14:paraId="069EE9D7" w14:textId="2306BCD5" w:rsidR="00136EC8" w:rsidRPr="00136EC8" w:rsidRDefault="00136EC8" w:rsidP="00136EC8">
      <w:pPr>
        <w:spacing w:line="240" w:lineRule="auto"/>
        <w:jc w:val="both"/>
        <w:rPr>
          <w:rFonts w:asciiTheme="majorHAnsi" w:hAnsiTheme="majorHAnsi" w:cstheme="majorHAnsi"/>
          <w:b/>
          <w:bCs/>
          <w:color w:val="92D050"/>
          <w:sz w:val="24"/>
          <w:szCs w:val="24"/>
        </w:rPr>
      </w:pPr>
      <w:r w:rsidRPr="00136EC8">
        <w:rPr>
          <w:rFonts w:asciiTheme="majorHAnsi" w:hAnsiTheme="majorHAnsi" w:cstheme="majorHAnsi"/>
          <w:b/>
          <w:bCs/>
          <w:color w:val="92D050"/>
          <w:sz w:val="24"/>
          <w:szCs w:val="24"/>
        </w:rPr>
        <w:t>USHUAIA</w:t>
      </w:r>
    </w:p>
    <w:p w14:paraId="079CFDA3" w14:textId="1D5ABE8D" w:rsidR="00136EC8" w:rsidRDefault="00136EC8" w:rsidP="00D83F56">
      <w:pPr>
        <w:pStyle w:val="Prrafodelista"/>
        <w:numPr>
          <w:ilvl w:val="0"/>
          <w:numId w:val="3"/>
        </w:numPr>
        <w:spacing w:line="240" w:lineRule="auto"/>
        <w:jc w:val="both"/>
        <w:rPr>
          <w:rFonts w:asciiTheme="majorHAnsi" w:hAnsiTheme="majorHAnsi" w:cstheme="majorHAnsi"/>
        </w:rPr>
      </w:pPr>
      <w:r w:rsidRPr="00136EC8">
        <w:rPr>
          <w:rFonts w:asciiTheme="majorHAnsi" w:hAnsiTheme="majorHAnsi" w:cstheme="majorHAnsi"/>
        </w:rPr>
        <w:t xml:space="preserve">2 noches </w:t>
      </w:r>
      <w:r w:rsidR="004C1C94">
        <w:rPr>
          <w:rFonts w:asciiTheme="majorHAnsi" w:hAnsiTheme="majorHAnsi" w:cstheme="majorHAnsi"/>
        </w:rPr>
        <w:t xml:space="preserve">en </w:t>
      </w:r>
      <w:r w:rsidR="004C1C94" w:rsidRPr="00136EC8">
        <w:rPr>
          <w:rFonts w:asciiTheme="majorHAnsi" w:hAnsiTheme="majorHAnsi" w:cstheme="majorHAnsi"/>
        </w:rPr>
        <w:t xml:space="preserve">hotel </w:t>
      </w:r>
      <w:r w:rsidR="004C1C94">
        <w:rPr>
          <w:rFonts w:asciiTheme="majorHAnsi" w:hAnsiTheme="majorHAnsi" w:cstheme="majorHAnsi"/>
        </w:rPr>
        <w:t>seleccionado</w:t>
      </w:r>
      <w:r w:rsidRPr="00136EC8">
        <w:rPr>
          <w:rFonts w:asciiTheme="majorHAnsi" w:hAnsiTheme="majorHAnsi" w:cstheme="majorHAnsi"/>
        </w:rPr>
        <w:t xml:space="preserve"> con desayuno</w:t>
      </w:r>
      <w:r>
        <w:rPr>
          <w:rFonts w:asciiTheme="majorHAnsi" w:hAnsiTheme="majorHAnsi" w:cstheme="majorHAnsi"/>
        </w:rPr>
        <w:t>.</w:t>
      </w:r>
    </w:p>
    <w:p w14:paraId="4B585D35" w14:textId="77777777" w:rsidR="00136EC8" w:rsidRDefault="00136EC8" w:rsidP="00136EC8">
      <w:pPr>
        <w:pStyle w:val="Prrafodelista"/>
        <w:numPr>
          <w:ilvl w:val="0"/>
          <w:numId w:val="3"/>
        </w:numPr>
        <w:spacing w:line="240" w:lineRule="auto"/>
        <w:jc w:val="both"/>
        <w:rPr>
          <w:rFonts w:asciiTheme="majorHAnsi" w:hAnsiTheme="majorHAnsi" w:cstheme="majorHAnsi"/>
        </w:rPr>
      </w:pPr>
      <w:r w:rsidRPr="00136EC8">
        <w:rPr>
          <w:rFonts w:asciiTheme="majorHAnsi" w:hAnsiTheme="majorHAnsi" w:cstheme="majorHAnsi"/>
        </w:rPr>
        <w:t>Traslado de entrada y salida</w:t>
      </w:r>
      <w:r w:rsidR="00D83F56">
        <w:rPr>
          <w:rFonts w:asciiTheme="majorHAnsi" w:hAnsiTheme="majorHAnsi" w:cstheme="majorHAnsi"/>
        </w:rPr>
        <w:t>.</w:t>
      </w:r>
    </w:p>
    <w:p w14:paraId="30910D3B" w14:textId="567B1819" w:rsidR="003A31A8" w:rsidRPr="00136EC8" w:rsidRDefault="00136EC8" w:rsidP="00136EC8">
      <w:pPr>
        <w:pStyle w:val="Prrafodelista"/>
        <w:numPr>
          <w:ilvl w:val="0"/>
          <w:numId w:val="3"/>
        </w:numPr>
        <w:spacing w:line="240" w:lineRule="auto"/>
        <w:jc w:val="both"/>
        <w:rPr>
          <w:rFonts w:asciiTheme="majorHAnsi" w:hAnsiTheme="majorHAnsi" w:cstheme="majorHAnsi"/>
        </w:rPr>
      </w:pPr>
      <w:hyperlink r:id="rId12" w:tgtFrame="_blank" w:history="1">
        <w:r w:rsidRPr="00136EC8">
          <w:rPr>
            <w:rStyle w:val="Hipervnculo"/>
            <w:rFonts w:asciiTheme="majorHAnsi" w:hAnsiTheme="majorHAnsi" w:cstheme="majorHAnsi"/>
            <w:color w:val="auto"/>
            <w:u w:val="none"/>
          </w:rPr>
          <w:t>Parque Nacional Tierra del Fuego + Tren del Fin del mundo con entrada a Parque Nacional</w:t>
        </w:r>
      </w:hyperlink>
      <w:r w:rsidRPr="00136EC8">
        <w:rPr>
          <w:rFonts w:asciiTheme="majorHAnsi" w:hAnsiTheme="majorHAnsi" w:cstheme="majorHAnsi"/>
        </w:rPr>
        <w:t>.</w:t>
      </w:r>
    </w:p>
    <w:p w14:paraId="0716BA3A" w14:textId="15F93996" w:rsidR="00D83F56" w:rsidRPr="005D445D" w:rsidRDefault="005D445D" w:rsidP="005D445D">
      <w:pPr>
        <w:spacing w:line="240" w:lineRule="auto"/>
        <w:jc w:val="both"/>
        <w:rPr>
          <w:rFonts w:asciiTheme="majorHAnsi" w:hAnsiTheme="majorHAnsi" w:cstheme="majorHAnsi"/>
          <w:b/>
          <w:bCs/>
          <w:sz w:val="24"/>
          <w:szCs w:val="24"/>
        </w:rPr>
      </w:pPr>
      <w:r w:rsidRPr="005D445D">
        <w:rPr>
          <w:rFonts w:asciiTheme="majorHAnsi" w:hAnsiTheme="majorHAnsi" w:cstheme="majorHAnsi"/>
          <w:b/>
          <w:bCs/>
          <w:sz w:val="24"/>
          <w:szCs w:val="24"/>
        </w:rPr>
        <w:t>Cortesia:</w:t>
      </w:r>
    </w:p>
    <w:p w14:paraId="6BAD5A35" w14:textId="77777777" w:rsidR="005D445D" w:rsidRDefault="005D445D" w:rsidP="005D445D">
      <w:pPr>
        <w:pStyle w:val="Sinespaciado"/>
        <w:numPr>
          <w:ilvl w:val="0"/>
          <w:numId w:val="7"/>
        </w:numPr>
        <w:rPr>
          <w:lang w:val="es-MX"/>
        </w:rPr>
      </w:pPr>
      <w:r>
        <w:rPr>
          <w:lang w:val="es-MX"/>
        </w:rPr>
        <w:t>Asistencia de viaje Terrawind 50.000 USD de cobertura.</w:t>
      </w:r>
    </w:p>
    <w:p w14:paraId="746A8AE0" w14:textId="77777777" w:rsidR="005D445D" w:rsidRDefault="005D445D" w:rsidP="005D445D">
      <w:pPr>
        <w:pStyle w:val="Sinespaciado"/>
        <w:numPr>
          <w:ilvl w:val="0"/>
          <w:numId w:val="7"/>
        </w:numPr>
        <w:rPr>
          <w:lang w:val="es-MX"/>
        </w:rPr>
      </w:pPr>
      <w:r>
        <w:rPr>
          <w:lang w:val="es-MX"/>
        </w:rPr>
        <w:t>Seguro Hogar AIG.</w:t>
      </w:r>
    </w:p>
    <w:p w14:paraId="784FDFE8" w14:textId="77777777" w:rsidR="005D445D" w:rsidRPr="005D445D" w:rsidRDefault="005D445D" w:rsidP="005D445D">
      <w:pPr>
        <w:pStyle w:val="Prrafodelista"/>
        <w:spacing w:line="240" w:lineRule="auto"/>
        <w:ind w:left="1080"/>
        <w:jc w:val="both"/>
        <w:rPr>
          <w:rFonts w:asciiTheme="majorHAnsi" w:hAnsiTheme="majorHAnsi" w:cstheme="majorHAnsi"/>
        </w:rPr>
      </w:pPr>
    </w:p>
    <w:p w14:paraId="6129BAEB" w14:textId="7CD631BB" w:rsidR="005B559B" w:rsidRPr="0019752A" w:rsidRDefault="005B559B" w:rsidP="005B559B">
      <w:pPr>
        <w:spacing w:line="240" w:lineRule="auto"/>
        <w:rPr>
          <w:rFonts w:asciiTheme="majorHAnsi" w:hAnsiTheme="majorHAnsi" w:cstheme="majorHAnsi"/>
          <w:b/>
          <w:bCs/>
          <w:color w:val="92D050"/>
          <w:sz w:val="28"/>
          <w:szCs w:val="28"/>
        </w:rPr>
      </w:pPr>
      <w:r w:rsidRPr="0019752A">
        <w:rPr>
          <w:rFonts w:asciiTheme="majorHAnsi" w:hAnsiTheme="majorHAnsi" w:cstheme="majorHAnsi"/>
          <w:b/>
          <w:bCs/>
          <w:color w:val="92D050"/>
          <w:sz w:val="28"/>
          <w:szCs w:val="28"/>
        </w:rPr>
        <w:t>NO INCLUYE:</w:t>
      </w:r>
    </w:p>
    <w:p w14:paraId="43C3E838" w14:textId="70212E4F"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Boleto aéreo.</w:t>
      </w:r>
    </w:p>
    <w:p w14:paraId="794501FA" w14:textId="3353CBC6"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Actividades opcionales.</w:t>
      </w:r>
    </w:p>
    <w:p w14:paraId="37F3E0D4" w14:textId="12BC521E" w:rsidR="005B559B" w:rsidRDefault="005B559B" w:rsidP="0019752A">
      <w:pPr>
        <w:pStyle w:val="Prrafodelista"/>
        <w:numPr>
          <w:ilvl w:val="0"/>
          <w:numId w:val="4"/>
        </w:numPr>
        <w:spacing w:line="240" w:lineRule="auto"/>
        <w:rPr>
          <w:rFonts w:asciiTheme="majorHAnsi" w:hAnsiTheme="majorHAnsi" w:cstheme="majorHAnsi"/>
        </w:rPr>
      </w:pPr>
      <w:r>
        <w:rPr>
          <w:rFonts w:asciiTheme="majorHAnsi" w:hAnsiTheme="majorHAnsi" w:cstheme="majorHAnsi"/>
        </w:rPr>
        <w:t>Foto pexels.</w:t>
      </w:r>
    </w:p>
    <w:p w14:paraId="0A92269E" w14:textId="31F0CD4A" w:rsidR="00136EC8" w:rsidRPr="0019752A" w:rsidRDefault="00136EC8" w:rsidP="0019752A">
      <w:pPr>
        <w:pStyle w:val="Prrafodelista"/>
        <w:numPr>
          <w:ilvl w:val="0"/>
          <w:numId w:val="4"/>
        </w:numPr>
        <w:spacing w:line="240" w:lineRule="auto"/>
        <w:rPr>
          <w:rFonts w:asciiTheme="majorHAnsi" w:hAnsiTheme="majorHAnsi" w:cstheme="majorHAnsi"/>
        </w:rPr>
      </w:pPr>
      <w:r w:rsidRPr="00136EC8">
        <w:rPr>
          <w:rFonts w:asciiTheme="majorHAnsi" w:hAnsiTheme="majorHAnsi" w:cstheme="majorHAnsi"/>
        </w:rPr>
        <w:t>No incluye tasas ecoturísticas en: Buenos Aires</w:t>
      </w:r>
      <w:r>
        <w:rPr>
          <w:rFonts w:asciiTheme="majorHAnsi" w:hAnsiTheme="majorHAnsi" w:cstheme="majorHAnsi"/>
        </w:rPr>
        <w:t>.</w:t>
      </w:r>
    </w:p>
    <w:p w14:paraId="31AA4FCB" w14:textId="5B09AA0C" w:rsidR="00D83F56" w:rsidRDefault="00D83F56" w:rsidP="0075170F">
      <w:pPr>
        <w:spacing w:line="240" w:lineRule="auto"/>
        <w:jc w:val="center"/>
        <w:rPr>
          <w:rFonts w:asciiTheme="majorHAnsi" w:hAnsiTheme="majorHAnsi" w:cstheme="majorHAnsi"/>
          <w:b/>
          <w:bCs/>
          <w:color w:val="92D050"/>
          <w:sz w:val="28"/>
          <w:szCs w:val="28"/>
        </w:rPr>
      </w:pPr>
    </w:p>
    <w:p w14:paraId="74ADA973" w14:textId="77777777" w:rsidR="003C4A93" w:rsidRDefault="003C4A93" w:rsidP="0075170F">
      <w:pPr>
        <w:spacing w:line="240" w:lineRule="auto"/>
        <w:jc w:val="center"/>
        <w:rPr>
          <w:rFonts w:asciiTheme="majorHAnsi" w:hAnsiTheme="majorHAnsi" w:cstheme="majorHAnsi"/>
          <w:b/>
          <w:bCs/>
          <w:color w:val="92D050"/>
          <w:sz w:val="28"/>
          <w:szCs w:val="28"/>
        </w:rPr>
      </w:pPr>
    </w:p>
    <w:p w14:paraId="7C6C62E6" w14:textId="1EBA85D9"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PRECIO POR PERSONA DESDE</w:t>
      </w:r>
    </w:p>
    <w:tbl>
      <w:tblPr>
        <w:tblStyle w:val="Tablaconcuadrcula"/>
        <w:tblpPr w:leftFromText="180" w:rightFromText="180" w:vertAnchor="text" w:horzAnchor="margin" w:tblpXSpec="center" w:tblpY="37"/>
        <w:tblW w:w="9546" w:type="dxa"/>
        <w:tblLook w:val="04A0" w:firstRow="1" w:lastRow="0" w:firstColumn="1" w:lastColumn="0" w:noHBand="0" w:noVBand="1"/>
      </w:tblPr>
      <w:tblGrid>
        <w:gridCol w:w="1145"/>
        <w:gridCol w:w="3806"/>
        <w:gridCol w:w="1385"/>
        <w:gridCol w:w="1145"/>
        <w:gridCol w:w="1033"/>
        <w:gridCol w:w="1032"/>
      </w:tblGrid>
      <w:tr w:rsidR="004C1C94" w14:paraId="107A6DF4" w14:textId="5A7DF7F0" w:rsidTr="007E2C5A">
        <w:tc>
          <w:tcPr>
            <w:tcW w:w="1145" w:type="dxa"/>
          </w:tcPr>
          <w:p w14:paraId="001C22A4" w14:textId="77777777" w:rsidR="004C1C94" w:rsidRPr="0073149D" w:rsidRDefault="004C1C94" w:rsidP="0075170F">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3806" w:type="dxa"/>
          </w:tcPr>
          <w:p w14:paraId="24B3B7D1" w14:textId="3AD0D83B" w:rsidR="004C1C94" w:rsidRPr="0073149D" w:rsidRDefault="004C1C94" w:rsidP="0075170F">
            <w:pPr>
              <w:jc w:val="center"/>
              <w:rPr>
                <w:rFonts w:asciiTheme="majorHAnsi" w:hAnsiTheme="majorHAnsi" w:cstheme="majorHAnsi"/>
                <w:b/>
                <w:bCs/>
                <w:sz w:val="24"/>
                <w:szCs w:val="24"/>
              </w:rPr>
            </w:pPr>
            <w:r>
              <w:rPr>
                <w:rFonts w:asciiTheme="majorHAnsi" w:hAnsiTheme="majorHAnsi" w:cstheme="majorHAnsi"/>
                <w:b/>
                <w:bCs/>
                <w:sz w:val="24"/>
                <w:szCs w:val="24"/>
              </w:rPr>
              <w:t>HOTEL</w:t>
            </w:r>
          </w:p>
        </w:tc>
        <w:tc>
          <w:tcPr>
            <w:tcW w:w="1385" w:type="dxa"/>
          </w:tcPr>
          <w:p w14:paraId="526996DD" w14:textId="661DEA55" w:rsidR="004C1C94" w:rsidRPr="0073149D" w:rsidRDefault="004C1C94"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CATEGORÍA</w:t>
            </w:r>
          </w:p>
        </w:tc>
        <w:tc>
          <w:tcPr>
            <w:tcW w:w="1145" w:type="dxa"/>
          </w:tcPr>
          <w:p w14:paraId="60B5241F" w14:textId="53536E66" w:rsidR="004C1C94" w:rsidRPr="0073149D" w:rsidRDefault="004C1C94" w:rsidP="0075170F">
            <w:pPr>
              <w:jc w:val="center"/>
              <w:rPr>
                <w:rFonts w:asciiTheme="majorHAnsi" w:hAnsiTheme="majorHAnsi" w:cstheme="majorHAnsi"/>
                <w:b/>
                <w:bCs/>
                <w:sz w:val="24"/>
                <w:szCs w:val="24"/>
              </w:rPr>
            </w:pPr>
            <w:r>
              <w:rPr>
                <w:rFonts w:asciiTheme="majorHAnsi" w:hAnsiTheme="majorHAnsi" w:cstheme="majorHAnsi"/>
                <w:b/>
                <w:bCs/>
                <w:sz w:val="24"/>
                <w:szCs w:val="24"/>
              </w:rPr>
              <w:t>SENCILLA</w:t>
            </w:r>
          </w:p>
        </w:tc>
        <w:tc>
          <w:tcPr>
            <w:tcW w:w="1033" w:type="dxa"/>
          </w:tcPr>
          <w:p w14:paraId="217581C3" w14:textId="169DCCC5" w:rsidR="004C1C94" w:rsidRPr="0073149D" w:rsidRDefault="004C1C94" w:rsidP="0075170F">
            <w:pPr>
              <w:jc w:val="center"/>
              <w:rPr>
                <w:rFonts w:asciiTheme="majorHAnsi" w:hAnsiTheme="majorHAnsi" w:cstheme="majorHAnsi"/>
                <w:b/>
                <w:bCs/>
                <w:sz w:val="24"/>
                <w:szCs w:val="24"/>
              </w:rPr>
            </w:pPr>
            <w:r>
              <w:rPr>
                <w:rFonts w:asciiTheme="majorHAnsi" w:hAnsiTheme="majorHAnsi" w:cstheme="majorHAnsi"/>
                <w:b/>
                <w:bCs/>
                <w:sz w:val="24"/>
                <w:szCs w:val="24"/>
              </w:rPr>
              <w:t>DOBLE</w:t>
            </w:r>
          </w:p>
        </w:tc>
        <w:tc>
          <w:tcPr>
            <w:tcW w:w="1032" w:type="dxa"/>
          </w:tcPr>
          <w:p w14:paraId="2D9D8A3B" w14:textId="3502FE27" w:rsidR="004C1C94" w:rsidRPr="0073149D" w:rsidRDefault="004C1C94" w:rsidP="0075170F">
            <w:pPr>
              <w:jc w:val="center"/>
              <w:rPr>
                <w:rFonts w:asciiTheme="majorHAnsi" w:hAnsiTheme="majorHAnsi" w:cstheme="majorHAnsi"/>
                <w:b/>
                <w:bCs/>
                <w:sz w:val="24"/>
                <w:szCs w:val="24"/>
              </w:rPr>
            </w:pPr>
            <w:r>
              <w:rPr>
                <w:rFonts w:asciiTheme="majorHAnsi" w:hAnsiTheme="majorHAnsi" w:cstheme="majorHAnsi"/>
                <w:b/>
                <w:bCs/>
                <w:sz w:val="24"/>
                <w:szCs w:val="24"/>
              </w:rPr>
              <w:t>TRIPLE</w:t>
            </w:r>
          </w:p>
        </w:tc>
      </w:tr>
      <w:tr w:rsidR="004C1C94" w14:paraId="29D2895C" w14:textId="0FCCBD52" w:rsidTr="007E2C5A">
        <w:tc>
          <w:tcPr>
            <w:tcW w:w="1145" w:type="dxa"/>
          </w:tcPr>
          <w:p w14:paraId="6D0B4567" w14:textId="77777777" w:rsidR="004C1C94" w:rsidRDefault="004C1C94" w:rsidP="00136EC8">
            <w:pPr>
              <w:jc w:val="center"/>
              <w:rPr>
                <w:rFonts w:asciiTheme="majorHAnsi" w:hAnsiTheme="majorHAnsi" w:cstheme="majorHAnsi"/>
                <w:noProof/>
              </w:rPr>
            </w:pPr>
          </w:p>
          <w:p w14:paraId="12CE88E3" w14:textId="0CF34E30" w:rsidR="004C1C94" w:rsidRDefault="004C1C94" w:rsidP="00136EC8">
            <w:pPr>
              <w:jc w:val="center"/>
              <w:rPr>
                <w:rFonts w:asciiTheme="majorHAnsi" w:hAnsiTheme="majorHAnsi" w:cstheme="majorHAnsi"/>
                <w:b/>
                <w:bCs/>
                <w:sz w:val="24"/>
                <w:szCs w:val="24"/>
              </w:rPr>
            </w:pPr>
            <w:r>
              <w:rPr>
                <w:rFonts w:asciiTheme="majorHAnsi" w:hAnsiTheme="majorHAnsi" w:cstheme="majorHAnsi"/>
                <w:noProof/>
              </w:rPr>
              <w:t>P.V.P.</w:t>
            </w:r>
          </w:p>
        </w:tc>
        <w:tc>
          <w:tcPr>
            <w:tcW w:w="3806" w:type="dxa"/>
          </w:tcPr>
          <w:p w14:paraId="52E41CCE" w14:textId="2127E972" w:rsidR="004C1C94" w:rsidRPr="004C1C94" w:rsidRDefault="004C1C94" w:rsidP="00136EC8">
            <w:pPr>
              <w:jc w:val="center"/>
              <w:rPr>
                <w:rFonts w:asciiTheme="majorHAnsi" w:hAnsiTheme="majorHAnsi" w:cstheme="majorHAnsi"/>
                <w:noProof/>
                <w:lang w:val="en-US"/>
              </w:rPr>
            </w:pPr>
            <w:r w:rsidRPr="004C1C94">
              <w:rPr>
                <w:rFonts w:asciiTheme="majorHAnsi" w:hAnsiTheme="majorHAnsi" w:cstheme="majorHAnsi"/>
                <w:b/>
                <w:bCs/>
                <w:noProof/>
                <w:lang w:val="en-US"/>
              </w:rPr>
              <w:t>Buenos Aires:</w:t>
            </w:r>
            <w:r w:rsidRPr="004C1C94">
              <w:rPr>
                <w:rFonts w:asciiTheme="majorHAnsi" w:hAnsiTheme="majorHAnsi" w:cstheme="majorHAnsi"/>
                <w:noProof/>
                <w:lang w:val="en-US"/>
              </w:rPr>
              <w:t xml:space="preserve"> </w:t>
            </w:r>
            <w:r>
              <w:rPr>
                <w:rFonts w:asciiTheme="majorHAnsi" w:hAnsiTheme="majorHAnsi" w:cstheme="majorHAnsi"/>
                <w:noProof/>
                <w:lang w:val="en-US"/>
              </w:rPr>
              <w:t xml:space="preserve">Hotel </w:t>
            </w:r>
            <w:r w:rsidRPr="004C1C94">
              <w:rPr>
                <w:rFonts w:asciiTheme="majorHAnsi" w:hAnsiTheme="majorHAnsi" w:cstheme="majorHAnsi"/>
                <w:noProof/>
                <w:lang w:val="en-US"/>
              </w:rPr>
              <w:t>Loi Flats</w:t>
            </w:r>
          </w:p>
          <w:p w14:paraId="7BA7AD6A" w14:textId="77777777" w:rsidR="004C1C94" w:rsidRDefault="004C1C94" w:rsidP="00136EC8">
            <w:pPr>
              <w:jc w:val="center"/>
              <w:rPr>
                <w:rFonts w:asciiTheme="majorHAnsi" w:hAnsiTheme="majorHAnsi" w:cstheme="majorHAnsi"/>
                <w:noProof/>
                <w:lang w:val="en-US"/>
              </w:rPr>
            </w:pPr>
            <w:r w:rsidRPr="004C1C94">
              <w:rPr>
                <w:rFonts w:asciiTheme="majorHAnsi" w:hAnsiTheme="majorHAnsi" w:cstheme="majorHAnsi"/>
                <w:b/>
                <w:bCs/>
                <w:noProof/>
                <w:lang w:val="en-US"/>
              </w:rPr>
              <w:t>El Calafate:</w:t>
            </w:r>
            <w:r>
              <w:rPr>
                <w:rFonts w:asciiTheme="majorHAnsi" w:hAnsiTheme="majorHAnsi" w:cstheme="majorHAnsi"/>
                <w:noProof/>
                <w:lang w:val="en-US"/>
              </w:rPr>
              <w:t xml:space="preserve"> Hotel </w:t>
            </w:r>
            <w:r w:rsidRPr="004C1C94">
              <w:rPr>
                <w:rFonts w:asciiTheme="majorHAnsi" w:hAnsiTheme="majorHAnsi" w:cstheme="majorHAnsi"/>
                <w:noProof/>
                <w:lang w:val="en-US"/>
              </w:rPr>
              <w:t>Sent</w:t>
            </w:r>
          </w:p>
          <w:p w14:paraId="0C04F5F9" w14:textId="7120A8A9" w:rsidR="004C1C94" w:rsidRPr="004C1C94" w:rsidRDefault="004C1C94" w:rsidP="00136EC8">
            <w:pPr>
              <w:jc w:val="center"/>
              <w:rPr>
                <w:rFonts w:asciiTheme="majorHAnsi" w:hAnsiTheme="majorHAnsi" w:cstheme="majorHAnsi"/>
                <w:noProof/>
                <w:lang w:val="en-US"/>
              </w:rPr>
            </w:pPr>
            <w:r w:rsidRPr="004C1C94">
              <w:rPr>
                <w:rFonts w:asciiTheme="majorHAnsi" w:hAnsiTheme="majorHAnsi" w:cstheme="majorHAnsi"/>
                <w:b/>
                <w:bCs/>
                <w:noProof/>
                <w:lang w:val="en-US"/>
              </w:rPr>
              <w:t>Ushuaia:</w:t>
            </w:r>
            <w:r>
              <w:rPr>
                <w:rFonts w:asciiTheme="majorHAnsi" w:hAnsiTheme="majorHAnsi" w:cstheme="majorHAnsi"/>
                <w:noProof/>
                <w:lang w:val="en-US"/>
              </w:rPr>
              <w:t xml:space="preserve"> Hotel</w:t>
            </w:r>
            <w:r w:rsidRPr="004C1C94">
              <w:rPr>
                <w:rFonts w:ascii="Calibri" w:eastAsia="Arial" w:hAnsi="Calibri" w:cs="Calibri"/>
                <w:color w:val="000000"/>
                <w:shd w:val="clear" w:color="auto" w:fill="FFFFFF"/>
                <w:lang w:val="en-US" w:eastAsia="en-US"/>
              </w:rPr>
              <w:t xml:space="preserve"> </w:t>
            </w:r>
            <w:r w:rsidRPr="004C1C94">
              <w:rPr>
                <w:rFonts w:asciiTheme="majorHAnsi" w:hAnsiTheme="majorHAnsi" w:cstheme="majorHAnsi"/>
                <w:noProof/>
                <w:lang w:val="en-US"/>
              </w:rPr>
              <w:t xml:space="preserve">Las Lengas  </w:t>
            </w:r>
          </w:p>
        </w:tc>
        <w:tc>
          <w:tcPr>
            <w:tcW w:w="1385" w:type="dxa"/>
          </w:tcPr>
          <w:p w14:paraId="756243F2" w14:textId="77777777" w:rsidR="004C1C94" w:rsidRDefault="004C1C94" w:rsidP="00136EC8">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98176" behindDoc="0" locked="0" layoutInCell="1" allowOverlap="1" wp14:anchorId="3DA2F2D8" wp14:editId="2F4B2CE0">
                      <wp:simplePos x="0" y="0"/>
                      <wp:positionH relativeFrom="column">
                        <wp:posOffset>589280</wp:posOffset>
                      </wp:positionH>
                      <wp:positionV relativeFrom="paragraph">
                        <wp:posOffset>14605</wp:posOffset>
                      </wp:positionV>
                      <wp:extent cx="133350" cy="104775"/>
                      <wp:effectExtent l="57150" t="38100" r="38100" b="123825"/>
                      <wp:wrapNone/>
                      <wp:docPr id="222037764"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70DE4" id="Estrella: 5 puntas 4" o:spid="_x0000_s1026" style="position:absolute;margin-left:46.4pt;margin-top:1.15pt;width:10.5pt;height:8.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&#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3</w:t>
            </w:r>
          </w:p>
          <w:p w14:paraId="1866391F" w14:textId="2FA8CEB7" w:rsidR="004C1C94" w:rsidRPr="004C1C94" w:rsidRDefault="004C1C94" w:rsidP="00136EC8">
            <w:pPr>
              <w:jc w:val="center"/>
              <w:rPr>
                <w:rFonts w:asciiTheme="majorHAnsi" w:hAnsiTheme="majorHAnsi" w:cstheme="majorHAnsi"/>
              </w:rPr>
            </w:pPr>
            <w:r>
              <w:rPr>
                <w:rFonts w:asciiTheme="majorHAnsi" w:hAnsiTheme="majorHAnsi" w:cstheme="majorHAnsi"/>
              </w:rPr>
              <w:t>Hab Standar</w:t>
            </w:r>
          </w:p>
        </w:tc>
        <w:tc>
          <w:tcPr>
            <w:tcW w:w="1145" w:type="dxa"/>
          </w:tcPr>
          <w:p w14:paraId="2AC75227" w14:textId="77777777" w:rsidR="004C1C94" w:rsidRDefault="004C1C94" w:rsidP="00136EC8">
            <w:pPr>
              <w:jc w:val="center"/>
              <w:rPr>
                <w:rFonts w:asciiTheme="majorHAnsi" w:hAnsiTheme="majorHAnsi" w:cstheme="majorHAnsi"/>
              </w:rPr>
            </w:pPr>
          </w:p>
          <w:p w14:paraId="24AA06C5" w14:textId="5E66DA08" w:rsidR="004C1C94" w:rsidRPr="00136EC8" w:rsidRDefault="004C1C94" w:rsidP="00136EC8">
            <w:pPr>
              <w:jc w:val="center"/>
              <w:rPr>
                <w:rFonts w:asciiTheme="majorHAnsi" w:hAnsiTheme="majorHAnsi" w:cstheme="majorHAnsi"/>
              </w:rPr>
            </w:pPr>
            <w:r>
              <w:rPr>
                <w:rFonts w:asciiTheme="majorHAnsi" w:hAnsiTheme="majorHAnsi" w:cstheme="majorHAnsi"/>
              </w:rPr>
              <w:t>$ 1.596</w:t>
            </w:r>
          </w:p>
        </w:tc>
        <w:tc>
          <w:tcPr>
            <w:tcW w:w="1033" w:type="dxa"/>
          </w:tcPr>
          <w:p w14:paraId="0B574634" w14:textId="77777777" w:rsidR="004C1C94" w:rsidRDefault="004C1C94" w:rsidP="00136EC8">
            <w:pPr>
              <w:jc w:val="center"/>
              <w:rPr>
                <w:rFonts w:asciiTheme="majorHAnsi" w:hAnsiTheme="majorHAnsi" w:cstheme="majorHAnsi"/>
              </w:rPr>
            </w:pPr>
          </w:p>
          <w:p w14:paraId="776AB3A1" w14:textId="56B8D1D9" w:rsidR="004C1C94" w:rsidRPr="00136EC8" w:rsidRDefault="004C1C94" w:rsidP="00136EC8">
            <w:pPr>
              <w:jc w:val="center"/>
              <w:rPr>
                <w:rFonts w:asciiTheme="majorHAnsi" w:hAnsiTheme="majorHAnsi" w:cstheme="majorHAnsi"/>
              </w:rPr>
            </w:pPr>
            <w:r>
              <w:rPr>
                <w:rFonts w:asciiTheme="majorHAnsi" w:hAnsiTheme="majorHAnsi" w:cstheme="majorHAnsi"/>
              </w:rPr>
              <w:t>$ 1.101</w:t>
            </w:r>
          </w:p>
        </w:tc>
        <w:tc>
          <w:tcPr>
            <w:tcW w:w="1032" w:type="dxa"/>
          </w:tcPr>
          <w:p w14:paraId="09ADE030" w14:textId="77777777" w:rsidR="004C1C94" w:rsidRDefault="004C1C94" w:rsidP="00136EC8">
            <w:pPr>
              <w:jc w:val="center"/>
              <w:rPr>
                <w:rFonts w:asciiTheme="majorHAnsi" w:hAnsiTheme="majorHAnsi" w:cstheme="majorHAnsi"/>
              </w:rPr>
            </w:pPr>
          </w:p>
          <w:p w14:paraId="3C87BBFF" w14:textId="40013728" w:rsidR="004C1C94" w:rsidRPr="00136EC8" w:rsidRDefault="004C1C94" w:rsidP="00136EC8">
            <w:pPr>
              <w:jc w:val="center"/>
              <w:rPr>
                <w:rFonts w:asciiTheme="majorHAnsi" w:hAnsiTheme="majorHAnsi" w:cstheme="majorHAnsi"/>
              </w:rPr>
            </w:pPr>
            <w:r>
              <w:rPr>
                <w:rFonts w:asciiTheme="majorHAnsi" w:hAnsiTheme="majorHAnsi" w:cstheme="majorHAnsi"/>
              </w:rPr>
              <w:t>$ 1.004</w:t>
            </w:r>
          </w:p>
        </w:tc>
      </w:tr>
      <w:tr w:rsidR="004C1C94" w14:paraId="44E2E21D" w14:textId="3E43EADF" w:rsidTr="007E2C5A">
        <w:tc>
          <w:tcPr>
            <w:tcW w:w="1145" w:type="dxa"/>
          </w:tcPr>
          <w:p w14:paraId="1B763557" w14:textId="77777777" w:rsidR="004C1C94" w:rsidRDefault="004C1C94" w:rsidP="00136EC8">
            <w:pPr>
              <w:jc w:val="center"/>
              <w:rPr>
                <w:rFonts w:asciiTheme="majorHAnsi" w:hAnsiTheme="majorHAnsi" w:cstheme="majorHAnsi"/>
                <w:noProof/>
              </w:rPr>
            </w:pPr>
          </w:p>
          <w:p w14:paraId="11EFCE5B" w14:textId="16216D99" w:rsidR="004C1C94" w:rsidRDefault="004C1C94" w:rsidP="00136EC8">
            <w:pPr>
              <w:jc w:val="center"/>
              <w:rPr>
                <w:rFonts w:asciiTheme="majorHAnsi" w:hAnsiTheme="majorHAnsi" w:cstheme="majorHAnsi"/>
                <w:b/>
                <w:bCs/>
                <w:sz w:val="24"/>
                <w:szCs w:val="24"/>
              </w:rPr>
            </w:pPr>
            <w:r>
              <w:rPr>
                <w:rFonts w:asciiTheme="majorHAnsi" w:hAnsiTheme="majorHAnsi" w:cstheme="majorHAnsi"/>
                <w:noProof/>
              </w:rPr>
              <w:t>EFECTIVO</w:t>
            </w:r>
          </w:p>
        </w:tc>
        <w:tc>
          <w:tcPr>
            <w:tcW w:w="3806" w:type="dxa"/>
          </w:tcPr>
          <w:p w14:paraId="792BD803" w14:textId="77777777" w:rsidR="004C1C94" w:rsidRPr="004C1C94" w:rsidRDefault="004C1C94" w:rsidP="004C1C94">
            <w:pPr>
              <w:jc w:val="center"/>
              <w:rPr>
                <w:rFonts w:asciiTheme="majorHAnsi" w:hAnsiTheme="majorHAnsi" w:cstheme="majorHAnsi"/>
                <w:noProof/>
                <w:lang w:val="en-US"/>
              </w:rPr>
            </w:pPr>
            <w:r w:rsidRPr="004C1C94">
              <w:rPr>
                <w:rFonts w:asciiTheme="majorHAnsi" w:hAnsiTheme="majorHAnsi" w:cstheme="majorHAnsi"/>
                <w:b/>
                <w:bCs/>
                <w:noProof/>
                <w:lang w:val="en-US"/>
              </w:rPr>
              <w:t>Buenos Aires:</w:t>
            </w:r>
            <w:r w:rsidRPr="004C1C94">
              <w:rPr>
                <w:rFonts w:asciiTheme="majorHAnsi" w:hAnsiTheme="majorHAnsi" w:cstheme="majorHAnsi"/>
                <w:noProof/>
                <w:lang w:val="en-US"/>
              </w:rPr>
              <w:t xml:space="preserve"> </w:t>
            </w:r>
            <w:r>
              <w:rPr>
                <w:rFonts w:asciiTheme="majorHAnsi" w:hAnsiTheme="majorHAnsi" w:cstheme="majorHAnsi"/>
                <w:noProof/>
                <w:lang w:val="en-US"/>
              </w:rPr>
              <w:t xml:space="preserve">Hotel </w:t>
            </w:r>
            <w:r w:rsidRPr="004C1C94">
              <w:rPr>
                <w:rFonts w:asciiTheme="majorHAnsi" w:hAnsiTheme="majorHAnsi" w:cstheme="majorHAnsi"/>
                <w:noProof/>
                <w:lang w:val="en-US"/>
              </w:rPr>
              <w:t>Loi Flats</w:t>
            </w:r>
          </w:p>
          <w:p w14:paraId="220AD770" w14:textId="77777777" w:rsidR="004C1C94" w:rsidRDefault="004C1C94" w:rsidP="004C1C94">
            <w:pPr>
              <w:jc w:val="center"/>
              <w:rPr>
                <w:rFonts w:asciiTheme="majorHAnsi" w:hAnsiTheme="majorHAnsi" w:cstheme="majorHAnsi"/>
                <w:noProof/>
                <w:lang w:val="en-US"/>
              </w:rPr>
            </w:pPr>
            <w:r w:rsidRPr="004C1C94">
              <w:rPr>
                <w:rFonts w:asciiTheme="majorHAnsi" w:hAnsiTheme="majorHAnsi" w:cstheme="majorHAnsi"/>
                <w:b/>
                <w:bCs/>
                <w:noProof/>
                <w:lang w:val="en-US"/>
              </w:rPr>
              <w:t>El Calafate:</w:t>
            </w:r>
            <w:r>
              <w:rPr>
                <w:rFonts w:asciiTheme="majorHAnsi" w:hAnsiTheme="majorHAnsi" w:cstheme="majorHAnsi"/>
                <w:noProof/>
                <w:lang w:val="en-US"/>
              </w:rPr>
              <w:t xml:space="preserve"> Hotel </w:t>
            </w:r>
            <w:r w:rsidRPr="004C1C94">
              <w:rPr>
                <w:rFonts w:asciiTheme="majorHAnsi" w:hAnsiTheme="majorHAnsi" w:cstheme="majorHAnsi"/>
                <w:noProof/>
                <w:lang w:val="en-US"/>
              </w:rPr>
              <w:t>Sent</w:t>
            </w:r>
          </w:p>
          <w:p w14:paraId="4B23270D" w14:textId="14F7B058" w:rsidR="004C1C94" w:rsidRPr="0073149D" w:rsidRDefault="004C1C94" w:rsidP="004C1C94">
            <w:pPr>
              <w:jc w:val="center"/>
              <w:rPr>
                <w:rFonts w:asciiTheme="majorHAnsi" w:hAnsiTheme="majorHAnsi" w:cstheme="majorHAnsi"/>
              </w:rPr>
            </w:pPr>
            <w:r w:rsidRPr="004C1C94">
              <w:rPr>
                <w:rFonts w:asciiTheme="majorHAnsi" w:hAnsiTheme="majorHAnsi" w:cstheme="majorHAnsi"/>
                <w:b/>
                <w:bCs/>
                <w:noProof/>
                <w:lang w:val="en-US"/>
              </w:rPr>
              <w:t>Ushuaia:</w:t>
            </w:r>
            <w:r>
              <w:rPr>
                <w:rFonts w:asciiTheme="majorHAnsi" w:hAnsiTheme="majorHAnsi" w:cstheme="majorHAnsi"/>
                <w:noProof/>
                <w:lang w:val="en-US"/>
              </w:rPr>
              <w:t xml:space="preserve"> Hotel</w:t>
            </w:r>
            <w:r w:rsidRPr="004C1C94">
              <w:rPr>
                <w:rFonts w:ascii="Calibri" w:eastAsia="Arial" w:hAnsi="Calibri" w:cs="Calibri"/>
                <w:color w:val="000000"/>
                <w:shd w:val="clear" w:color="auto" w:fill="FFFFFF"/>
                <w:lang w:val="en-US" w:eastAsia="en-US"/>
              </w:rPr>
              <w:t xml:space="preserve"> </w:t>
            </w:r>
            <w:r w:rsidRPr="004C1C94">
              <w:rPr>
                <w:rFonts w:asciiTheme="majorHAnsi" w:hAnsiTheme="majorHAnsi" w:cstheme="majorHAnsi"/>
                <w:noProof/>
                <w:lang w:val="en-US"/>
              </w:rPr>
              <w:t xml:space="preserve">Las Lengas  </w:t>
            </w:r>
          </w:p>
        </w:tc>
        <w:tc>
          <w:tcPr>
            <w:tcW w:w="1385" w:type="dxa"/>
          </w:tcPr>
          <w:p w14:paraId="313CC1C6" w14:textId="77777777" w:rsidR="004C1C94" w:rsidRDefault="004C1C94" w:rsidP="00136EC8">
            <w:pPr>
              <w:jc w:val="center"/>
              <w:rPr>
                <w:rFonts w:asciiTheme="majorHAnsi" w:hAnsiTheme="majorHAnsi" w:cstheme="majorHAnsi"/>
              </w:rPr>
            </w:pPr>
            <w:r w:rsidRPr="0073149D">
              <w:rPr>
                <w:rFonts w:asciiTheme="majorHAnsi" w:hAnsiTheme="majorHAnsi" w:cstheme="majorHAnsi"/>
              </w:rPr>
              <w:t xml:space="preserve">Hotel </w:t>
            </w:r>
            <w:r w:rsidRPr="0073149D">
              <w:rPr>
                <w:rFonts w:asciiTheme="majorHAnsi" w:hAnsiTheme="majorHAnsi" w:cstheme="majorHAnsi"/>
                <w:noProof/>
              </w:rPr>
              <mc:AlternateContent>
                <mc:Choice Requires="wps">
                  <w:drawing>
                    <wp:anchor distT="0" distB="0" distL="114300" distR="114300" simplePos="0" relativeHeight="251699200" behindDoc="0" locked="0" layoutInCell="1" allowOverlap="1" wp14:anchorId="4197CBE2" wp14:editId="025A35F0">
                      <wp:simplePos x="0" y="0"/>
                      <wp:positionH relativeFrom="column">
                        <wp:posOffset>594360</wp:posOffset>
                      </wp:positionH>
                      <wp:positionV relativeFrom="paragraph">
                        <wp:posOffset>27305</wp:posOffset>
                      </wp:positionV>
                      <wp:extent cx="133350" cy="104775"/>
                      <wp:effectExtent l="57150" t="38100" r="38100" b="123825"/>
                      <wp:wrapNone/>
                      <wp:docPr id="1306094461"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C9672" id="Estrella: 5 puntas 4" o:spid="_x0000_s1026" style="position:absolute;margin-left:46.8pt;margin-top:2.15pt;width:10.5pt;height:8.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&#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Pr>
                <w:rFonts w:asciiTheme="majorHAnsi" w:hAnsiTheme="majorHAnsi" w:cstheme="majorHAnsi"/>
              </w:rPr>
              <w:t>3</w:t>
            </w:r>
          </w:p>
          <w:p w14:paraId="37CC330E" w14:textId="4ACBCEE1" w:rsidR="004C1C94" w:rsidRPr="004C1C94" w:rsidRDefault="004C1C94" w:rsidP="00136EC8">
            <w:pPr>
              <w:jc w:val="center"/>
              <w:rPr>
                <w:rFonts w:asciiTheme="majorHAnsi" w:hAnsiTheme="majorHAnsi" w:cstheme="majorHAnsi"/>
                <w:sz w:val="24"/>
                <w:szCs w:val="24"/>
              </w:rPr>
            </w:pPr>
            <w:r w:rsidRPr="004C1C94">
              <w:rPr>
                <w:rFonts w:asciiTheme="majorHAnsi" w:hAnsiTheme="majorHAnsi" w:cstheme="majorHAnsi"/>
              </w:rPr>
              <w:t>Hab Standar</w:t>
            </w:r>
          </w:p>
        </w:tc>
        <w:tc>
          <w:tcPr>
            <w:tcW w:w="1145" w:type="dxa"/>
          </w:tcPr>
          <w:p w14:paraId="2255F586" w14:textId="77777777" w:rsidR="004C1C94" w:rsidRDefault="004C1C94" w:rsidP="00136EC8">
            <w:pPr>
              <w:jc w:val="center"/>
              <w:rPr>
                <w:rFonts w:asciiTheme="majorHAnsi" w:hAnsiTheme="majorHAnsi" w:cstheme="majorHAnsi"/>
              </w:rPr>
            </w:pPr>
          </w:p>
          <w:p w14:paraId="2FCF75B1" w14:textId="3BA77590" w:rsidR="004C1C94" w:rsidRPr="00136EC8" w:rsidRDefault="004C1C94" w:rsidP="00136EC8">
            <w:pPr>
              <w:jc w:val="center"/>
              <w:rPr>
                <w:rFonts w:asciiTheme="majorHAnsi" w:hAnsiTheme="majorHAnsi" w:cstheme="majorHAnsi"/>
              </w:rPr>
            </w:pPr>
            <w:r>
              <w:rPr>
                <w:rFonts w:asciiTheme="majorHAnsi" w:hAnsiTheme="majorHAnsi" w:cstheme="majorHAnsi"/>
              </w:rPr>
              <w:t>$ 1.509</w:t>
            </w:r>
          </w:p>
        </w:tc>
        <w:tc>
          <w:tcPr>
            <w:tcW w:w="1033" w:type="dxa"/>
          </w:tcPr>
          <w:p w14:paraId="0F7CC0E8" w14:textId="77777777" w:rsidR="004C1C94" w:rsidRDefault="004C1C94" w:rsidP="00136EC8">
            <w:pPr>
              <w:jc w:val="center"/>
              <w:rPr>
                <w:rFonts w:asciiTheme="majorHAnsi" w:hAnsiTheme="majorHAnsi" w:cstheme="majorHAnsi"/>
              </w:rPr>
            </w:pPr>
          </w:p>
          <w:p w14:paraId="0E1E1C66" w14:textId="2E2D0099" w:rsidR="004C1C94" w:rsidRPr="00136EC8" w:rsidRDefault="004C1C94" w:rsidP="00136EC8">
            <w:pPr>
              <w:jc w:val="center"/>
              <w:rPr>
                <w:rFonts w:asciiTheme="majorHAnsi" w:hAnsiTheme="majorHAnsi" w:cstheme="majorHAnsi"/>
              </w:rPr>
            </w:pPr>
            <w:r>
              <w:rPr>
                <w:rFonts w:asciiTheme="majorHAnsi" w:hAnsiTheme="majorHAnsi" w:cstheme="majorHAnsi"/>
              </w:rPr>
              <w:t>$ 1.041</w:t>
            </w:r>
          </w:p>
        </w:tc>
        <w:tc>
          <w:tcPr>
            <w:tcW w:w="1032" w:type="dxa"/>
          </w:tcPr>
          <w:p w14:paraId="7C4660C4" w14:textId="77777777" w:rsidR="004C1C94" w:rsidRDefault="004C1C94" w:rsidP="00136EC8">
            <w:pPr>
              <w:jc w:val="center"/>
              <w:rPr>
                <w:rFonts w:asciiTheme="majorHAnsi" w:hAnsiTheme="majorHAnsi" w:cstheme="majorHAnsi"/>
              </w:rPr>
            </w:pPr>
          </w:p>
          <w:p w14:paraId="4E96408E" w14:textId="6E7E3F11" w:rsidR="004C1C94" w:rsidRPr="00136EC8" w:rsidRDefault="004C1C94" w:rsidP="00136EC8">
            <w:pPr>
              <w:jc w:val="center"/>
              <w:rPr>
                <w:rFonts w:asciiTheme="majorHAnsi" w:hAnsiTheme="majorHAnsi" w:cstheme="majorHAnsi"/>
              </w:rPr>
            </w:pPr>
            <w:r>
              <w:rPr>
                <w:rFonts w:asciiTheme="majorHAnsi" w:hAnsiTheme="majorHAnsi" w:cstheme="majorHAnsi"/>
              </w:rPr>
              <w:t>$ 949</w:t>
            </w:r>
          </w:p>
        </w:tc>
      </w:tr>
      <w:tr w:rsidR="004C1C94" w14:paraId="64E32103" w14:textId="753775BA" w:rsidTr="007E2C5A">
        <w:tc>
          <w:tcPr>
            <w:tcW w:w="1145" w:type="dxa"/>
          </w:tcPr>
          <w:p w14:paraId="7B85A736" w14:textId="77777777" w:rsidR="007E2C5A" w:rsidRDefault="007E2C5A" w:rsidP="00136EC8">
            <w:pPr>
              <w:jc w:val="center"/>
              <w:rPr>
                <w:rFonts w:asciiTheme="majorHAnsi" w:hAnsiTheme="majorHAnsi" w:cstheme="majorHAnsi"/>
                <w:noProof/>
              </w:rPr>
            </w:pPr>
          </w:p>
          <w:p w14:paraId="7A4B0FFB" w14:textId="43CBC65D" w:rsidR="004C1C94" w:rsidRDefault="004C1C94" w:rsidP="00136EC8">
            <w:pPr>
              <w:jc w:val="center"/>
              <w:rPr>
                <w:rFonts w:asciiTheme="majorHAnsi" w:hAnsiTheme="majorHAnsi" w:cstheme="majorHAnsi"/>
                <w:noProof/>
              </w:rPr>
            </w:pPr>
            <w:r>
              <w:rPr>
                <w:rFonts w:asciiTheme="majorHAnsi" w:hAnsiTheme="majorHAnsi" w:cstheme="majorHAnsi"/>
                <w:noProof/>
              </w:rPr>
              <w:t>P.V.P.</w:t>
            </w:r>
          </w:p>
        </w:tc>
        <w:tc>
          <w:tcPr>
            <w:tcW w:w="3806" w:type="dxa"/>
          </w:tcPr>
          <w:p w14:paraId="13E58E71" w14:textId="77777777" w:rsidR="004C1C94" w:rsidRDefault="004C1C94" w:rsidP="004C1C94">
            <w:pPr>
              <w:jc w:val="center"/>
              <w:rPr>
                <w:rFonts w:asciiTheme="majorHAnsi" w:hAnsiTheme="majorHAnsi" w:cstheme="majorHAnsi"/>
                <w:b/>
                <w:bCs/>
                <w:noProof/>
                <w:lang w:val="en-US"/>
              </w:rPr>
            </w:pPr>
            <w:r w:rsidRPr="004C1C94">
              <w:rPr>
                <w:rFonts w:asciiTheme="majorHAnsi" w:hAnsiTheme="majorHAnsi" w:cstheme="majorHAnsi"/>
                <w:b/>
                <w:bCs/>
                <w:noProof/>
                <w:lang w:val="en-US"/>
              </w:rPr>
              <w:t>Buenos Aires:</w:t>
            </w:r>
            <w:r w:rsidRPr="004C1C94">
              <w:rPr>
                <w:rFonts w:asciiTheme="majorHAnsi" w:hAnsiTheme="majorHAnsi" w:cstheme="majorHAnsi"/>
                <w:noProof/>
                <w:lang w:val="en-US"/>
              </w:rPr>
              <w:t xml:space="preserve"> </w:t>
            </w:r>
            <w:r>
              <w:rPr>
                <w:rFonts w:asciiTheme="majorHAnsi" w:hAnsiTheme="majorHAnsi" w:cstheme="majorHAnsi"/>
                <w:noProof/>
                <w:lang w:val="en-US"/>
              </w:rPr>
              <w:t xml:space="preserve">Hotel </w:t>
            </w:r>
            <w:r w:rsidRPr="004C1C94">
              <w:rPr>
                <w:rFonts w:asciiTheme="majorHAnsi" w:hAnsiTheme="majorHAnsi" w:cstheme="majorHAnsi"/>
                <w:noProof/>
                <w:lang w:val="es"/>
              </w:rPr>
              <w:t>Dazzler San Martin</w:t>
            </w:r>
            <w:r w:rsidRPr="004C1C94">
              <w:rPr>
                <w:rFonts w:asciiTheme="majorHAnsi" w:hAnsiTheme="majorHAnsi" w:cstheme="majorHAnsi"/>
                <w:b/>
                <w:bCs/>
                <w:noProof/>
                <w:lang w:val="en-US"/>
              </w:rPr>
              <w:t xml:space="preserve"> </w:t>
            </w:r>
          </w:p>
          <w:p w14:paraId="6D953A1C" w14:textId="5CA35902" w:rsidR="004C1C94" w:rsidRDefault="004C1C94" w:rsidP="004C1C94">
            <w:pPr>
              <w:jc w:val="center"/>
              <w:rPr>
                <w:rFonts w:asciiTheme="majorHAnsi" w:hAnsiTheme="majorHAnsi" w:cstheme="majorHAnsi"/>
                <w:noProof/>
                <w:lang w:val="en-US"/>
              </w:rPr>
            </w:pPr>
            <w:r w:rsidRPr="004C1C94">
              <w:rPr>
                <w:rFonts w:asciiTheme="majorHAnsi" w:hAnsiTheme="majorHAnsi" w:cstheme="majorHAnsi"/>
                <w:b/>
                <w:bCs/>
                <w:noProof/>
                <w:lang w:val="en-US"/>
              </w:rPr>
              <w:t>El Calafate:</w:t>
            </w:r>
            <w:r>
              <w:rPr>
                <w:rFonts w:asciiTheme="majorHAnsi" w:hAnsiTheme="majorHAnsi" w:cstheme="majorHAnsi"/>
                <w:noProof/>
                <w:lang w:val="en-US"/>
              </w:rPr>
              <w:t xml:space="preserve"> Hotel </w:t>
            </w:r>
            <w:r w:rsidRPr="004C1C94">
              <w:rPr>
                <w:rFonts w:asciiTheme="majorHAnsi" w:hAnsiTheme="majorHAnsi" w:cstheme="majorHAnsi"/>
                <w:noProof/>
                <w:lang w:val="es"/>
              </w:rPr>
              <w:t>Design Suites Calafate</w:t>
            </w:r>
          </w:p>
          <w:p w14:paraId="2BADF251" w14:textId="19C029CF" w:rsidR="004C1C94" w:rsidRPr="0073149D" w:rsidRDefault="004C1C94" w:rsidP="004C1C94">
            <w:pPr>
              <w:jc w:val="center"/>
              <w:rPr>
                <w:rFonts w:asciiTheme="majorHAnsi" w:hAnsiTheme="majorHAnsi" w:cstheme="majorHAnsi"/>
                <w:noProof/>
              </w:rPr>
            </w:pPr>
            <w:r w:rsidRPr="004C1C94">
              <w:rPr>
                <w:rFonts w:asciiTheme="majorHAnsi" w:hAnsiTheme="majorHAnsi" w:cstheme="majorHAnsi"/>
                <w:b/>
                <w:bCs/>
                <w:noProof/>
                <w:lang w:val="en-US"/>
              </w:rPr>
              <w:t>Ushuaia:</w:t>
            </w:r>
            <w:r>
              <w:rPr>
                <w:rFonts w:asciiTheme="majorHAnsi" w:hAnsiTheme="majorHAnsi" w:cstheme="majorHAnsi"/>
                <w:noProof/>
                <w:lang w:val="en-US"/>
              </w:rPr>
              <w:t xml:space="preserve"> Hotel</w:t>
            </w:r>
            <w:r w:rsidRPr="004C1C94">
              <w:rPr>
                <w:rFonts w:ascii="Calibri" w:eastAsia="Arial" w:hAnsi="Calibri" w:cs="Calibri"/>
                <w:color w:val="000000"/>
                <w:shd w:val="clear" w:color="auto" w:fill="FFFFFF"/>
                <w:lang w:val="en-US" w:eastAsia="en-US"/>
              </w:rPr>
              <w:t xml:space="preserve"> </w:t>
            </w:r>
            <w:r w:rsidRPr="004C1C94">
              <w:rPr>
                <w:rFonts w:asciiTheme="majorHAnsi" w:hAnsiTheme="majorHAnsi" w:cstheme="majorHAnsi"/>
                <w:noProof/>
                <w:lang w:val="es"/>
              </w:rPr>
              <w:t>Fueguino</w:t>
            </w:r>
          </w:p>
        </w:tc>
        <w:tc>
          <w:tcPr>
            <w:tcW w:w="1385" w:type="dxa"/>
          </w:tcPr>
          <w:p w14:paraId="320ED40C" w14:textId="77777777" w:rsidR="004C1C94" w:rsidRDefault="004C1C94" w:rsidP="00136EC8">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97152" behindDoc="0" locked="0" layoutInCell="1" allowOverlap="1" wp14:anchorId="7519E74E" wp14:editId="6C3827A9">
                      <wp:simplePos x="0" y="0"/>
                      <wp:positionH relativeFrom="column">
                        <wp:posOffset>589280</wp:posOffset>
                      </wp:positionH>
                      <wp:positionV relativeFrom="paragraph">
                        <wp:posOffset>33655</wp:posOffset>
                      </wp:positionV>
                      <wp:extent cx="133350" cy="104775"/>
                      <wp:effectExtent l="57150" t="38100" r="38100" b="123825"/>
                      <wp:wrapNone/>
                      <wp:docPr id="1225578184"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56A01" id="Estrella: 5 puntas 4" o:spid="_x0000_s1026" style="position:absolute;margin-left:46.4pt;margin-top:2.65pt;width:10.5pt;height: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&#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4</w:t>
            </w:r>
          </w:p>
          <w:p w14:paraId="2CB111D0" w14:textId="7DE9AC4B" w:rsidR="007E2C5A" w:rsidRPr="0073149D" w:rsidRDefault="007E2C5A" w:rsidP="00136EC8">
            <w:pPr>
              <w:jc w:val="center"/>
              <w:rPr>
                <w:rFonts w:asciiTheme="majorHAnsi" w:hAnsiTheme="majorHAnsi" w:cstheme="majorHAnsi"/>
                <w:noProof/>
              </w:rPr>
            </w:pPr>
            <w:r w:rsidRPr="004C1C94">
              <w:rPr>
                <w:rFonts w:asciiTheme="majorHAnsi" w:hAnsiTheme="majorHAnsi" w:cstheme="majorHAnsi"/>
              </w:rPr>
              <w:t>Hab Standar</w:t>
            </w:r>
          </w:p>
        </w:tc>
        <w:tc>
          <w:tcPr>
            <w:tcW w:w="1145" w:type="dxa"/>
          </w:tcPr>
          <w:p w14:paraId="2C20453D" w14:textId="77777777" w:rsidR="004C1C94" w:rsidRDefault="004C1C94" w:rsidP="00136EC8">
            <w:pPr>
              <w:jc w:val="center"/>
              <w:rPr>
                <w:rFonts w:asciiTheme="majorHAnsi" w:hAnsiTheme="majorHAnsi" w:cstheme="majorHAnsi"/>
              </w:rPr>
            </w:pPr>
          </w:p>
          <w:p w14:paraId="7E101D44" w14:textId="5695F649" w:rsidR="007E2C5A" w:rsidRPr="00136EC8" w:rsidRDefault="007E2C5A" w:rsidP="00136EC8">
            <w:pPr>
              <w:jc w:val="center"/>
              <w:rPr>
                <w:rFonts w:asciiTheme="majorHAnsi" w:hAnsiTheme="majorHAnsi" w:cstheme="majorHAnsi"/>
              </w:rPr>
            </w:pPr>
            <w:r>
              <w:rPr>
                <w:rFonts w:asciiTheme="majorHAnsi" w:hAnsiTheme="majorHAnsi" w:cstheme="majorHAnsi"/>
              </w:rPr>
              <w:t>$ 2.050</w:t>
            </w:r>
          </w:p>
        </w:tc>
        <w:tc>
          <w:tcPr>
            <w:tcW w:w="1033" w:type="dxa"/>
          </w:tcPr>
          <w:p w14:paraId="32B75227" w14:textId="77777777" w:rsidR="004C1C94" w:rsidRDefault="004C1C94" w:rsidP="00136EC8">
            <w:pPr>
              <w:jc w:val="center"/>
              <w:rPr>
                <w:rFonts w:asciiTheme="majorHAnsi" w:hAnsiTheme="majorHAnsi" w:cstheme="majorHAnsi"/>
              </w:rPr>
            </w:pPr>
          </w:p>
          <w:p w14:paraId="514E4C34" w14:textId="0106EF2F" w:rsidR="007E2C5A" w:rsidRPr="00136EC8" w:rsidRDefault="007E2C5A" w:rsidP="00136EC8">
            <w:pPr>
              <w:jc w:val="center"/>
              <w:rPr>
                <w:rFonts w:asciiTheme="majorHAnsi" w:hAnsiTheme="majorHAnsi" w:cstheme="majorHAnsi"/>
              </w:rPr>
            </w:pPr>
            <w:r>
              <w:rPr>
                <w:rFonts w:asciiTheme="majorHAnsi" w:hAnsiTheme="majorHAnsi" w:cstheme="majorHAnsi"/>
              </w:rPr>
              <w:t>$ 1.331</w:t>
            </w:r>
          </w:p>
        </w:tc>
        <w:tc>
          <w:tcPr>
            <w:tcW w:w="1032" w:type="dxa"/>
          </w:tcPr>
          <w:p w14:paraId="1D442173" w14:textId="77777777" w:rsidR="004C1C94" w:rsidRDefault="004C1C94" w:rsidP="00136EC8">
            <w:pPr>
              <w:jc w:val="center"/>
              <w:rPr>
                <w:rFonts w:asciiTheme="majorHAnsi" w:hAnsiTheme="majorHAnsi" w:cstheme="majorHAnsi"/>
              </w:rPr>
            </w:pPr>
          </w:p>
          <w:p w14:paraId="6BAC6138" w14:textId="6CD0E7A4" w:rsidR="007E2C5A" w:rsidRPr="00136EC8" w:rsidRDefault="007E2C5A" w:rsidP="00136EC8">
            <w:pPr>
              <w:jc w:val="center"/>
              <w:rPr>
                <w:rFonts w:asciiTheme="majorHAnsi" w:hAnsiTheme="majorHAnsi" w:cstheme="majorHAnsi"/>
              </w:rPr>
            </w:pPr>
            <w:r>
              <w:rPr>
                <w:rFonts w:asciiTheme="majorHAnsi" w:hAnsiTheme="majorHAnsi" w:cstheme="majorHAnsi"/>
              </w:rPr>
              <w:t>$ 1.200</w:t>
            </w:r>
          </w:p>
        </w:tc>
      </w:tr>
      <w:tr w:rsidR="004C1C94" w14:paraId="4F6AB046" w14:textId="4F1A9CE6" w:rsidTr="007E2C5A">
        <w:tc>
          <w:tcPr>
            <w:tcW w:w="1145" w:type="dxa"/>
          </w:tcPr>
          <w:p w14:paraId="54864385" w14:textId="77777777" w:rsidR="007E2C5A" w:rsidRDefault="007E2C5A" w:rsidP="00136EC8">
            <w:pPr>
              <w:jc w:val="center"/>
              <w:rPr>
                <w:rFonts w:asciiTheme="majorHAnsi" w:hAnsiTheme="majorHAnsi" w:cstheme="majorHAnsi"/>
                <w:noProof/>
              </w:rPr>
            </w:pPr>
          </w:p>
          <w:p w14:paraId="60C7AAC1" w14:textId="516CC31E" w:rsidR="004C1C94" w:rsidRDefault="004C1C94" w:rsidP="00136EC8">
            <w:pPr>
              <w:jc w:val="center"/>
              <w:rPr>
                <w:rFonts w:asciiTheme="majorHAnsi" w:hAnsiTheme="majorHAnsi" w:cstheme="majorHAnsi"/>
                <w:noProof/>
              </w:rPr>
            </w:pPr>
            <w:r>
              <w:rPr>
                <w:rFonts w:asciiTheme="majorHAnsi" w:hAnsiTheme="majorHAnsi" w:cstheme="majorHAnsi"/>
                <w:noProof/>
              </w:rPr>
              <w:t>EFECTIVO</w:t>
            </w:r>
          </w:p>
        </w:tc>
        <w:tc>
          <w:tcPr>
            <w:tcW w:w="3806" w:type="dxa"/>
          </w:tcPr>
          <w:p w14:paraId="39DF6EBD" w14:textId="77777777" w:rsidR="007E2C5A" w:rsidRDefault="007E2C5A" w:rsidP="007E2C5A">
            <w:pPr>
              <w:jc w:val="center"/>
              <w:rPr>
                <w:rFonts w:asciiTheme="majorHAnsi" w:hAnsiTheme="majorHAnsi" w:cstheme="majorHAnsi"/>
                <w:b/>
                <w:bCs/>
                <w:noProof/>
                <w:lang w:val="en-US"/>
              </w:rPr>
            </w:pPr>
            <w:r w:rsidRPr="004C1C94">
              <w:rPr>
                <w:rFonts w:asciiTheme="majorHAnsi" w:hAnsiTheme="majorHAnsi" w:cstheme="majorHAnsi"/>
                <w:b/>
                <w:bCs/>
                <w:noProof/>
                <w:lang w:val="en-US"/>
              </w:rPr>
              <w:t>Buenos Aires:</w:t>
            </w:r>
            <w:r w:rsidRPr="004C1C94">
              <w:rPr>
                <w:rFonts w:asciiTheme="majorHAnsi" w:hAnsiTheme="majorHAnsi" w:cstheme="majorHAnsi"/>
                <w:noProof/>
                <w:lang w:val="en-US"/>
              </w:rPr>
              <w:t xml:space="preserve"> </w:t>
            </w:r>
            <w:r>
              <w:rPr>
                <w:rFonts w:asciiTheme="majorHAnsi" w:hAnsiTheme="majorHAnsi" w:cstheme="majorHAnsi"/>
                <w:noProof/>
                <w:lang w:val="en-US"/>
              </w:rPr>
              <w:t xml:space="preserve">Hotel </w:t>
            </w:r>
            <w:r w:rsidRPr="004C1C94">
              <w:rPr>
                <w:rFonts w:asciiTheme="majorHAnsi" w:hAnsiTheme="majorHAnsi" w:cstheme="majorHAnsi"/>
                <w:noProof/>
                <w:lang w:val="es"/>
              </w:rPr>
              <w:t>Dazzler San Martin</w:t>
            </w:r>
            <w:r w:rsidRPr="004C1C94">
              <w:rPr>
                <w:rFonts w:asciiTheme="majorHAnsi" w:hAnsiTheme="majorHAnsi" w:cstheme="majorHAnsi"/>
                <w:b/>
                <w:bCs/>
                <w:noProof/>
                <w:lang w:val="en-US"/>
              </w:rPr>
              <w:t xml:space="preserve"> </w:t>
            </w:r>
          </w:p>
          <w:p w14:paraId="4BA80A86" w14:textId="77777777" w:rsidR="007E2C5A" w:rsidRDefault="007E2C5A" w:rsidP="007E2C5A">
            <w:pPr>
              <w:jc w:val="center"/>
              <w:rPr>
                <w:rFonts w:asciiTheme="majorHAnsi" w:hAnsiTheme="majorHAnsi" w:cstheme="majorHAnsi"/>
                <w:noProof/>
                <w:lang w:val="en-US"/>
              </w:rPr>
            </w:pPr>
            <w:r w:rsidRPr="004C1C94">
              <w:rPr>
                <w:rFonts w:asciiTheme="majorHAnsi" w:hAnsiTheme="majorHAnsi" w:cstheme="majorHAnsi"/>
                <w:b/>
                <w:bCs/>
                <w:noProof/>
                <w:lang w:val="en-US"/>
              </w:rPr>
              <w:t>El Calafate:</w:t>
            </w:r>
            <w:r>
              <w:rPr>
                <w:rFonts w:asciiTheme="majorHAnsi" w:hAnsiTheme="majorHAnsi" w:cstheme="majorHAnsi"/>
                <w:noProof/>
                <w:lang w:val="en-US"/>
              </w:rPr>
              <w:t xml:space="preserve"> Hotel </w:t>
            </w:r>
            <w:r w:rsidRPr="004C1C94">
              <w:rPr>
                <w:rFonts w:asciiTheme="majorHAnsi" w:hAnsiTheme="majorHAnsi" w:cstheme="majorHAnsi"/>
                <w:noProof/>
                <w:lang w:val="es"/>
              </w:rPr>
              <w:t>Design Suites Calafate</w:t>
            </w:r>
          </w:p>
          <w:p w14:paraId="6A69963D" w14:textId="08A8838F" w:rsidR="004C1C94" w:rsidRPr="0073149D" w:rsidRDefault="007E2C5A" w:rsidP="007E2C5A">
            <w:pPr>
              <w:jc w:val="center"/>
              <w:rPr>
                <w:rFonts w:asciiTheme="majorHAnsi" w:hAnsiTheme="majorHAnsi" w:cstheme="majorHAnsi"/>
              </w:rPr>
            </w:pPr>
            <w:r w:rsidRPr="004C1C94">
              <w:rPr>
                <w:rFonts w:asciiTheme="majorHAnsi" w:hAnsiTheme="majorHAnsi" w:cstheme="majorHAnsi"/>
                <w:b/>
                <w:bCs/>
                <w:noProof/>
                <w:lang w:val="en-US"/>
              </w:rPr>
              <w:t>Ushuaia:</w:t>
            </w:r>
            <w:r>
              <w:rPr>
                <w:rFonts w:asciiTheme="majorHAnsi" w:hAnsiTheme="majorHAnsi" w:cstheme="majorHAnsi"/>
                <w:noProof/>
                <w:lang w:val="en-US"/>
              </w:rPr>
              <w:t xml:space="preserve"> Hotel</w:t>
            </w:r>
            <w:r w:rsidRPr="004C1C94">
              <w:rPr>
                <w:rFonts w:ascii="Calibri" w:eastAsia="Arial" w:hAnsi="Calibri" w:cs="Calibri"/>
                <w:color w:val="000000"/>
                <w:shd w:val="clear" w:color="auto" w:fill="FFFFFF"/>
                <w:lang w:val="en-US" w:eastAsia="en-US"/>
              </w:rPr>
              <w:t xml:space="preserve"> </w:t>
            </w:r>
            <w:r w:rsidRPr="004C1C94">
              <w:rPr>
                <w:rFonts w:asciiTheme="majorHAnsi" w:hAnsiTheme="majorHAnsi" w:cstheme="majorHAnsi"/>
                <w:noProof/>
                <w:lang w:val="es"/>
              </w:rPr>
              <w:t>Fueguino</w:t>
            </w:r>
          </w:p>
        </w:tc>
        <w:tc>
          <w:tcPr>
            <w:tcW w:w="1385" w:type="dxa"/>
          </w:tcPr>
          <w:p w14:paraId="3FB36B01" w14:textId="5480DC8B" w:rsidR="007E2C5A" w:rsidRDefault="007E2C5A" w:rsidP="00136EC8">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96128" behindDoc="0" locked="0" layoutInCell="1" allowOverlap="1" wp14:anchorId="3E4D8FBB" wp14:editId="1AF8E564">
                      <wp:simplePos x="0" y="0"/>
                      <wp:positionH relativeFrom="column">
                        <wp:posOffset>603885</wp:posOffset>
                      </wp:positionH>
                      <wp:positionV relativeFrom="paragraph">
                        <wp:posOffset>26670</wp:posOffset>
                      </wp:positionV>
                      <wp:extent cx="133350" cy="104775"/>
                      <wp:effectExtent l="57150" t="38100" r="38100" b="123825"/>
                      <wp:wrapNone/>
                      <wp:docPr id="659546918"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08B39" id="Estrella: 5 puntas 4" o:spid="_x0000_s1026" style="position:absolute;margin-left:47.55pt;margin-top:2.1pt;width:10.5pt;height: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&#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004C1C94" w:rsidRPr="0073149D">
              <w:rPr>
                <w:rFonts w:asciiTheme="majorHAnsi" w:hAnsiTheme="majorHAnsi" w:cstheme="majorHAnsi"/>
              </w:rPr>
              <w:t xml:space="preserve">Hotel </w:t>
            </w:r>
            <w:r w:rsidR="004C1C94">
              <w:rPr>
                <w:rFonts w:asciiTheme="majorHAnsi" w:hAnsiTheme="majorHAnsi" w:cstheme="majorHAnsi"/>
              </w:rPr>
              <w:t>4</w:t>
            </w:r>
          </w:p>
          <w:p w14:paraId="66EEAA31" w14:textId="7EEC90ED" w:rsidR="004C1C94" w:rsidRPr="0073149D" w:rsidRDefault="007E2C5A" w:rsidP="00136EC8">
            <w:pPr>
              <w:jc w:val="center"/>
              <w:rPr>
                <w:rFonts w:asciiTheme="majorHAnsi" w:hAnsiTheme="majorHAnsi" w:cstheme="majorHAnsi"/>
                <w:noProof/>
              </w:rPr>
            </w:pPr>
            <w:r w:rsidRPr="004C1C94">
              <w:rPr>
                <w:rFonts w:asciiTheme="majorHAnsi" w:hAnsiTheme="majorHAnsi" w:cstheme="majorHAnsi"/>
              </w:rPr>
              <w:t>Hab Standar</w:t>
            </w:r>
            <w:r w:rsidRPr="0073149D">
              <w:rPr>
                <w:rFonts w:asciiTheme="majorHAnsi" w:hAnsiTheme="majorHAnsi" w:cstheme="majorHAnsi"/>
                <w:noProof/>
              </w:rPr>
              <w:t xml:space="preserve"> </w:t>
            </w:r>
          </w:p>
        </w:tc>
        <w:tc>
          <w:tcPr>
            <w:tcW w:w="1145" w:type="dxa"/>
          </w:tcPr>
          <w:p w14:paraId="6BE31352" w14:textId="77777777" w:rsidR="007E2C5A" w:rsidRDefault="007E2C5A" w:rsidP="00136EC8">
            <w:pPr>
              <w:jc w:val="center"/>
              <w:rPr>
                <w:rFonts w:asciiTheme="majorHAnsi" w:hAnsiTheme="majorHAnsi" w:cstheme="majorHAnsi"/>
              </w:rPr>
            </w:pPr>
          </w:p>
          <w:p w14:paraId="503B777C" w14:textId="39401E9C" w:rsidR="004C1C94" w:rsidRPr="00136EC8" w:rsidRDefault="007E2C5A" w:rsidP="00136EC8">
            <w:pPr>
              <w:jc w:val="center"/>
              <w:rPr>
                <w:rFonts w:asciiTheme="majorHAnsi" w:hAnsiTheme="majorHAnsi" w:cstheme="majorHAnsi"/>
              </w:rPr>
            </w:pPr>
            <w:r>
              <w:rPr>
                <w:rFonts w:asciiTheme="majorHAnsi" w:hAnsiTheme="majorHAnsi" w:cstheme="majorHAnsi"/>
              </w:rPr>
              <w:t>$ 1.938</w:t>
            </w:r>
          </w:p>
        </w:tc>
        <w:tc>
          <w:tcPr>
            <w:tcW w:w="1033" w:type="dxa"/>
          </w:tcPr>
          <w:p w14:paraId="191E972A" w14:textId="77777777" w:rsidR="004C1C94" w:rsidRDefault="004C1C94" w:rsidP="00136EC8">
            <w:pPr>
              <w:jc w:val="center"/>
              <w:rPr>
                <w:rFonts w:asciiTheme="majorHAnsi" w:hAnsiTheme="majorHAnsi" w:cstheme="majorHAnsi"/>
              </w:rPr>
            </w:pPr>
          </w:p>
          <w:p w14:paraId="5E3C4D93" w14:textId="53AD3111" w:rsidR="007E2C5A" w:rsidRPr="00136EC8" w:rsidRDefault="007E2C5A" w:rsidP="00136EC8">
            <w:pPr>
              <w:jc w:val="center"/>
              <w:rPr>
                <w:rFonts w:asciiTheme="majorHAnsi" w:hAnsiTheme="majorHAnsi" w:cstheme="majorHAnsi"/>
              </w:rPr>
            </w:pPr>
            <w:r>
              <w:rPr>
                <w:rFonts w:asciiTheme="majorHAnsi" w:hAnsiTheme="majorHAnsi" w:cstheme="majorHAnsi"/>
              </w:rPr>
              <w:t>$ 1.258</w:t>
            </w:r>
          </w:p>
        </w:tc>
        <w:tc>
          <w:tcPr>
            <w:tcW w:w="1032" w:type="dxa"/>
          </w:tcPr>
          <w:p w14:paraId="45C46715" w14:textId="77777777" w:rsidR="007E2C5A" w:rsidRDefault="007E2C5A" w:rsidP="00136EC8">
            <w:pPr>
              <w:jc w:val="center"/>
              <w:rPr>
                <w:rFonts w:asciiTheme="majorHAnsi" w:hAnsiTheme="majorHAnsi" w:cstheme="majorHAnsi"/>
              </w:rPr>
            </w:pPr>
          </w:p>
          <w:p w14:paraId="4B0211A0" w14:textId="6DC1FAEE" w:rsidR="004C1C94" w:rsidRPr="00136EC8" w:rsidRDefault="007E2C5A" w:rsidP="00136EC8">
            <w:pPr>
              <w:jc w:val="center"/>
              <w:rPr>
                <w:rFonts w:asciiTheme="majorHAnsi" w:hAnsiTheme="majorHAnsi" w:cstheme="majorHAnsi"/>
              </w:rPr>
            </w:pPr>
            <w:r>
              <w:rPr>
                <w:rFonts w:asciiTheme="majorHAnsi" w:hAnsiTheme="majorHAnsi" w:cstheme="majorHAnsi"/>
              </w:rPr>
              <w:t>$ 1.134</w:t>
            </w:r>
          </w:p>
        </w:tc>
      </w:tr>
    </w:tbl>
    <w:p w14:paraId="4FC1165E" w14:textId="250FE6E1" w:rsidR="0075170F" w:rsidRDefault="0075170F" w:rsidP="0075170F">
      <w:pPr>
        <w:jc w:val="center"/>
      </w:pPr>
    </w:p>
    <w:p w14:paraId="7B1ED074" w14:textId="77777777" w:rsidR="00D83F56" w:rsidRDefault="00D83F56" w:rsidP="0075170F">
      <w:pPr>
        <w:jc w:val="center"/>
      </w:pPr>
    </w:p>
    <w:p w14:paraId="12A7A044" w14:textId="3C3C8BBA" w:rsidR="00D83F56" w:rsidRPr="00D83F56" w:rsidRDefault="00D83F56" w:rsidP="00D83F56">
      <w:pPr>
        <w:jc w:val="both"/>
        <w:rPr>
          <w:rFonts w:asciiTheme="majorHAnsi" w:hAnsiTheme="majorHAnsi" w:cstheme="majorHAnsi"/>
          <w:b/>
          <w:bCs/>
          <w:color w:val="EE0000"/>
          <w:sz w:val="28"/>
          <w:szCs w:val="28"/>
        </w:rPr>
      </w:pPr>
      <w:r w:rsidRPr="00D83F56">
        <w:rPr>
          <w:rFonts w:asciiTheme="majorHAnsi" w:hAnsiTheme="majorHAnsi" w:cstheme="majorHAnsi"/>
          <w:b/>
          <w:bCs/>
          <w:color w:val="EE0000"/>
          <w:sz w:val="28"/>
          <w:szCs w:val="28"/>
        </w:rPr>
        <w:t>NOTAS IMPORTANTES:</w:t>
      </w:r>
    </w:p>
    <w:p w14:paraId="3BDDCDAB"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0B58C2">
        <w:rPr>
          <w:rFonts w:asciiTheme="majorHAnsi" w:hAnsiTheme="majorHAnsi" w:cstheme="majorHAnsi"/>
          <w:lang w:val="es-ES"/>
        </w:rPr>
        <w:t>Precios incluyen todos los impuestos locales IVA e ISD</w:t>
      </w:r>
      <w:r>
        <w:rPr>
          <w:rFonts w:asciiTheme="majorHAnsi" w:hAnsiTheme="majorHAnsi" w:cstheme="majorHAnsi"/>
          <w:lang w:val="es-ES"/>
        </w:rPr>
        <w:t>.</w:t>
      </w:r>
    </w:p>
    <w:p w14:paraId="5315B35D"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bCs/>
          <w:noProof/>
          <w:lang w:eastAsia="es-PE"/>
        </w:rPr>
        <w:t>Precios cotizados en base a grupo de viaje de 2 pasajeros, si la cantidad de pasajeros disminuye o aumenta, se recotiza (consultar).</w:t>
      </w:r>
    </w:p>
    <w:p w14:paraId="372F8D54" w14:textId="134EDA34" w:rsidR="00D83F56" w:rsidRP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bCs/>
          <w:color w:val="000000"/>
          <w:lang w:val="es-ES" w:eastAsia="es-EC"/>
        </w:rPr>
        <w:t>En caso de tratarse de traslados en horario nocturno/madrugada puede aplicar un suplemento para realizar el servicio.</w:t>
      </w:r>
    </w:p>
    <w:p w14:paraId="364D95F3" w14:textId="77777777" w:rsidR="00D83F56" w:rsidRPr="00D83F56" w:rsidRDefault="00D83F56" w:rsidP="00D83F56">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D83F56">
        <w:rPr>
          <w:rFonts w:asciiTheme="majorHAnsi" w:hAnsiTheme="majorHAnsi" w:cstheme="majorHAnsi"/>
          <w:shd w:val="clear" w:color="auto" w:fill="FFFFFF"/>
        </w:rPr>
        <w:t>Documentos de viaje como Visas requeridas y pasaporte vigente son responsabilidad del pasajero y/o su agencia de viajes.</w:t>
      </w:r>
    </w:p>
    <w:p w14:paraId="55892B43" w14:textId="77777777" w:rsid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Pr>
          <w:rFonts w:asciiTheme="majorHAnsi" w:eastAsia="Times New Roman" w:hAnsiTheme="majorHAnsi" w:cstheme="majorHAnsi"/>
        </w:rPr>
        <w:t xml:space="preserve">Traslados </w:t>
      </w:r>
      <w:r w:rsidR="005B559B">
        <w:rPr>
          <w:rFonts w:asciiTheme="majorHAnsi" w:eastAsia="Times New Roman" w:hAnsiTheme="majorHAnsi" w:cstheme="majorHAnsi"/>
        </w:rPr>
        <w:t xml:space="preserve">y </w:t>
      </w:r>
      <w:r w:rsidR="005B559B" w:rsidRPr="005B559B">
        <w:rPr>
          <w:rFonts w:asciiTheme="majorHAnsi" w:eastAsia="Times New Roman" w:hAnsiTheme="majorHAnsi" w:cstheme="majorHAnsi"/>
        </w:rPr>
        <w:t>Servicios se brindan en regular compartido.</w:t>
      </w:r>
    </w:p>
    <w:p w14:paraId="0331C5FE"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Todos los precios están sujetos a cambio sin previo aviso.</w:t>
      </w:r>
    </w:p>
    <w:p w14:paraId="59D9560C"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Hasta no efectuar reserva en firme, no podemos confirmar ni garantizar tarifas/disponibilidad de los servicios antes cotizados.</w:t>
      </w:r>
    </w:p>
    <w:p w14:paraId="537E9103" w14:textId="7777777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hAnsiTheme="majorHAnsi" w:cstheme="majorHAnsi"/>
          <w:lang w:val="es-ES"/>
        </w:rPr>
        <w:t>El orden de estas actividades puede variar por situaciones externas en destino por lo cual, nuestro operador informará al cliente.</w:t>
      </w:r>
    </w:p>
    <w:p w14:paraId="07B0E4B8" w14:textId="63872AB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lang w:val="en-US"/>
        </w:rPr>
      </w:pPr>
      <w:r w:rsidRPr="005B559B">
        <w:rPr>
          <w:rFonts w:asciiTheme="majorHAnsi" w:hAnsiTheme="majorHAnsi" w:cstheme="majorHAnsi"/>
          <w:lang w:val="en-US"/>
        </w:rPr>
        <w:t xml:space="preserve">Como regla general, check in: 15h00pm y </w:t>
      </w:r>
      <w:proofErr w:type="gramStart"/>
      <w:r w:rsidRPr="005B559B">
        <w:rPr>
          <w:rFonts w:asciiTheme="majorHAnsi" w:hAnsiTheme="majorHAnsi" w:cstheme="majorHAnsi"/>
          <w:lang w:val="en-US"/>
        </w:rPr>
        <w:t>check</w:t>
      </w:r>
      <w:proofErr w:type="gramEnd"/>
      <w:r w:rsidRPr="005B559B">
        <w:rPr>
          <w:rFonts w:asciiTheme="majorHAnsi" w:hAnsiTheme="majorHAnsi" w:cstheme="majorHAnsi"/>
          <w:lang w:val="en-US"/>
        </w:rPr>
        <w:t xml:space="preserve"> out: 11h00am.</w:t>
      </w:r>
      <w:r w:rsidRPr="005B559B">
        <w:rPr>
          <w:rFonts w:asciiTheme="majorHAnsi" w:eastAsia="Times New Roman" w:hAnsiTheme="majorHAnsi" w:cstheme="majorHAnsi"/>
          <w:color w:val="222222"/>
          <w:lang w:val="en-US"/>
        </w:rPr>
        <w:t xml:space="preserve"> </w:t>
      </w:r>
    </w:p>
    <w:p w14:paraId="1F07B952" w14:textId="50487B59"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lastRenderedPageBreak/>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70DF1CE2" w14:textId="77777777" w:rsidR="00770712" w:rsidRPr="00770712" w:rsidRDefault="005B559B" w:rsidP="00770712">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44A56CC2" w14:textId="4A7475FC" w:rsidR="00770712" w:rsidRPr="00770712" w:rsidRDefault="007E2C5A" w:rsidP="00770712">
      <w:pPr>
        <w:pStyle w:val="Prrafodelista"/>
        <w:numPr>
          <w:ilvl w:val="0"/>
          <w:numId w:val="2"/>
        </w:numPr>
        <w:shd w:val="clear" w:color="auto" w:fill="FFFFFF"/>
        <w:spacing w:after="100" w:afterAutospacing="1" w:line="240" w:lineRule="auto"/>
        <w:ind w:left="720"/>
        <w:contextualSpacing w:val="0"/>
        <w:outlineLvl w:val="3"/>
        <w:rPr>
          <w:rFonts w:asciiTheme="majorHAnsi" w:eastAsia="Times New Roman" w:hAnsiTheme="majorHAnsi" w:cstheme="majorHAnsi"/>
        </w:rPr>
      </w:pPr>
      <w:r w:rsidRPr="00770712">
        <w:rPr>
          <w:rFonts w:asciiTheme="majorHAnsi" w:eastAsia="Times New Roman" w:hAnsiTheme="majorHAnsi" w:cstheme="majorHAnsi"/>
        </w:rPr>
        <w:t>Estas tarifas ya no incluyen el 21 % de IVA:</w:t>
      </w:r>
    </w:p>
    <w:p w14:paraId="7FF8F902" w14:textId="152196DE" w:rsidR="007E2C5A" w:rsidRPr="00770712" w:rsidRDefault="007E2C5A" w:rsidP="00770712">
      <w:pPr>
        <w:pStyle w:val="Prrafodelista"/>
        <w:numPr>
          <w:ilvl w:val="0"/>
          <w:numId w:val="6"/>
        </w:numPr>
        <w:shd w:val="clear" w:color="auto" w:fill="FFFFFF"/>
        <w:spacing w:after="100" w:afterAutospacing="1" w:line="240" w:lineRule="auto"/>
        <w:contextualSpacing w:val="0"/>
        <w:jc w:val="both"/>
        <w:outlineLvl w:val="3"/>
        <w:rPr>
          <w:rFonts w:asciiTheme="majorHAnsi" w:eastAsia="Times New Roman" w:hAnsiTheme="majorHAnsi" w:cstheme="majorHAnsi"/>
        </w:rPr>
      </w:pPr>
      <w:r w:rsidRPr="00770712">
        <w:rPr>
          <w:rFonts w:asciiTheme="majorHAnsi" w:eastAsia="Times New Roman" w:hAnsiTheme="majorHAnsi" w:cstheme="majorHAnsi"/>
        </w:rPr>
        <w:t>Para pasajeros extranjeros y que además residan en el exterior, las tarifas de los hoteles en Argentina se tratarán como si fueran exentas de Iva (sin 21 %).</w:t>
      </w:r>
    </w:p>
    <w:p w14:paraId="24F2AA6B" w14:textId="261B4A2A" w:rsidR="007E2C5A" w:rsidRPr="007E2C5A" w:rsidRDefault="007E2C5A" w:rsidP="007E2C5A">
      <w:pPr>
        <w:pStyle w:val="Prrafodelista"/>
        <w:numPr>
          <w:ilvl w:val="0"/>
          <w:numId w:val="6"/>
        </w:numPr>
        <w:shd w:val="clear" w:color="auto" w:fill="FFFFFF"/>
        <w:spacing w:before="100" w:beforeAutospacing="1" w:after="100" w:afterAutospacing="1" w:line="240" w:lineRule="auto"/>
        <w:jc w:val="both"/>
        <w:outlineLvl w:val="3"/>
        <w:rPr>
          <w:rFonts w:asciiTheme="majorHAnsi" w:eastAsia="Times New Roman" w:hAnsiTheme="majorHAnsi" w:cstheme="majorHAnsi"/>
        </w:rPr>
      </w:pPr>
      <w:r w:rsidRPr="007E2C5A">
        <w:rPr>
          <w:rFonts w:asciiTheme="majorHAnsi" w:eastAsia="Times New Roman" w:hAnsiTheme="majorHAnsi" w:cstheme="majorHAnsi"/>
        </w:rPr>
        <w:t xml:space="preserve">Para no cobrar ese 21 % de </w:t>
      </w:r>
      <w:proofErr w:type="spellStart"/>
      <w:r w:rsidRPr="007E2C5A">
        <w:rPr>
          <w:rFonts w:asciiTheme="majorHAnsi" w:eastAsia="Times New Roman" w:hAnsiTheme="majorHAnsi" w:cstheme="majorHAnsi"/>
        </w:rPr>
        <w:t>iva</w:t>
      </w:r>
      <w:proofErr w:type="spellEnd"/>
      <w:r w:rsidRPr="007E2C5A">
        <w:rPr>
          <w:rFonts w:asciiTheme="majorHAnsi" w:eastAsia="Times New Roman" w:hAnsiTheme="majorHAnsi" w:cstheme="majorHAnsi"/>
        </w:rPr>
        <w:t xml:space="preserve"> tendrán que enviarnos al momento de reservar: copia de pasaporte o documento de identidad extranjero de cada pasajero donde se lean claramente apellidos y nombres completos, nacionalidad, país de residencia y número de pasaporte o documento de identidad.</w:t>
      </w:r>
    </w:p>
    <w:p w14:paraId="7789D134" w14:textId="27CB7122" w:rsidR="007E2C5A" w:rsidRDefault="007E2C5A" w:rsidP="007E2C5A">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7E2C5A">
        <w:rPr>
          <w:rFonts w:asciiTheme="majorHAnsi" w:eastAsia="Times New Roman" w:hAnsiTheme="majorHAnsi" w:cstheme="majorHAnsi"/>
        </w:rPr>
        <w:t>Para los traslados está considerado lugar para 1 una maleta más 1 bolso de mano por persona. Si los pasajeros traen más equipaje: hay que pedir cotización de un vehículo más grande.</w:t>
      </w:r>
    </w:p>
    <w:p w14:paraId="2CC0B8D5" w14:textId="0D75B412" w:rsid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Leer detenidamente el itinerario y revisar lo que no está incluido durante los recorridos.</w:t>
      </w:r>
    </w:p>
    <w:p w14:paraId="2566E9D0" w14:textId="2AA5913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Hoteles pueden cobrar Resort fee o tasas de estancia en destino.</w:t>
      </w:r>
    </w:p>
    <w:p w14:paraId="75B9AA64" w14:textId="21A4BC10"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shd w:val="clear" w:color="auto" w:fill="FFFFFF"/>
        </w:rPr>
        <w:t>Puntos Elite desde $</w:t>
      </w:r>
      <w:r w:rsidR="00136EC8">
        <w:rPr>
          <w:rFonts w:asciiTheme="majorHAnsi" w:hAnsiTheme="majorHAnsi" w:cstheme="majorHAnsi"/>
          <w:shd w:val="clear" w:color="auto" w:fill="FFFFFF"/>
        </w:rPr>
        <w:t>6</w:t>
      </w:r>
      <w:r w:rsidRPr="005B559B">
        <w:rPr>
          <w:rFonts w:asciiTheme="majorHAnsi" w:hAnsiTheme="majorHAnsi" w:cstheme="majorHAnsi"/>
          <w:shd w:val="clear" w:color="auto" w:fill="FFFFFF"/>
        </w:rPr>
        <w:t>, aplica sólo para pago Local.</w:t>
      </w:r>
    </w:p>
    <w:p w14:paraId="48CBF51F" w14:textId="758E78B5"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Se paga comisión del 10% partiendo de la base antes de impuestos.</w:t>
      </w:r>
    </w:p>
    <w:p w14:paraId="6D3BE861" w14:textId="53879202" w:rsidR="005B559B" w:rsidRPr="005B559B" w:rsidRDefault="005B559B" w:rsidP="005B559B">
      <w:pPr>
        <w:shd w:val="clear" w:color="auto" w:fill="FFFFFF"/>
        <w:spacing w:line="240" w:lineRule="auto"/>
        <w:outlineLvl w:val="3"/>
        <w:rPr>
          <w:rFonts w:asciiTheme="majorHAnsi" w:eastAsia="Times New Roman" w:hAnsiTheme="majorHAnsi" w:cstheme="majorHAnsi"/>
          <w:lang w:val="es-MX"/>
        </w:rPr>
      </w:pPr>
    </w:p>
    <w:p w14:paraId="371B8A9A" w14:textId="77777777" w:rsidR="00D83F56" w:rsidRPr="005B559B" w:rsidRDefault="00D83F56" w:rsidP="00D83F56">
      <w:pPr>
        <w:jc w:val="both"/>
        <w:rPr>
          <w:lang w:val="es-MX"/>
        </w:rPr>
      </w:pPr>
    </w:p>
    <w:sectPr w:rsidR="00D83F56" w:rsidRPr="005B559B">
      <w:headerReference w:type="default" r:id="rId13"/>
      <w:footerReference w:type="default" r:id="rId14"/>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AA8A5" w14:textId="77777777" w:rsidR="005B0C58" w:rsidRDefault="005B0C58">
      <w:pPr>
        <w:spacing w:line="240" w:lineRule="auto"/>
      </w:pPr>
      <w:r>
        <w:separator/>
      </w:r>
    </w:p>
  </w:endnote>
  <w:endnote w:type="continuationSeparator" w:id="0">
    <w:p w14:paraId="64422AEA" w14:textId="77777777" w:rsidR="005B0C58" w:rsidRDefault="005B0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C0033424-AA20-47C5-8292-04E5B89674EB}"/>
  </w:font>
  <w:font w:name="Calibri">
    <w:panose1 w:val="020F0502020204030204"/>
    <w:charset w:val="00"/>
    <w:family w:val="swiss"/>
    <w:pitch w:val="variable"/>
    <w:sig w:usb0="E4002EFF" w:usb1="C200247B" w:usb2="00000009" w:usb3="00000000" w:csb0="000001FF" w:csb1="00000000"/>
    <w:embedRegular r:id="rId2" w:fontKey="{98878BB9-4686-489A-B1E1-42C754D734F3}"/>
    <w:embedBold r:id="rId3" w:fontKey="{7AE4D393-AD6D-419B-86D2-97CB61C60B0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B9A97" w14:textId="77777777" w:rsidR="005B0C58" w:rsidRDefault="005B0C58">
      <w:pPr>
        <w:spacing w:line="240" w:lineRule="auto"/>
      </w:pPr>
      <w:r>
        <w:separator/>
      </w:r>
    </w:p>
  </w:footnote>
  <w:footnote w:type="continuationSeparator" w:id="0">
    <w:p w14:paraId="29523BE4" w14:textId="77777777" w:rsidR="005B0C58" w:rsidRDefault="005B0C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82E69"/>
    <w:multiLevelType w:val="hybridMultilevel"/>
    <w:tmpl w:val="72303982"/>
    <w:lvl w:ilvl="0" w:tplc="300A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F46EF4"/>
    <w:multiLevelType w:val="hybridMultilevel"/>
    <w:tmpl w:val="8AF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 w15:restartNumberingAfterBreak="0">
    <w:nsid w:val="48095560"/>
    <w:multiLevelType w:val="hybridMultilevel"/>
    <w:tmpl w:val="032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F07229"/>
    <w:multiLevelType w:val="hybridMultilevel"/>
    <w:tmpl w:val="740420B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68D5525"/>
    <w:multiLevelType w:val="hybridMultilevel"/>
    <w:tmpl w:val="5ECEA1E4"/>
    <w:lvl w:ilvl="0" w:tplc="300A0001">
      <w:start w:val="1"/>
      <w:numFmt w:val="bullet"/>
      <w:lvlText w:val=""/>
      <w:lvlJc w:val="left"/>
      <w:pPr>
        <w:ind w:left="786"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6" w15:restartNumberingAfterBreak="0">
    <w:nsid w:val="7AB078B0"/>
    <w:multiLevelType w:val="hybridMultilevel"/>
    <w:tmpl w:val="7B24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FE016C4"/>
    <w:multiLevelType w:val="hybridMultilevel"/>
    <w:tmpl w:val="A2AAD49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16478898">
    <w:abstractNumId w:val="1"/>
  </w:num>
  <w:num w:numId="2" w16cid:durableId="977413066">
    <w:abstractNumId w:val="2"/>
  </w:num>
  <w:num w:numId="3" w16cid:durableId="1017580787">
    <w:abstractNumId w:val="6"/>
  </w:num>
  <w:num w:numId="4" w16cid:durableId="1261571437">
    <w:abstractNumId w:val="3"/>
  </w:num>
  <w:num w:numId="5" w16cid:durableId="1369338293">
    <w:abstractNumId w:val="5"/>
  </w:num>
  <w:num w:numId="6" w16cid:durableId="348606793">
    <w:abstractNumId w:val="0"/>
  </w:num>
  <w:num w:numId="7" w16cid:durableId="579602147">
    <w:abstractNumId w:val="4"/>
  </w:num>
  <w:num w:numId="8" w16cid:durableId="16630425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135A87"/>
    <w:rsid w:val="00136EC8"/>
    <w:rsid w:val="0019752A"/>
    <w:rsid w:val="003A31A8"/>
    <w:rsid w:val="003C4A93"/>
    <w:rsid w:val="0040122C"/>
    <w:rsid w:val="00483B01"/>
    <w:rsid w:val="004C1C94"/>
    <w:rsid w:val="005B0C58"/>
    <w:rsid w:val="005B559B"/>
    <w:rsid w:val="005D445D"/>
    <w:rsid w:val="00627FCC"/>
    <w:rsid w:val="0075170F"/>
    <w:rsid w:val="00770712"/>
    <w:rsid w:val="007E2C5A"/>
    <w:rsid w:val="00886FEE"/>
    <w:rsid w:val="008C6677"/>
    <w:rsid w:val="0096681D"/>
    <w:rsid w:val="0097766F"/>
    <w:rsid w:val="009821D1"/>
    <w:rsid w:val="00997BBC"/>
    <w:rsid w:val="00AB583D"/>
    <w:rsid w:val="00AD6E48"/>
    <w:rsid w:val="00BA3F03"/>
    <w:rsid w:val="00CC3CB9"/>
    <w:rsid w:val="00D83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aconcuadrcula">
    <w:name w:val="Table Grid"/>
    <w:basedOn w:val="Tablanormal"/>
    <w:uiPriority w:val="39"/>
    <w:rsid w:val="0075170F"/>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3F56"/>
    <w:pPr>
      <w:ind w:left="720"/>
      <w:contextualSpacing/>
    </w:pPr>
  </w:style>
  <w:style w:type="character" w:styleId="Hipervnculo">
    <w:name w:val="Hyperlink"/>
    <w:basedOn w:val="Fuentedeprrafopredeter"/>
    <w:uiPriority w:val="99"/>
    <w:unhideWhenUsed/>
    <w:rsid w:val="00136EC8"/>
    <w:rPr>
      <w:color w:val="0000FF" w:themeColor="hyperlink"/>
      <w:u w:val="single"/>
    </w:rPr>
  </w:style>
  <w:style w:type="character" w:styleId="Mencinsinresolver">
    <w:name w:val="Unresolved Mention"/>
    <w:basedOn w:val="Fuentedeprrafopredeter"/>
    <w:uiPriority w:val="99"/>
    <w:semiHidden/>
    <w:unhideWhenUsed/>
    <w:rsid w:val="00136EC8"/>
    <w:rPr>
      <w:color w:val="605E5C"/>
      <w:shd w:val="clear" w:color="auto" w:fill="E1DFDD"/>
    </w:rPr>
  </w:style>
  <w:style w:type="paragraph" w:styleId="Sinespaciado">
    <w:name w:val="No Spacing"/>
    <w:link w:val="SinespaciadoCar"/>
    <w:uiPriority w:val="99"/>
    <w:qFormat/>
    <w:rsid w:val="005D445D"/>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5D445D"/>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receptivo.turar.com/agencia/paquete/parque_nacional_tierra_del_fuego_tren_del_fin_del_mundo_medio_d%C3%AD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ceptivo.turar.com/agencia/paquete/excursi%C3%B3n_d%C3%ADa_completo_glaciar_perito_moreno_con_gu%C3%AD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ceptivo.turar.com/agencia/paquete/buenos_aires_i_city_tour_regular_s%C3%B3lo_de_ma%C3%B1ana"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1244</Words>
  <Characters>7094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7</cp:revision>
  <dcterms:created xsi:type="dcterms:W3CDTF">2026-09-15T21:59:00Z</dcterms:created>
  <dcterms:modified xsi:type="dcterms:W3CDTF">2026-09-17T21:23:00Z</dcterms:modified>
</cp:coreProperties>
</file>