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7515" w14:textId="48FF2C4D" w:rsidR="007D33BF" w:rsidRPr="007D33BF" w:rsidRDefault="00673093" w:rsidP="007D33BF">
      <w:pPr>
        <w:pStyle w:val="Ttulo1"/>
        <w:spacing w:before="0"/>
        <w:jc w:val="center"/>
        <w:rPr>
          <w:b/>
          <w:bCs/>
          <w:sz w:val="52"/>
          <w:szCs w:val="52"/>
          <w:lang w:val="en-US"/>
        </w:rPr>
      </w:pPr>
      <w:r>
        <w:rPr>
          <w:b/>
          <w:bCs/>
          <w:sz w:val="52"/>
          <w:szCs w:val="52"/>
          <w:lang w:val="en-US"/>
        </w:rPr>
        <w:t>Maravillas de Turquía</w:t>
      </w:r>
    </w:p>
    <w:p w14:paraId="2FF4C4B6" w14:textId="2CEADC55" w:rsidR="0093090D" w:rsidRPr="0093090D" w:rsidRDefault="0093090D" w:rsidP="0093090D">
      <w:pPr>
        <w:pStyle w:val="Ttulo1"/>
        <w:spacing w:before="0"/>
        <w:jc w:val="center"/>
        <w:rPr>
          <w:b/>
          <w:bCs/>
          <w:sz w:val="52"/>
          <w:szCs w:val="52"/>
          <w:lang w:val="es-ES"/>
        </w:rPr>
      </w:pPr>
      <w:r>
        <w:rPr>
          <w:b/>
          <w:bCs/>
          <w:sz w:val="52"/>
          <w:szCs w:val="52"/>
          <w:lang w:val="es-ES"/>
        </w:rPr>
        <w:t>2026</w:t>
      </w:r>
    </w:p>
    <w:p w14:paraId="46E8EDBA" w14:textId="43A7411C" w:rsidR="0015211E" w:rsidRDefault="007D33BF" w:rsidP="0015211E">
      <w:pPr>
        <w:pStyle w:val="Ttulo1"/>
        <w:spacing w:before="0"/>
        <w:jc w:val="center"/>
        <w:rPr>
          <w:rFonts w:asciiTheme="minorHAnsi" w:hAnsiTheme="minorHAnsi" w:cstheme="minorHAnsi"/>
        </w:rPr>
      </w:pPr>
      <w:r w:rsidRPr="007D33BF">
        <w:rPr>
          <w:rFonts w:asciiTheme="minorHAnsi" w:hAnsiTheme="minorHAnsi" w:cstheme="minorHAnsi"/>
          <w:noProof/>
        </w:rPr>
        <w:drawing>
          <wp:inline distT="0" distB="0" distL="0" distR="0" wp14:anchorId="0279B048" wp14:editId="6342552C">
            <wp:extent cx="3550920" cy="3020405"/>
            <wp:effectExtent l="0" t="0" r="0" b="8890"/>
            <wp:docPr id="17992864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86495" name=""/>
                    <pic:cNvPicPr/>
                  </pic:nvPicPr>
                  <pic:blipFill>
                    <a:blip r:embed="rId8"/>
                    <a:stretch>
                      <a:fillRect/>
                    </a:stretch>
                  </pic:blipFill>
                  <pic:spPr>
                    <a:xfrm>
                      <a:off x="0" y="0"/>
                      <a:ext cx="3554888" cy="3023780"/>
                    </a:xfrm>
                    <a:prstGeom prst="rect">
                      <a:avLst/>
                    </a:prstGeom>
                  </pic:spPr>
                </pic:pic>
              </a:graphicData>
            </a:graphic>
          </wp:inline>
        </w:drawing>
      </w:r>
    </w:p>
    <w:p w14:paraId="2F16E23A" w14:textId="77777777" w:rsidR="0015211E" w:rsidRDefault="0015211E" w:rsidP="0015211E">
      <w:pPr>
        <w:spacing w:after="0"/>
        <w:jc w:val="center"/>
        <w:rPr>
          <w:b/>
          <w:sz w:val="24"/>
        </w:rPr>
      </w:pPr>
    </w:p>
    <w:p w14:paraId="7B536F2B" w14:textId="7BA00DE8" w:rsidR="0015211E" w:rsidRDefault="007D33BF" w:rsidP="0015211E">
      <w:pPr>
        <w:pStyle w:val="Precio"/>
      </w:pPr>
      <w:r>
        <w:rPr>
          <w:lang w:val="es-EC"/>
        </w:rPr>
        <w:t>08</w:t>
      </w:r>
      <w:r w:rsidR="0015211E" w:rsidRPr="00FD0CFB">
        <w:t xml:space="preserve"> días </w:t>
      </w:r>
      <w:r w:rsidR="0015211E">
        <w:t>| Fecha</w:t>
      </w:r>
      <w:r w:rsidR="00A86AB9">
        <w:t>s</w:t>
      </w:r>
      <w:r w:rsidR="0015211E">
        <w:t xml:space="preserve"> de salida</w:t>
      </w:r>
      <w:r w:rsidR="00A86AB9">
        <w:t xml:space="preserve"> </w:t>
      </w:r>
      <w:r w:rsidR="0093090D">
        <w:t>Ju</w:t>
      </w:r>
      <w:r>
        <w:t xml:space="preserve">lio – </w:t>
      </w:r>
      <w:r w:rsidR="00673093">
        <w:t>05 / 12 / 19 / 26</w:t>
      </w:r>
    </w:p>
    <w:p w14:paraId="1E39B47F" w14:textId="23AE1108" w:rsidR="00441DB4" w:rsidRPr="00FD0CFB" w:rsidRDefault="00441DB4" w:rsidP="0015211E">
      <w:pPr>
        <w:pStyle w:val="Precio"/>
        <w:rPr>
          <w:rFonts w:ascii="Calibri" w:hAnsi="Calibri" w:cs="Arial"/>
          <w:i/>
          <w:iCs/>
          <w:sz w:val="28"/>
          <w:szCs w:val="28"/>
        </w:rPr>
      </w:pPr>
      <w:r>
        <w:t>Agosto – 02 / 09 / 16 / 23 / 30</w:t>
      </w:r>
    </w:p>
    <w:p w14:paraId="4ADCB8AF" w14:textId="6DD41934" w:rsidR="0015211E" w:rsidRPr="0015211E" w:rsidRDefault="0015211E" w:rsidP="0015211E">
      <w:pPr>
        <w:jc w:val="center"/>
        <w:rPr>
          <w:rFonts w:ascii="Calibri" w:hAnsi="Calibri" w:cs="Calibri"/>
          <w:b/>
          <w:sz w:val="32"/>
          <w:szCs w:val="44"/>
        </w:rPr>
      </w:pPr>
      <w:r w:rsidRPr="0015211E">
        <w:rPr>
          <w:rFonts w:ascii="Calibri" w:hAnsi="Calibri" w:cs="Calibri"/>
          <w:b/>
          <w:sz w:val="32"/>
          <w:szCs w:val="44"/>
        </w:rPr>
        <w:t>ITINERARIO DIA A DIA</w:t>
      </w:r>
    </w:p>
    <w:p w14:paraId="008B2F21" w14:textId="77777777" w:rsidR="00673093" w:rsidRPr="00673093" w:rsidRDefault="00673093" w:rsidP="00673093">
      <w:pPr>
        <w:pStyle w:val="Ttulo"/>
        <w:jc w:val="both"/>
        <w:rPr>
          <w:b/>
          <w:bCs/>
          <w:sz w:val="24"/>
          <w:szCs w:val="24"/>
          <w:lang w:val="es-ES"/>
        </w:rPr>
      </w:pPr>
      <w:r w:rsidRPr="00673093">
        <w:rPr>
          <w:b/>
          <w:bCs/>
          <w:sz w:val="24"/>
          <w:szCs w:val="24"/>
          <w:lang w:val="es-ES"/>
        </w:rPr>
        <w:t>Día 1º (domingo): Estambul</w:t>
      </w:r>
    </w:p>
    <w:p w14:paraId="769BC606" w14:textId="77777777" w:rsidR="00673093" w:rsidRPr="00673093" w:rsidRDefault="00673093" w:rsidP="00673093">
      <w:pPr>
        <w:pStyle w:val="Ttulo"/>
        <w:jc w:val="both"/>
        <w:rPr>
          <w:sz w:val="24"/>
          <w:szCs w:val="24"/>
          <w:lang w:val="es-ES"/>
        </w:rPr>
      </w:pPr>
      <w:r w:rsidRPr="00673093">
        <w:rPr>
          <w:sz w:val="24"/>
          <w:szCs w:val="24"/>
          <w:lang w:val="es-ES"/>
        </w:rPr>
        <w:t>¡Bienvenidos a Turquía! Salida en vuelo regular con destino a Estambul, la ciudad que une Europa y Asia a través del majestuoso Bósforo. Llegada y traslado al hotel. El resto del día quedará libre para descansar o bien dar un primer paseo por sus calles y sentir la energía de esta metrópoli única, donde conviven mezquitas, bazares, palacios y barrios modernos llenos de vida. Alojamiento.</w:t>
      </w:r>
    </w:p>
    <w:p w14:paraId="5108C77F" w14:textId="77777777" w:rsidR="00673093" w:rsidRPr="00673093" w:rsidRDefault="00673093" w:rsidP="00673093">
      <w:pPr>
        <w:pStyle w:val="Ttulo"/>
        <w:jc w:val="both"/>
        <w:rPr>
          <w:b/>
          <w:bCs/>
          <w:sz w:val="24"/>
          <w:szCs w:val="24"/>
          <w:lang w:val="es-ES"/>
        </w:rPr>
      </w:pPr>
      <w:r w:rsidRPr="00673093">
        <w:rPr>
          <w:b/>
          <w:bCs/>
          <w:sz w:val="24"/>
          <w:szCs w:val="24"/>
          <w:lang w:val="es-ES"/>
        </w:rPr>
        <w:t>Día 2º (lunes): Estambul</w:t>
      </w:r>
    </w:p>
    <w:p w14:paraId="58DA2721" w14:textId="4D16E83D" w:rsidR="00673093" w:rsidRPr="00673093" w:rsidRDefault="00673093" w:rsidP="00673093">
      <w:pPr>
        <w:pStyle w:val="Ttulo"/>
        <w:jc w:val="both"/>
        <w:rPr>
          <w:sz w:val="24"/>
          <w:szCs w:val="24"/>
          <w:lang w:val="es-ES"/>
        </w:rPr>
      </w:pPr>
      <w:r w:rsidRPr="00673093">
        <w:rPr>
          <w:sz w:val="24"/>
          <w:szCs w:val="24"/>
          <w:lang w:val="es-ES"/>
        </w:rPr>
        <w:t xml:space="preserve">Desayuno. Comenzaremos la jornada visitando el Café Pierre </w:t>
      </w:r>
      <w:r w:rsidRPr="00673093">
        <w:rPr>
          <w:sz w:val="24"/>
          <w:szCs w:val="24"/>
          <w:lang w:val="es-ES"/>
        </w:rPr>
        <w:t>loti</w:t>
      </w:r>
      <w:r w:rsidRPr="00673093">
        <w:rPr>
          <w:sz w:val="24"/>
          <w:szCs w:val="24"/>
          <w:lang w:val="es-ES"/>
        </w:rPr>
        <w:t>, desde donde se obtienen las mejores vistas del Cuerno de Oro, con tiempo libre para disfrutar de un té o café. A continuación, visitaremos el Patriarcado Ecuménico de Constantinopla, sede espiritual de la Iglesia Ortodoxa. Almuerzo. Por la tarde descubriremos algunos de los tesoros más emblemáticos de la parte antigua: la Mezquita Azul, adornada con magníficos azulejos; el Hipódromo Romano, con sus obeliscos y columnas históricas; y Santa Sofía (entrada no incluida), obra maestra bizantina. Finalizaremos en el Gran Bazar, con tiempo libre para recorrerlo. Alojamiento. (D, A)</w:t>
      </w:r>
    </w:p>
    <w:p w14:paraId="441C0E94" w14:textId="77777777" w:rsidR="00673093" w:rsidRPr="00673093" w:rsidRDefault="00673093" w:rsidP="00673093">
      <w:pPr>
        <w:pStyle w:val="Ttulo"/>
        <w:jc w:val="both"/>
        <w:rPr>
          <w:b/>
          <w:bCs/>
          <w:sz w:val="24"/>
          <w:szCs w:val="24"/>
          <w:lang w:val="es-ES"/>
        </w:rPr>
      </w:pPr>
      <w:r w:rsidRPr="00673093">
        <w:rPr>
          <w:b/>
          <w:bCs/>
          <w:sz w:val="24"/>
          <w:szCs w:val="24"/>
          <w:lang w:val="es-ES"/>
        </w:rPr>
        <w:t>Día 3º (martes): Estambul / Bósforo / Izmir</w:t>
      </w:r>
    </w:p>
    <w:p w14:paraId="03682BB2" w14:textId="77777777" w:rsidR="00673093" w:rsidRPr="00673093" w:rsidRDefault="00673093" w:rsidP="00673093">
      <w:pPr>
        <w:pStyle w:val="Ttulo"/>
        <w:jc w:val="both"/>
        <w:rPr>
          <w:sz w:val="24"/>
          <w:szCs w:val="24"/>
          <w:lang w:val="en-US"/>
        </w:rPr>
      </w:pPr>
      <w:r w:rsidRPr="00673093">
        <w:rPr>
          <w:sz w:val="24"/>
          <w:szCs w:val="24"/>
          <w:lang w:val="es-ES"/>
        </w:rPr>
        <w:t xml:space="preserve">Desayuno. Por la mañana visitaremos la Mezquita de Solimán, la mayor de la ciudad y obra maestra del arquitecto </w:t>
      </w:r>
      <w:proofErr w:type="spellStart"/>
      <w:r w:rsidRPr="00673093">
        <w:rPr>
          <w:sz w:val="24"/>
          <w:szCs w:val="24"/>
          <w:lang w:val="es-ES"/>
        </w:rPr>
        <w:t>Sinán</w:t>
      </w:r>
      <w:proofErr w:type="spellEnd"/>
      <w:r w:rsidRPr="00673093">
        <w:rPr>
          <w:sz w:val="24"/>
          <w:szCs w:val="24"/>
          <w:lang w:val="es-ES"/>
        </w:rPr>
        <w:t xml:space="preserve">. Continuaremos hacia el Bazar de las Especias, lleno de aromas, colores y sabores. Almuerzo. Luego, paseo en barco por el estrecho del Bósforo, contemplando palacios otomanos y residencias tradicionales en ambas orillas. Por la tarde recorreremos la animada plaza </w:t>
      </w:r>
      <w:proofErr w:type="spellStart"/>
      <w:r w:rsidRPr="00673093">
        <w:rPr>
          <w:sz w:val="24"/>
          <w:szCs w:val="24"/>
          <w:lang w:val="es-ES"/>
        </w:rPr>
        <w:t>Taksim</w:t>
      </w:r>
      <w:proofErr w:type="spellEnd"/>
      <w:r w:rsidRPr="00673093">
        <w:rPr>
          <w:sz w:val="24"/>
          <w:szCs w:val="24"/>
          <w:lang w:val="es-ES"/>
        </w:rPr>
        <w:t xml:space="preserve"> y la calle Istiklal, con lugares emblemáticos como el Pasaje de las Flores, la Iglesia de San Antonio o el histórico Colegio de </w:t>
      </w:r>
      <w:proofErr w:type="spellStart"/>
      <w:r w:rsidRPr="00673093">
        <w:rPr>
          <w:sz w:val="24"/>
          <w:szCs w:val="24"/>
          <w:lang w:val="es-ES"/>
        </w:rPr>
        <w:t>Galatasaray</w:t>
      </w:r>
      <w:proofErr w:type="spellEnd"/>
      <w:r w:rsidRPr="00673093">
        <w:rPr>
          <w:sz w:val="24"/>
          <w:szCs w:val="24"/>
          <w:lang w:val="es-ES"/>
        </w:rPr>
        <w:t xml:space="preserve">. Traslado al aeropuerto para tomar vuelo a Izmir. Cena y alojamiento. </w:t>
      </w:r>
      <w:r w:rsidRPr="00673093">
        <w:rPr>
          <w:sz w:val="24"/>
          <w:szCs w:val="24"/>
          <w:lang w:val="en-US"/>
        </w:rPr>
        <w:t>(D, A, C)</w:t>
      </w:r>
    </w:p>
    <w:p w14:paraId="4E60FCAB" w14:textId="77777777" w:rsidR="00673093" w:rsidRPr="00673093" w:rsidRDefault="00673093" w:rsidP="00673093">
      <w:pPr>
        <w:pStyle w:val="Ttulo"/>
        <w:jc w:val="both"/>
        <w:rPr>
          <w:b/>
          <w:bCs/>
          <w:sz w:val="24"/>
          <w:szCs w:val="24"/>
          <w:lang w:val="en-US"/>
        </w:rPr>
      </w:pPr>
      <w:r w:rsidRPr="00673093">
        <w:rPr>
          <w:b/>
          <w:bCs/>
          <w:sz w:val="24"/>
          <w:szCs w:val="24"/>
          <w:lang w:val="en-US"/>
        </w:rPr>
        <w:lastRenderedPageBreak/>
        <w:t xml:space="preserve">Día 4º (miércoles): Izmir / </w:t>
      </w:r>
      <w:proofErr w:type="spellStart"/>
      <w:r w:rsidRPr="00673093">
        <w:rPr>
          <w:b/>
          <w:bCs/>
          <w:sz w:val="24"/>
          <w:szCs w:val="24"/>
          <w:lang w:val="en-US"/>
        </w:rPr>
        <w:t>Éfeso</w:t>
      </w:r>
      <w:proofErr w:type="spellEnd"/>
      <w:r w:rsidRPr="00673093">
        <w:rPr>
          <w:b/>
          <w:bCs/>
          <w:sz w:val="24"/>
          <w:szCs w:val="24"/>
          <w:lang w:val="en-US"/>
        </w:rPr>
        <w:t xml:space="preserve"> / Pamukkale</w:t>
      </w:r>
    </w:p>
    <w:p w14:paraId="79C9FE04" w14:textId="77777777" w:rsidR="00673093" w:rsidRPr="00673093" w:rsidRDefault="00673093" w:rsidP="00673093">
      <w:pPr>
        <w:pStyle w:val="Ttulo"/>
        <w:jc w:val="both"/>
        <w:rPr>
          <w:sz w:val="24"/>
          <w:szCs w:val="24"/>
          <w:lang w:val="es-ES"/>
        </w:rPr>
      </w:pPr>
      <w:r w:rsidRPr="00673093">
        <w:rPr>
          <w:sz w:val="24"/>
          <w:szCs w:val="24"/>
          <w:lang w:val="es-ES"/>
        </w:rPr>
        <w:t>Desayuno. Salida hacia Éfeso (entrada no incluida), una de las ciudades más importantes de Asia Menor en la antigüedad. Recorreremos sus vestigios arqueológicos, como el Templo de Adriano, la Biblioteca de Celso, el Odeón, el Ágora y el gran Teatro. También visitaremos la Casa de la Virgen María (entrada no incluida), lugar venerado como su última morada. Continuación hacia Pamukkale, maravilla natural de aguas termales y terrazas de travertino blanco. Visitaremos Hierápolis, con su teatro y antiguas termas. Cena y alojamiento. (D, C)</w:t>
      </w:r>
    </w:p>
    <w:p w14:paraId="5522CDBF" w14:textId="77777777" w:rsidR="00673093" w:rsidRPr="00673093" w:rsidRDefault="00673093" w:rsidP="00673093">
      <w:pPr>
        <w:pStyle w:val="Ttulo"/>
        <w:jc w:val="both"/>
        <w:rPr>
          <w:b/>
          <w:bCs/>
          <w:sz w:val="24"/>
          <w:szCs w:val="24"/>
          <w:lang w:val="es-ES"/>
        </w:rPr>
      </w:pPr>
      <w:r w:rsidRPr="00673093">
        <w:rPr>
          <w:b/>
          <w:bCs/>
          <w:sz w:val="24"/>
          <w:szCs w:val="24"/>
          <w:lang w:val="es-ES"/>
        </w:rPr>
        <w:t>Día 5º (jueves): Pamukkale / Capadocia</w:t>
      </w:r>
    </w:p>
    <w:p w14:paraId="333C009D" w14:textId="02F9157A" w:rsidR="00673093" w:rsidRPr="00673093" w:rsidRDefault="00673093" w:rsidP="00673093">
      <w:pPr>
        <w:pStyle w:val="Ttulo"/>
        <w:jc w:val="both"/>
        <w:rPr>
          <w:sz w:val="24"/>
          <w:szCs w:val="24"/>
          <w:lang w:val="es-ES"/>
        </w:rPr>
      </w:pPr>
      <w:r w:rsidRPr="00673093">
        <w:rPr>
          <w:sz w:val="24"/>
          <w:szCs w:val="24"/>
          <w:lang w:val="es-ES"/>
        </w:rPr>
        <w:t xml:space="preserve">Desayuno. Salida hacia Capadocia atravesando la histórica Ruta de la Seda, con parada en un caravansaray, antiguas posadas que acogían a mercaderes y viajeros. </w:t>
      </w:r>
      <w:r w:rsidRPr="00673093">
        <w:rPr>
          <w:sz w:val="24"/>
          <w:szCs w:val="24"/>
          <w:lang w:val="es-ES"/>
        </w:rPr>
        <w:t>¿En ruta conoceremos Maz?</w:t>
      </w:r>
      <w:r w:rsidRPr="00673093">
        <w:rPr>
          <w:sz w:val="24"/>
          <w:szCs w:val="24"/>
          <w:lang w:val="es-ES"/>
        </w:rPr>
        <w:t xml:space="preserve"> o Serhatl?, una de las ciudades subterráneas excavadas por las primeras comunidades cristianas, que sirvieron como refugio durante siglos. Continuación hasta Capadocia, región famosa por sus formaciones volcánicas únicas y paisajes de ensueño. Llegada y tiempo para descansar. Cena y alojamiento. (D, C)</w:t>
      </w:r>
    </w:p>
    <w:p w14:paraId="1FF053EA" w14:textId="77777777" w:rsidR="00673093" w:rsidRPr="00673093" w:rsidRDefault="00673093" w:rsidP="00673093">
      <w:pPr>
        <w:pStyle w:val="Ttulo"/>
        <w:jc w:val="both"/>
        <w:rPr>
          <w:b/>
          <w:bCs/>
          <w:sz w:val="24"/>
          <w:szCs w:val="24"/>
          <w:lang w:val="es-ES"/>
        </w:rPr>
      </w:pPr>
      <w:r w:rsidRPr="00673093">
        <w:rPr>
          <w:b/>
          <w:bCs/>
          <w:sz w:val="24"/>
          <w:szCs w:val="24"/>
          <w:lang w:val="es-ES"/>
        </w:rPr>
        <w:t>Día 6º (viernes): Capadocia</w:t>
      </w:r>
    </w:p>
    <w:p w14:paraId="61CFF96B" w14:textId="77777777" w:rsidR="00673093" w:rsidRPr="00673093" w:rsidRDefault="00673093" w:rsidP="00673093">
      <w:pPr>
        <w:pStyle w:val="Ttulo"/>
        <w:jc w:val="both"/>
        <w:rPr>
          <w:sz w:val="24"/>
          <w:szCs w:val="24"/>
          <w:lang w:val="es-ES"/>
        </w:rPr>
      </w:pPr>
      <w:r w:rsidRPr="00673093">
        <w:rPr>
          <w:sz w:val="24"/>
          <w:szCs w:val="24"/>
          <w:lang w:val="es-ES"/>
        </w:rPr>
        <w:t>Desayuno. Día dedicado a explorar los paisajes de cuento de Capadocia. Visitaremos el Valle de Avc?lar, el Valle de Güvercinlik y el Valle de Devrent, con sus curiosas formaciones que parecen esculpidas por la imaginación. Pasaremos por el Valle del Amor, con formaciones rocosas únicas, y descubriremos antiguas iglesias rupestres con frescos bizantinos. Finalizaremos con una demostración artesanal en una fábrica de alfombras, orgullo de la región. Cena y alojamiento. (D, C) (Opcional: vuelo en globo aerostático al amanecer o espectáculo folclórico en cueva con bebidas típicas).</w:t>
      </w:r>
    </w:p>
    <w:p w14:paraId="02A06DAB" w14:textId="77777777" w:rsidR="00673093" w:rsidRPr="00673093" w:rsidRDefault="00673093" w:rsidP="00673093">
      <w:pPr>
        <w:pStyle w:val="Ttulo"/>
        <w:jc w:val="both"/>
        <w:rPr>
          <w:b/>
          <w:bCs/>
          <w:sz w:val="24"/>
          <w:szCs w:val="24"/>
          <w:lang w:val="es-ES"/>
        </w:rPr>
      </w:pPr>
      <w:r w:rsidRPr="00673093">
        <w:rPr>
          <w:b/>
          <w:bCs/>
          <w:sz w:val="24"/>
          <w:szCs w:val="24"/>
          <w:lang w:val="es-ES"/>
        </w:rPr>
        <w:t>Día 7º (sábado): Capadocia / Ankara / Estambul</w:t>
      </w:r>
    </w:p>
    <w:p w14:paraId="5F9BECE5" w14:textId="77777777" w:rsidR="00673093" w:rsidRPr="00673093" w:rsidRDefault="00673093" w:rsidP="00673093">
      <w:pPr>
        <w:pStyle w:val="Ttulo"/>
        <w:jc w:val="both"/>
        <w:rPr>
          <w:sz w:val="24"/>
          <w:szCs w:val="24"/>
          <w:lang w:val="es-ES"/>
        </w:rPr>
      </w:pPr>
      <w:r w:rsidRPr="00673093">
        <w:rPr>
          <w:sz w:val="24"/>
          <w:szCs w:val="24"/>
          <w:lang w:val="es-ES"/>
        </w:rPr>
        <w:t xml:space="preserve">Desayuno. Por la mañana, visita de Uçhisar con su fortaleza excavada en roca y vistas panorámicas de Capadocia. También conoceremos una tienda de joyas locales, donde brillan la turquesa y piedras semipreciosas. Continuaremos hacia Ankara, capital del país, realizando una parada en el Lago Salado, el segundo más grande de Turquía. En Ankara visitaremos el Mausoleo de </w:t>
      </w:r>
      <w:proofErr w:type="spellStart"/>
      <w:r w:rsidRPr="00673093">
        <w:rPr>
          <w:sz w:val="24"/>
          <w:szCs w:val="24"/>
          <w:lang w:val="es-ES"/>
        </w:rPr>
        <w:t>Atatürk</w:t>
      </w:r>
      <w:proofErr w:type="spellEnd"/>
      <w:r w:rsidRPr="00673093">
        <w:rPr>
          <w:sz w:val="24"/>
          <w:szCs w:val="24"/>
          <w:lang w:val="es-ES"/>
        </w:rPr>
        <w:t>, fundador de la república. Traslado al aeropuerto y vuelo hacia Estambul. Llegada y alojamiento. (D)</w:t>
      </w:r>
    </w:p>
    <w:p w14:paraId="7BDBFABC" w14:textId="77777777" w:rsidR="00673093" w:rsidRPr="00673093" w:rsidRDefault="00673093" w:rsidP="00673093">
      <w:pPr>
        <w:pStyle w:val="Ttulo"/>
        <w:jc w:val="both"/>
        <w:rPr>
          <w:b/>
          <w:bCs/>
          <w:sz w:val="24"/>
          <w:szCs w:val="24"/>
          <w:lang w:val="es-ES"/>
        </w:rPr>
      </w:pPr>
      <w:r w:rsidRPr="00673093">
        <w:rPr>
          <w:b/>
          <w:bCs/>
          <w:sz w:val="24"/>
          <w:szCs w:val="24"/>
          <w:lang w:val="es-ES"/>
        </w:rPr>
        <w:t>Día 8º (domingo): Estambul / Vuelo de Regreso</w:t>
      </w:r>
    </w:p>
    <w:p w14:paraId="412F0492" w14:textId="77777777" w:rsidR="00673093" w:rsidRPr="00673093" w:rsidRDefault="00673093" w:rsidP="00673093">
      <w:pPr>
        <w:pStyle w:val="Ttulo"/>
        <w:jc w:val="both"/>
        <w:rPr>
          <w:sz w:val="24"/>
          <w:szCs w:val="24"/>
          <w:lang w:val="es-ES"/>
        </w:rPr>
      </w:pPr>
      <w:r w:rsidRPr="00673093">
        <w:rPr>
          <w:sz w:val="24"/>
          <w:szCs w:val="24"/>
          <w:lang w:val="es-ES"/>
        </w:rPr>
        <w:t>Desayuno. Tiempo libre hasta la hora del traslado al aeropuerto para tomar el vuelo de regreso. Fin de nuestros servicios. (D)</w:t>
      </w:r>
    </w:p>
    <w:p w14:paraId="0E7FBA3F" w14:textId="77777777" w:rsidR="0093090D" w:rsidRDefault="0093090D" w:rsidP="0093090D">
      <w:pPr>
        <w:pStyle w:val="Ttulo"/>
        <w:jc w:val="both"/>
        <w:rPr>
          <w:sz w:val="24"/>
          <w:szCs w:val="24"/>
          <w:lang w:val="es-ES"/>
        </w:rPr>
      </w:pPr>
    </w:p>
    <w:p w14:paraId="0CE5EC81" w14:textId="07778040" w:rsidR="0093090D" w:rsidRPr="007D33BF" w:rsidRDefault="0093090D" w:rsidP="0093090D">
      <w:pPr>
        <w:pStyle w:val="Ttulo"/>
        <w:jc w:val="center"/>
        <w:rPr>
          <w:b/>
          <w:bCs/>
          <w:sz w:val="24"/>
          <w:szCs w:val="24"/>
          <w:lang w:val="es-ES"/>
        </w:rPr>
      </w:pPr>
      <w:r w:rsidRPr="007D33BF">
        <w:rPr>
          <w:b/>
          <w:bCs/>
          <w:sz w:val="24"/>
          <w:szCs w:val="24"/>
          <w:lang w:val="es-ES"/>
        </w:rPr>
        <w:t>FIN DE NUESTROS SERVICIOS.</w:t>
      </w:r>
    </w:p>
    <w:p w14:paraId="04FE761C" w14:textId="77777777" w:rsidR="006E2AAC" w:rsidRDefault="006E2AAC" w:rsidP="0015211E">
      <w:pPr>
        <w:pStyle w:val="Ttulo"/>
        <w:rPr>
          <w:rFonts w:asciiTheme="minorHAnsi" w:hAnsiTheme="minorHAnsi" w:cstheme="minorHAnsi"/>
          <w:b/>
          <w:bCs/>
          <w:sz w:val="28"/>
        </w:rPr>
      </w:pPr>
    </w:p>
    <w:p w14:paraId="65D7CFF7" w14:textId="00818CAD" w:rsidR="0015211E" w:rsidRDefault="0015211E" w:rsidP="0015211E">
      <w:pPr>
        <w:pStyle w:val="Ttulo"/>
        <w:rPr>
          <w:rFonts w:asciiTheme="minorHAnsi" w:hAnsiTheme="minorHAnsi" w:cstheme="minorHAnsi"/>
          <w:b/>
          <w:bCs/>
          <w:sz w:val="28"/>
        </w:rPr>
      </w:pPr>
      <w:r w:rsidRPr="0015211E">
        <w:rPr>
          <w:rFonts w:asciiTheme="minorHAnsi" w:hAnsiTheme="minorHAnsi" w:cstheme="minorHAnsi"/>
          <w:b/>
          <w:bCs/>
          <w:sz w:val="28"/>
        </w:rPr>
        <w:t>EL PRECIO Y PROGRAMA INCLUYE:</w:t>
      </w:r>
    </w:p>
    <w:p w14:paraId="66B081E3" w14:textId="77777777" w:rsidR="0093090D" w:rsidRPr="0093090D" w:rsidRDefault="0093090D" w:rsidP="0093090D"/>
    <w:p w14:paraId="060AFCFF" w14:textId="77777777" w:rsidR="00673093" w:rsidRPr="00673093" w:rsidRDefault="00673093" w:rsidP="00673093">
      <w:pPr>
        <w:numPr>
          <w:ilvl w:val="0"/>
          <w:numId w:val="43"/>
        </w:numPr>
        <w:spacing w:after="0"/>
        <w:rPr>
          <w:rFonts w:cs="Calibri"/>
          <w:lang w:val="es-ES"/>
        </w:rPr>
      </w:pPr>
      <w:r w:rsidRPr="00673093">
        <w:rPr>
          <w:rFonts w:cs="Calibri"/>
          <w:lang w:val="es-ES"/>
        </w:rPr>
        <w:t>3 noches de alojamiento en Estambul en AD en la categoría de hotel elegido</w:t>
      </w:r>
    </w:p>
    <w:p w14:paraId="6E986AF2" w14:textId="77777777" w:rsidR="00673093" w:rsidRPr="00673093" w:rsidRDefault="00673093" w:rsidP="00673093">
      <w:pPr>
        <w:numPr>
          <w:ilvl w:val="0"/>
          <w:numId w:val="43"/>
        </w:numPr>
        <w:spacing w:after="0"/>
        <w:rPr>
          <w:rFonts w:cs="Calibri"/>
          <w:lang w:val="es-ES"/>
        </w:rPr>
      </w:pPr>
      <w:r w:rsidRPr="00673093">
        <w:rPr>
          <w:rFonts w:cs="Calibri"/>
          <w:lang w:val="es-ES"/>
        </w:rPr>
        <w:t>1 noche alojamiento en Izmir en MP</w:t>
      </w:r>
    </w:p>
    <w:p w14:paraId="684BBB79" w14:textId="77777777" w:rsidR="00673093" w:rsidRPr="00673093" w:rsidRDefault="00673093" w:rsidP="00673093">
      <w:pPr>
        <w:numPr>
          <w:ilvl w:val="0"/>
          <w:numId w:val="43"/>
        </w:numPr>
        <w:spacing w:after="0"/>
        <w:rPr>
          <w:rFonts w:cs="Calibri"/>
          <w:lang w:val="es-ES"/>
        </w:rPr>
      </w:pPr>
      <w:r w:rsidRPr="00673093">
        <w:rPr>
          <w:rFonts w:cs="Calibri"/>
          <w:lang w:val="es-ES"/>
        </w:rPr>
        <w:t>1 noche de alojamiento en Pamukkale en MP</w:t>
      </w:r>
    </w:p>
    <w:p w14:paraId="3C641103" w14:textId="77777777" w:rsidR="00673093" w:rsidRPr="00673093" w:rsidRDefault="00673093" w:rsidP="00673093">
      <w:pPr>
        <w:numPr>
          <w:ilvl w:val="0"/>
          <w:numId w:val="43"/>
        </w:numPr>
        <w:spacing w:after="0"/>
        <w:rPr>
          <w:rFonts w:cs="Calibri"/>
          <w:lang w:val="es-ES"/>
        </w:rPr>
      </w:pPr>
      <w:r w:rsidRPr="00673093">
        <w:rPr>
          <w:rFonts w:cs="Calibri"/>
          <w:lang w:val="es-ES"/>
        </w:rPr>
        <w:t>2 noches de alojamiento en Capadocia en MP.</w:t>
      </w:r>
    </w:p>
    <w:p w14:paraId="65ED63D3" w14:textId="77777777" w:rsidR="00673093" w:rsidRPr="00673093" w:rsidRDefault="00673093" w:rsidP="00673093">
      <w:pPr>
        <w:numPr>
          <w:ilvl w:val="0"/>
          <w:numId w:val="43"/>
        </w:numPr>
        <w:spacing w:after="0"/>
        <w:rPr>
          <w:rFonts w:cs="Calibri"/>
          <w:lang w:val="es-ES"/>
        </w:rPr>
      </w:pPr>
      <w:r w:rsidRPr="00673093">
        <w:rPr>
          <w:rFonts w:cs="Calibri"/>
          <w:lang w:val="es-ES"/>
        </w:rPr>
        <w:t>Los vuelos domésticos de Estambul -Izmir/ Ankara-Estambul.</w:t>
      </w:r>
    </w:p>
    <w:p w14:paraId="5F1B7748" w14:textId="77777777" w:rsidR="00673093" w:rsidRPr="00673093" w:rsidRDefault="00673093" w:rsidP="00673093">
      <w:pPr>
        <w:numPr>
          <w:ilvl w:val="0"/>
          <w:numId w:val="43"/>
        </w:numPr>
        <w:spacing w:after="0"/>
        <w:rPr>
          <w:rFonts w:cs="Calibri"/>
          <w:lang w:val="es-ES"/>
        </w:rPr>
      </w:pPr>
      <w:r w:rsidRPr="00673093">
        <w:rPr>
          <w:rFonts w:cs="Calibri"/>
          <w:lang w:val="es-ES"/>
        </w:rPr>
        <w:t>La excursión de Estambul Bósforo con el almuerzo</w:t>
      </w:r>
    </w:p>
    <w:p w14:paraId="3BBBF8FF" w14:textId="77777777" w:rsidR="00673093" w:rsidRPr="00673093" w:rsidRDefault="00673093" w:rsidP="00673093">
      <w:pPr>
        <w:numPr>
          <w:ilvl w:val="0"/>
          <w:numId w:val="43"/>
        </w:numPr>
        <w:spacing w:after="0"/>
        <w:rPr>
          <w:rFonts w:cs="Calibri"/>
          <w:lang w:val="es-ES"/>
        </w:rPr>
      </w:pPr>
      <w:r w:rsidRPr="00673093">
        <w:rPr>
          <w:rFonts w:cs="Calibri"/>
          <w:lang w:val="es-ES"/>
        </w:rPr>
        <w:t>La excursión de Estambul Clásico con el almuerzo</w:t>
      </w:r>
    </w:p>
    <w:p w14:paraId="354C216F" w14:textId="2DA4DBA4" w:rsidR="00673093" w:rsidRPr="00673093" w:rsidRDefault="00673093" w:rsidP="00673093">
      <w:pPr>
        <w:numPr>
          <w:ilvl w:val="0"/>
          <w:numId w:val="43"/>
        </w:numPr>
        <w:spacing w:after="0"/>
        <w:rPr>
          <w:rFonts w:cs="Calibri"/>
          <w:lang w:val="en-US"/>
        </w:rPr>
      </w:pPr>
      <w:r w:rsidRPr="00673093">
        <w:rPr>
          <w:rFonts w:cs="Calibri"/>
          <w:lang w:val="en-US"/>
        </w:rPr>
        <w:t xml:space="preserve">Traslados </w:t>
      </w:r>
      <w:r w:rsidRPr="00673093">
        <w:rPr>
          <w:rFonts w:cs="Calibri"/>
          <w:lang w:val="en-US"/>
        </w:rPr>
        <w:t>incluidas</w:t>
      </w:r>
    </w:p>
    <w:p w14:paraId="44AB6E26" w14:textId="77777777" w:rsidR="00673093" w:rsidRPr="00673093" w:rsidRDefault="00673093" w:rsidP="00673093">
      <w:pPr>
        <w:numPr>
          <w:ilvl w:val="0"/>
          <w:numId w:val="43"/>
        </w:numPr>
        <w:spacing w:after="0"/>
        <w:rPr>
          <w:rFonts w:cs="Calibri"/>
          <w:lang w:val="en-US"/>
        </w:rPr>
      </w:pPr>
      <w:r w:rsidRPr="00673093">
        <w:rPr>
          <w:rFonts w:cs="Calibri"/>
          <w:lang w:val="en-US"/>
        </w:rPr>
        <w:t>El guía en español</w:t>
      </w:r>
    </w:p>
    <w:p w14:paraId="7FAD84F0" w14:textId="72791ACA" w:rsidR="00673093" w:rsidRPr="00673093" w:rsidRDefault="00673093" w:rsidP="00673093">
      <w:pPr>
        <w:numPr>
          <w:ilvl w:val="0"/>
          <w:numId w:val="43"/>
        </w:numPr>
        <w:spacing w:after="0"/>
        <w:rPr>
          <w:rFonts w:cs="Calibri"/>
          <w:lang w:val="en-US"/>
        </w:rPr>
      </w:pPr>
      <w:r w:rsidRPr="00673093">
        <w:rPr>
          <w:rFonts w:cs="Calibri"/>
          <w:lang w:val="en-US"/>
        </w:rPr>
        <w:t xml:space="preserve">Vehículo con </w:t>
      </w:r>
      <w:r w:rsidRPr="00673093">
        <w:rPr>
          <w:rFonts w:cs="Calibri"/>
          <w:lang w:val="en-US"/>
        </w:rPr>
        <w:t>Aire</w:t>
      </w:r>
      <w:r w:rsidRPr="00673093">
        <w:rPr>
          <w:rFonts w:cs="Calibri"/>
          <w:lang w:val="en-US"/>
        </w:rPr>
        <w:t xml:space="preserve"> acondicionado</w:t>
      </w:r>
    </w:p>
    <w:p w14:paraId="3ED1E2EC" w14:textId="3790AA44" w:rsidR="00673093" w:rsidRDefault="00673093" w:rsidP="00673093">
      <w:pPr>
        <w:numPr>
          <w:ilvl w:val="0"/>
          <w:numId w:val="43"/>
        </w:numPr>
        <w:spacing w:after="0"/>
        <w:rPr>
          <w:rFonts w:cs="Calibri"/>
          <w:lang w:val="es-ES"/>
        </w:rPr>
      </w:pPr>
      <w:r w:rsidRPr="00673093">
        <w:rPr>
          <w:rFonts w:cs="Calibri"/>
          <w:lang w:val="es-ES"/>
        </w:rPr>
        <w:t xml:space="preserve">Entrada a: La Cafetería de Pierre Lotti; La Patriarca Ortodoxa; La Mezquita Azul; El Hipódromo; El Grand Bazar; La Mezquita de Soliman; Bazar de Las Especias; El crucero en el Bósforo; La Mezquita Nueva; La Parte nueva con la Calle Istiklal; La Posada medieval; </w:t>
      </w:r>
      <w:r w:rsidRPr="00673093">
        <w:rPr>
          <w:rFonts w:cs="Calibri"/>
          <w:lang w:val="es-ES"/>
        </w:rPr>
        <w:t>La ciudad subterránea de Serhatl o Maz</w:t>
      </w:r>
      <w:r w:rsidRPr="00673093">
        <w:rPr>
          <w:rFonts w:cs="Calibri"/>
          <w:lang w:val="es-ES"/>
        </w:rPr>
        <w:t xml:space="preserve">; Los Valles de </w:t>
      </w:r>
      <w:proofErr w:type="gramStart"/>
      <w:r w:rsidRPr="00673093">
        <w:rPr>
          <w:rFonts w:cs="Calibri"/>
          <w:lang w:val="es-ES"/>
        </w:rPr>
        <w:t>Avc?lar</w:t>
      </w:r>
      <w:proofErr w:type="gramEnd"/>
      <w:r w:rsidRPr="00673093">
        <w:rPr>
          <w:rFonts w:cs="Calibri"/>
          <w:lang w:val="es-ES"/>
        </w:rPr>
        <w:t xml:space="preserve">, </w:t>
      </w:r>
      <w:r w:rsidRPr="00673093">
        <w:rPr>
          <w:rFonts w:cs="Calibri"/>
          <w:lang w:val="es-ES"/>
        </w:rPr>
        <w:lastRenderedPageBreak/>
        <w:t xml:space="preserve">Guvercinlik, Amor, </w:t>
      </w:r>
      <w:r w:rsidRPr="00673093">
        <w:rPr>
          <w:rFonts w:cs="Calibri"/>
          <w:lang w:val="es-ES"/>
        </w:rPr>
        <w:t>Uçhisar</w:t>
      </w:r>
      <w:r w:rsidRPr="00673093">
        <w:rPr>
          <w:rFonts w:cs="Calibri"/>
          <w:lang w:val="es-ES"/>
        </w:rPr>
        <w:t xml:space="preserve">; </w:t>
      </w:r>
      <w:r w:rsidRPr="00673093">
        <w:rPr>
          <w:rFonts w:cs="Calibri"/>
          <w:lang w:val="es-ES"/>
        </w:rPr>
        <w:t>Devrent</w:t>
      </w:r>
      <w:r w:rsidRPr="00673093">
        <w:rPr>
          <w:rFonts w:cs="Calibri"/>
          <w:lang w:val="es-ES"/>
        </w:rPr>
        <w:t>; Una iglesia rupestre; El Lago Salado; El Mausoleo de Ataturk y el Museo de Republica</w:t>
      </w:r>
      <w:r>
        <w:rPr>
          <w:rFonts w:cs="Calibri"/>
          <w:lang w:val="es-ES"/>
        </w:rPr>
        <w:t>.</w:t>
      </w:r>
    </w:p>
    <w:p w14:paraId="56E8CA2B" w14:textId="26299B32" w:rsidR="00673093" w:rsidRPr="0083282F" w:rsidRDefault="00673093" w:rsidP="00673093">
      <w:pPr>
        <w:pStyle w:val="Prrafodelista"/>
        <w:numPr>
          <w:ilvl w:val="0"/>
          <w:numId w:val="43"/>
        </w:numPr>
      </w:pPr>
      <w:r>
        <w:t xml:space="preserve">Cortesía de </w:t>
      </w:r>
      <w:r>
        <w:t>Seguro Hogar AIG.</w:t>
      </w:r>
    </w:p>
    <w:p w14:paraId="1FDA9BC7" w14:textId="00158A5D" w:rsidR="00673093" w:rsidRPr="00673093" w:rsidRDefault="00673093" w:rsidP="00673093">
      <w:pPr>
        <w:numPr>
          <w:ilvl w:val="0"/>
          <w:numId w:val="43"/>
        </w:numPr>
        <w:spacing w:after="0"/>
        <w:rPr>
          <w:rFonts w:cs="Calibri"/>
          <w:lang w:val="es-ES"/>
        </w:rPr>
      </w:pPr>
      <w:r>
        <w:rPr>
          <w:rFonts w:cs="Calibri"/>
        </w:rPr>
        <w:t>Cortesía Asistencia de viaje Terrawind cobertura USD 50.000</w:t>
      </w:r>
    </w:p>
    <w:p w14:paraId="66CA4B54" w14:textId="77777777" w:rsidR="0093090D" w:rsidRDefault="0093090D" w:rsidP="0093090D">
      <w:pPr>
        <w:spacing w:after="0"/>
        <w:rPr>
          <w:rFonts w:cs="Calibri"/>
        </w:rPr>
      </w:pPr>
    </w:p>
    <w:p w14:paraId="0ACF3F00" w14:textId="6D610995" w:rsidR="0015211E" w:rsidRDefault="0015211E" w:rsidP="0093090D">
      <w:pPr>
        <w:spacing w:after="0"/>
        <w:jc w:val="center"/>
        <w:rPr>
          <w:b/>
          <w:bCs/>
          <w:color w:val="EE0000"/>
          <w:sz w:val="28"/>
          <w:szCs w:val="28"/>
          <w:lang w:val="es-ES"/>
        </w:rPr>
      </w:pPr>
      <w:r w:rsidRPr="00C02324">
        <w:rPr>
          <w:b/>
          <w:bCs/>
          <w:sz w:val="28"/>
          <w:szCs w:val="28"/>
          <w:lang w:val="es-ES"/>
        </w:rPr>
        <w:t>PRECIO</w:t>
      </w:r>
      <w:r w:rsidR="004D2DCE">
        <w:rPr>
          <w:b/>
          <w:bCs/>
          <w:sz w:val="28"/>
          <w:szCs w:val="28"/>
          <w:lang w:val="es-ES"/>
        </w:rPr>
        <w:t xml:space="preserve"> DESDE</w:t>
      </w:r>
      <w:r w:rsidRPr="00C02324">
        <w:rPr>
          <w:b/>
          <w:bCs/>
          <w:sz w:val="28"/>
          <w:szCs w:val="28"/>
          <w:lang w:val="es-ES"/>
        </w:rPr>
        <w:t xml:space="preserve"> </w:t>
      </w:r>
      <w:r w:rsidRPr="00135942">
        <w:rPr>
          <w:b/>
          <w:bCs/>
          <w:color w:val="EE0000"/>
          <w:sz w:val="28"/>
          <w:szCs w:val="28"/>
          <w:lang w:val="es-ES"/>
        </w:rPr>
        <w:t xml:space="preserve">POR </w:t>
      </w:r>
      <w:r w:rsidR="00673093">
        <w:rPr>
          <w:b/>
          <w:bCs/>
          <w:color w:val="EE0000"/>
          <w:sz w:val="28"/>
          <w:szCs w:val="28"/>
          <w:lang w:val="es-ES"/>
        </w:rPr>
        <w:t xml:space="preserve">PASAJERO EN </w:t>
      </w:r>
      <w:r w:rsidR="0093090D" w:rsidRPr="00135942">
        <w:rPr>
          <w:b/>
          <w:bCs/>
          <w:color w:val="EE0000"/>
          <w:sz w:val="28"/>
          <w:szCs w:val="28"/>
          <w:lang w:val="es-ES"/>
        </w:rPr>
        <w:t>HABITACIÓN DOBLE</w:t>
      </w:r>
    </w:p>
    <w:p w14:paraId="51BF460A" w14:textId="77777777" w:rsidR="00D4583C" w:rsidRDefault="00D4583C" w:rsidP="0093090D">
      <w:pPr>
        <w:spacing w:after="0"/>
        <w:jc w:val="center"/>
        <w:rPr>
          <w:b/>
          <w:bCs/>
          <w:sz w:val="28"/>
          <w:szCs w:val="28"/>
          <w:lang w:val="es-ES"/>
        </w:rPr>
      </w:pPr>
    </w:p>
    <w:tbl>
      <w:tblPr>
        <w:tblStyle w:val="Tablaconcuadrcula"/>
        <w:tblW w:w="0" w:type="auto"/>
        <w:tblLook w:val="04A0" w:firstRow="1" w:lastRow="0" w:firstColumn="1" w:lastColumn="0" w:noHBand="0" w:noVBand="1"/>
      </w:tblPr>
      <w:tblGrid>
        <w:gridCol w:w="2523"/>
        <w:gridCol w:w="3771"/>
        <w:gridCol w:w="4175"/>
      </w:tblGrid>
      <w:tr w:rsidR="0015211E" w:rsidRPr="001620C2" w14:paraId="27104A2F" w14:textId="77777777" w:rsidTr="004D2DCE">
        <w:tc>
          <w:tcPr>
            <w:tcW w:w="2523" w:type="dxa"/>
          </w:tcPr>
          <w:p w14:paraId="4BB091D4" w14:textId="77777777" w:rsidR="0015211E" w:rsidRPr="001620C2" w:rsidRDefault="0015211E">
            <w:pPr>
              <w:jc w:val="center"/>
              <w:rPr>
                <w:b/>
                <w:bCs/>
                <w:sz w:val="24"/>
                <w:szCs w:val="24"/>
                <w:lang w:val="es-ES"/>
              </w:rPr>
            </w:pPr>
          </w:p>
          <w:p w14:paraId="4FD76002" w14:textId="77777777" w:rsidR="0015211E" w:rsidRPr="001620C2" w:rsidRDefault="0015211E">
            <w:pPr>
              <w:jc w:val="center"/>
              <w:rPr>
                <w:b/>
                <w:bCs/>
                <w:sz w:val="24"/>
                <w:szCs w:val="24"/>
                <w:lang w:val="es-ES"/>
              </w:rPr>
            </w:pPr>
            <w:r w:rsidRPr="001620C2">
              <w:rPr>
                <w:b/>
                <w:bCs/>
                <w:sz w:val="24"/>
                <w:szCs w:val="24"/>
                <w:lang w:val="es-ES"/>
              </w:rPr>
              <w:t>OCUPACIÓN</w:t>
            </w:r>
          </w:p>
        </w:tc>
        <w:tc>
          <w:tcPr>
            <w:tcW w:w="3771" w:type="dxa"/>
          </w:tcPr>
          <w:p w14:paraId="3598D32C" w14:textId="77777777" w:rsidR="004D2DCE" w:rsidRPr="001620C2" w:rsidRDefault="004D2DCE" w:rsidP="004D2DCE">
            <w:pPr>
              <w:jc w:val="center"/>
              <w:rPr>
                <w:b/>
                <w:bCs/>
                <w:sz w:val="24"/>
                <w:szCs w:val="24"/>
                <w:lang w:val="es-ES"/>
              </w:rPr>
            </w:pPr>
            <w:r w:rsidRPr="001620C2">
              <w:rPr>
                <w:b/>
                <w:bCs/>
                <w:sz w:val="24"/>
                <w:szCs w:val="24"/>
                <w:lang w:val="es-ES"/>
              </w:rPr>
              <w:t>PAGO SIGNATURE ON FILE EXTERIOR</w:t>
            </w:r>
          </w:p>
          <w:p w14:paraId="5956156C" w14:textId="77777777" w:rsidR="0015211E" w:rsidRPr="001620C2" w:rsidRDefault="0015211E">
            <w:pPr>
              <w:jc w:val="center"/>
              <w:rPr>
                <w:b/>
                <w:bCs/>
                <w:sz w:val="24"/>
                <w:szCs w:val="24"/>
                <w:lang w:val="es-ES"/>
              </w:rPr>
            </w:pPr>
            <w:r w:rsidRPr="001620C2">
              <w:rPr>
                <w:b/>
                <w:bCs/>
                <w:sz w:val="24"/>
                <w:szCs w:val="24"/>
                <w:lang w:val="es-ES"/>
              </w:rPr>
              <w:t>DÓLARES (USD$)</w:t>
            </w:r>
          </w:p>
        </w:tc>
        <w:tc>
          <w:tcPr>
            <w:tcW w:w="4175" w:type="dxa"/>
          </w:tcPr>
          <w:p w14:paraId="20B05096" w14:textId="710063DA" w:rsidR="0015211E" w:rsidRPr="001620C2" w:rsidRDefault="004D2DCE">
            <w:pPr>
              <w:jc w:val="center"/>
              <w:rPr>
                <w:b/>
                <w:bCs/>
                <w:sz w:val="24"/>
                <w:szCs w:val="24"/>
                <w:lang w:val="es-ES"/>
              </w:rPr>
            </w:pPr>
            <w:r>
              <w:rPr>
                <w:b/>
                <w:bCs/>
                <w:sz w:val="24"/>
                <w:szCs w:val="24"/>
                <w:lang w:val="es-ES"/>
              </w:rPr>
              <w:t xml:space="preserve">PAGO LOCAL ECUADOR </w:t>
            </w:r>
          </w:p>
        </w:tc>
      </w:tr>
      <w:tr w:rsidR="0015211E" w:rsidRPr="001620C2" w14:paraId="40EECF50" w14:textId="77777777" w:rsidTr="004D2DCE">
        <w:tc>
          <w:tcPr>
            <w:tcW w:w="2523" w:type="dxa"/>
          </w:tcPr>
          <w:p w14:paraId="36FAAFB0" w14:textId="7B75429D" w:rsidR="0015211E" w:rsidRPr="001620C2" w:rsidRDefault="006E2AAC">
            <w:pPr>
              <w:jc w:val="center"/>
              <w:rPr>
                <w:sz w:val="24"/>
                <w:szCs w:val="24"/>
                <w:lang w:val="es-ES"/>
              </w:rPr>
            </w:pPr>
            <w:r w:rsidRPr="001620C2">
              <w:rPr>
                <w:sz w:val="24"/>
                <w:szCs w:val="24"/>
                <w:lang w:val="es-ES"/>
              </w:rPr>
              <w:t>DOBLE</w:t>
            </w:r>
          </w:p>
        </w:tc>
        <w:tc>
          <w:tcPr>
            <w:tcW w:w="3771" w:type="dxa"/>
          </w:tcPr>
          <w:p w14:paraId="4A32B8C5" w14:textId="419CDAB5" w:rsidR="003B0D1F" w:rsidRPr="001620C2" w:rsidRDefault="004D2DCE" w:rsidP="0000719E">
            <w:pPr>
              <w:jc w:val="center"/>
              <w:rPr>
                <w:sz w:val="24"/>
                <w:szCs w:val="24"/>
                <w:lang w:val="es-ES"/>
              </w:rPr>
            </w:pPr>
            <w:r>
              <w:rPr>
                <w:sz w:val="24"/>
                <w:szCs w:val="24"/>
                <w:lang w:val="es-ES"/>
              </w:rPr>
              <w:t>$</w:t>
            </w:r>
            <w:r w:rsidR="002A248E">
              <w:rPr>
                <w:sz w:val="24"/>
                <w:szCs w:val="24"/>
                <w:lang w:val="es-ES"/>
              </w:rPr>
              <w:t>1.110</w:t>
            </w:r>
          </w:p>
        </w:tc>
        <w:tc>
          <w:tcPr>
            <w:tcW w:w="4175" w:type="dxa"/>
          </w:tcPr>
          <w:p w14:paraId="16E7427F" w14:textId="636827C2" w:rsidR="003B0D1F" w:rsidRPr="001620C2" w:rsidRDefault="004D2DCE" w:rsidP="0000719E">
            <w:pPr>
              <w:jc w:val="center"/>
              <w:rPr>
                <w:sz w:val="24"/>
                <w:szCs w:val="24"/>
                <w:lang w:val="es-ES"/>
              </w:rPr>
            </w:pPr>
            <w:r>
              <w:rPr>
                <w:sz w:val="24"/>
                <w:szCs w:val="24"/>
                <w:lang w:val="es-ES"/>
              </w:rPr>
              <w:t>$</w:t>
            </w:r>
            <w:r w:rsidR="002A248E">
              <w:rPr>
                <w:sz w:val="24"/>
                <w:szCs w:val="24"/>
                <w:lang w:val="es-ES"/>
              </w:rPr>
              <w:t>1.286</w:t>
            </w:r>
          </w:p>
        </w:tc>
      </w:tr>
    </w:tbl>
    <w:p w14:paraId="5016B4D1" w14:textId="296E746C" w:rsidR="0000719E" w:rsidRDefault="0000719E" w:rsidP="0000719E">
      <w:pPr>
        <w:autoSpaceDE w:val="0"/>
        <w:spacing w:after="0" w:line="200" w:lineRule="atLeast"/>
        <w:jc w:val="center"/>
        <w:rPr>
          <w:rFonts w:ascii="Arial" w:hAnsi="Arial" w:cs="Arial"/>
          <w:b/>
          <w:bCs/>
          <w:iCs/>
          <w:color w:val="1F497D"/>
          <w:sz w:val="18"/>
          <w:szCs w:val="18"/>
          <w:u w:val="single"/>
        </w:rPr>
      </w:pPr>
    </w:p>
    <w:p w14:paraId="7C1523EE" w14:textId="77777777" w:rsidR="0000719E" w:rsidRDefault="0000719E" w:rsidP="0000719E">
      <w:pPr>
        <w:autoSpaceDE w:val="0"/>
        <w:spacing w:after="0" w:line="200" w:lineRule="atLeast"/>
        <w:jc w:val="center"/>
        <w:rPr>
          <w:rFonts w:ascii="Arial" w:hAnsi="Arial" w:cs="Arial"/>
          <w:b/>
          <w:bCs/>
          <w:iCs/>
          <w:color w:val="1F497D"/>
          <w:sz w:val="18"/>
          <w:szCs w:val="18"/>
          <w:u w:val="single"/>
        </w:rPr>
      </w:pPr>
    </w:p>
    <w:p w14:paraId="36B0154C" w14:textId="1F80D1BE" w:rsidR="0093090D" w:rsidRPr="0093090D" w:rsidRDefault="0093090D" w:rsidP="00A12300">
      <w:pPr>
        <w:jc w:val="center"/>
        <w:rPr>
          <w:b/>
          <w:bCs/>
          <w:sz w:val="28"/>
          <w:szCs w:val="28"/>
        </w:rPr>
      </w:pPr>
      <w:r w:rsidRPr="0093090D">
        <w:rPr>
          <w:b/>
          <w:bCs/>
          <w:sz w:val="28"/>
          <w:szCs w:val="28"/>
        </w:rPr>
        <w:t>HOTELES PREVISTOS</w:t>
      </w:r>
    </w:p>
    <w:p w14:paraId="65F3B651" w14:textId="77777777" w:rsidR="00A12300" w:rsidRPr="00A12300" w:rsidRDefault="00A12300" w:rsidP="00A12300">
      <w:pPr>
        <w:autoSpaceDE w:val="0"/>
        <w:spacing w:after="0" w:line="200" w:lineRule="atLeast"/>
        <w:rPr>
          <w:rFonts w:cstheme="minorHAnsi"/>
          <w:b/>
          <w:bCs/>
          <w:iCs/>
          <w:sz w:val="28"/>
          <w:szCs w:val="28"/>
          <w:lang w:val="en-US"/>
        </w:rPr>
      </w:pPr>
      <w:r w:rsidRPr="00A12300">
        <w:rPr>
          <w:rFonts w:cstheme="minorHAnsi"/>
          <w:b/>
          <w:bCs/>
          <w:iCs/>
          <w:sz w:val="28"/>
          <w:szCs w:val="28"/>
          <w:lang w:val="en-US"/>
        </w:rPr>
        <w:t>Estambul</w:t>
      </w:r>
    </w:p>
    <w:p w14:paraId="51A63F88" w14:textId="77777777" w:rsidR="00A12300" w:rsidRPr="00A12300" w:rsidRDefault="00A12300" w:rsidP="00A12300">
      <w:pPr>
        <w:autoSpaceDE w:val="0"/>
        <w:spacing w:after="0" w:line="200" w:lineRule="atLeast"/>
        <w:rPr>
          <w:rFonts w:cstheme="minorHAnsi"/>
          <w:iCs/>
          <w:sz w:val="28"/>
          <w:szCs w:val="28"/>
          <w:lang w:val="en-US"/>
        </w:rPr>
      </w:pPr>
      <w:r w:rsidRPr="00A12300">
        <w:rPr>
          <w:rFonts w:cstheme="minorHAnsi"/>
          <w:iCs/>
          <w:sz w:val="28"/>
          <w:szCs w:val="28"/>
          <w:lang w:val="en-US"/>
        </w:rPr>
        <w:t>Hotel Akgun</w:t>
      </w:r>
    </w:p>
    <w:p w14:paraId="2C0E8CD9" w14:textId="190661A4" w:rsidR="00A12300" w:rsidRPr="00A12300" w:rsidRDefault="00A12300" w:rsidP="00A12300">
      <w:pPr>
        <w:autoSpaceDE w:val="0"/>
        <w:spacing w:after="0" w:line="200" w:lineRule="atLeast"/>
        <w:rPr>
          <w:rFonts w:cstheme="minorHAnsi"/>
          <w:b/>
          <w:bCs/>
          <w:iCs/>
          <w:sz w:val="28"/>
          <w:szCs w:val="28"/>
          <w:lang w:val="en-US"/>
        </w:rPr>
      </w:pPr>
      <w:r w:rsidRPr="00A12300">
        <w:rPr>
          <w:rFonts w:cstheme="minorHAnsi"/>
          <w:b/>
          <w:bCs/>
          <w:iCs/>
          <w:sz w:val="28"/>
          <w:szCs w:val="28"/>
          <w:lang w:val="en-US"/>
        </w:rPr>
        <w:t>Cappadocia</w:t>
      </w:r>
    </w:p>
    <w:p w14:paraId="453E2C23" w14:textId="77777777" w:rsidR="00A12300" w:rsidRPr="00A12300" w:rsidRDefault="00A12300" w:rsidP="00A12300">
      <w:pPr>
        <w:autoSpaceDE w:val="0"/>
        <w:spacing w:after="0" w:line="200" w:lineRule="atLeast"/>
        <w:rPr>
          <w:rFonts w:cstheme="minorHAnsi"/>
          <w:iCs/>
          <w:sz w:val="28"/>
          <w:szCs w:val="28"/>
          <w:lang w:val="en-US"/>
        </w:rPr>
      </w:pPr>
      <w:r w:rsidRPr="00A12300">
        <w:rPr>
          <w:rFonts w:cstheme="minorHAnsi"/>
          <w:iCs/>
          <w:sz w:val="28"/>
          <w:szCs w:val="28"/>
          <w:lang w:val="en-US"/>
        </w:rPr>
        <w:t>Hotel Perrissia</w:t>
      </w:r>
    </w:p>
    <w:p w14:paraId="48BE4C48" w14:textId="77777777" w:rsidR="00A12300" w:rsidRPr="00A12300" w:rsidRDefault="00A12300" w:rsidP="00A12300">
      <w:pPr>
        <w:autoSpaceDE w:val="0"/>
        <w:spacing w:after="0" w:line="200" w:lineRule="atLeast"/>
        <w:rPr>
          <w:rFonts w:cstheme="minorHAnsi"/>
          <w:b/>
          <w:bCs/>
          <w:iCs/>
          <w:sz w:val="28"/>
          <w:szCs w:val="28"/>
          <w:lang w:val="en-US"/>
        </w:rPr>
      </w:pPr>
      <w:r w:rsidRPr="00A12300">
        <w:rPr>
          <w:rFonts w:cstheme="minorHAnsi"/>
          <w:b/>
          <w:bCs/>
          <w:iCs/>
          <w:sz w:val="28"/>
          <w:szCs w:val="28"/>
          <w:lang w:val="en-US"/>
        </w:rPr>
        <w:t>Pamukkale</w:t>
      </w:r>
    </w:p>
    <w:p w14:paraId="4781355B" w14:textId="77777777" w:rsidR="00A12300" w:rsidRPr="00A12300" w:rsidRDefault="00A12300" w:rsidP="00A12300">
      <w:pPr>
        <w:autoSpaceDE w:val="0"/>
        <w:spacing w:after="0" w:line="200" w:lineRule="atLeast"/>
        <w:rPr>
          <w:rFonts w:cstheme="minorHAnsi"/>
          <w:iCs/>
          <w:sz w:val="28"/>
          <w:szCs w:val="28"/>
          <w:lang w:val="en-US"/>
        </w:rPr>
      </w:pPr>
      <w:r w:rsidRPr="00A12300">
        <w:rPr>
          <w:rFonts w:cstheme="minorHAnsi"/>
          <w:iCs/>
          <w:sz w:val="28"/>
          <w:szCs w:val="28"/>
          <w:lang w:val="en-US"/>
        </w:rPr>
        <w:t>Hotel Adempira</w:t>
      </w:r>
    </w:p>
    <w:p w14:paraId="10A21B1C" w14:textId="77777777" w:rsidR="00A12300" w:rsidRPr="00A12300" w:rsidRDefault="00A12300" w:rsidP="00A12300">
      <w:pPr>
        <w:autoSpaceDE w:val="0"/>
        <w:spacing w:after="0" w:line="200" w:lineRule="atLeast"/>
        <w:rPr>
          <w:rFonts w:cstheme="minorHAnsi"/>
          <w:b/>
          <w:bCs/>
          <w:iCs/>
          <w:sz w:val="28"/>
          <w:szCs w:val="28"/>
          <w:lang w:val="en-US"/>
        </w:rPr>
      </w:pPr>
      <w:r w:rsidRPr="00A12300">
        <w:rPr>
          <w:rFonts w:cstheme="minorHAnsi"/>
          <w:b/>
          <w:bCs/>
          <w:iCs/>
          <w:sz w:val="28"/>
          <w:szCs w:val="28"/>
          <w:lang w:val="en-US"/>
        </w:rPr>
        <w:t>Izmir</w:t>
      </w:r>
    </w:p>
    <w:p w14:paraId="35F6B5FF" w14:textId="77777777" w:rsidR="00A12300" w:rsidRPr="00A12300" w:rsidRDefault="00A12300" w:rsidP="00A12300">
      <w:pPr>
        <w:autoSpaceDE w:val="0"/>
        <w:spacing w:after="0" w:line="200" w:lineRule="atLeast"/>
        <w:rPr>
          <w:rFonts w:cstheme="minorHAnsi"/>
          <w:iCs/>
          <w:sz w:val="28"/>
          <w:szCs w:val="28"/>
          <w:lang w:val="en-US"/>
        </w:rPr>
      </w:pPr>
      <w:r w:rsidRPr="00A12300">
        <w:rPr>
          <w:rFonts w:cstheme="minorHAnsi"/>
          <w:iCs/>
          <w:sz w:val="28"/>
          <w:szCs w:val="28"/>
          <w:lang w:val="en-US"/>
        </w:rPr>
        <w:t>Hotel Karaca</w:t>
      </w:r>
    </w:p>
    <w:p w14:paraId="49A28CF1" w14:textId="77777777" w:rsidR="007D33BF" w:rsidRPr="00673093" w:rsidRDefault="007D33BF" w:rsidP="00084F59">
      <w:pPr>
        <w:autoSpaceDE w:val="0"/>
        <w:spacing w:after="0" w:line="200" w:lineRule="atLeast"/>
        <w:rPr>
          <w:rFonts w:cstheme="minorHAnsi"/>
          <w:b/>
          <w:bCs/>
          <w:iCs/>
          <w:sz w:val="28"/>
          <w:szCs w:val="28"/>
          <w:lang w:val="en-US"/>
        </w:rPr>
      </w:pPr>
    </w:p>
    <w:p w14:paraId="7B7D0D5B" w14:textId="3DED7A4A" w:rsidR="00673093" w:rsidRPr="00A12300" w:rsidRDefault="00D4583C" w:rsidP="00A12300">
      <w:pPr>
        <w:autoSpaceDE w:val="0"/>
        <w:spacing w:after="0" w:line="200" w:lineRule="atLeast"/>
        <w:rPr>
          <w:rFonts w:cstheme="minorHAnsi"/>
          <w:b/>
          <w:bCs/>
          <w:iCs/>
          <w:sz w:val="28"/>
          <w:szCs w:val="28"/>
        </w:rPr>
      </w:pPr>
      <w:r>
        <w:rPr>
          <w:rFonts w:cstheme="minorHAnsi"/>
          <w:b/>
          <w:bCs/>
          <w:iCs/>
          <w:sz w:val="28"/>
          <w:szCs w:val="28"/>
        </w:rPr>
        <w:t>N</w:t>
      </w:r>
      <w:r w:rsidR="00084F59" w:rsidRPr="002664B3">
        <w:rPr>
          <w:rFonts w:cstheme="minorHAnsi"/>
          <w:b/>
          <w:bCs/>
          <w:iCs/>
          <w:sz w:val="28"/>
          <w:szCs w:val="28"/>
        </w:rPr>
        <w:t>O INCLUYE:</w:t>
      </w:r>
      <w:r w:rsidR="007D33BF" w:rsidRPr="007D33BF">
        <w:br/>
      </w:r>
      <w:r w:rsidR="007D33BF" w:rsidRPr="007D33BF">
        <w:br/>
        <w:t>- Propinas chofer y guía (voluntarias).</w:t>
      </w:r>
      <w:r w:rsidR="007D33BF" w:rsidRPr="007D33BF">
        <w:br/>
      </w:r>
      <w:r w:rsidR="007D33BF" w:rsidRPr="007D33BF">
        <w:br/>
        <w:t>- Extras y gastos personales.</w:t>
      </w:r>
      <w:r w:rsidR="007D33BF" w:rsidRPr="007D33BF">
        <w:br/>
      </w:r>
      <w:r w:rsidR="007D33BF" w:rsidRPr="007D33BF">
        <w:br/>
        <w:t>- Visados.</w:t>
      </w:r>
    </w:p>
    <w:p w14:paraId="2369A05C" w14:textId="77777777" w:rsidR="00673093" w:rsidRDefault="00673093" w:rsidP="007D33BF">
      <w:pPr>
        <w:pStyle w:val="Ttulo"/>
        <w:spacing w:after="240"/>
        <w:rPr>
          <w:rFonts w:asciiTheme="minorHAnsi" w:eastAsiaTheme="minorEastAsia" w:hAnsiTheme="minorHAnsi" w:cstheme="minorBidi"/>
          <w:spacing w:val="0"/>
          <w:kern w:val="0"/>
          <w:sz w:val="22"/>
          <w:szCs w:val="22"/>
        </w:rPr>
      </w:pPr>
    </w:p>
    <w:p w14:paraId="7BB9E020" w14:textId="2D4630B9" w:rsidR="0093090D" w:rsidRDefault="00673093" w:rsidP="007D33BF">
      <w:pPr>
        <w:pStyle w:val="Ttulo"/>
        <w:spacing w:after="240"/>
        <w:rPr>
          <w:rFonts w:asciiTheme="minorHAnsi" w:eastAsiaTheme="minorEastAsia" w:hAnsiTheme="minorHAnsi" w:cstheme="minorBidi"/>
          <w:spacing w:val="0"/>
          <w:kern w:val="0"/>
          <w:sz w:val="22"/>
          <w:szCs w:val="22"/>
        </w:rPr>
      </w:pPr>
      <w:r>
        <w:rPr>
          <w:rFonts w:asciiTheme="minorHAnsi" w:eastAsiaTheme="minorEastAsia" w:hAnsiTheme="minorHAnsi" w:cstheme="minorBidi"/>
          <w:spacing w:val="0"/>
          <w:kern w:val="0"/>
          <w:sz w:val="22"/>
          <w:szCs w:val="22"/>
        </w:rPr>
        <w:t>- Tasas de hotel, se cobra a los pasajeros en destino.</w:t>
      </w:r>
      <w:r w:rsidR="007D33BF" w:rsidRPr="007D33BF">
        <w:rPr>
          <w:rFonts w:asciiTheme="minorHAnsi" w:eastAsiaTheme="minorEastAsia" w:hAnsiTheme="minorHAnsi" w:cstheme="minorBidi"/>
          <w:spacing w:val="0"/>
          <w:kern w:val="0"/>
          <w:sz w:val="22"/>
          <w:szCs w:val="22"/>
        </w:rPr>
        <w:br/>
      </w:r>
      <w:r w:rsidR="007D33BF" w:rsidRPr="007D33BF">
        <w:rPr>
          <w:rFonts w:asciiTheme="minorHAnsi" w:eastAsiaTheme="minorEastAsia" w:hAnsiTheme="minorHAnsi" w:cstheme="minorBidi"/>
          <w:spacing w:val="0"/>
          <w:kern w:val="0"/>
          <w:sz w:val="22"/>
          <w:szCs w:val="22"/>
        </w:rPr>
        <w:br/>
        <w:t>- Todo lo que no está indicado en el apartado de “el precio incluye”.</w:t>
      </w:r>
    </w:p>
    <w:p w14:paraId="4BE9A69D" w14:textId="77777777" w:rsidR="00A12300" w:rsidRDefault="00A12300" w:rsidP="0015211E">
      <w:pPr>
        <w:pStyle w:val="Ttulo"/>
        <w:rPr>
          <w:rFonts w:asciiTheme="minorHAnsi" w:hAnsiTheme="minorHAnsi" w:cstheme="minorHAnsi"/>
          <w:b/>
          <w:bCs/>
          <w:sz w:val="24"/>
          <w:szCs w:val="24"/>
        </w:rPr>
      </w:pPr>
    </w:p>
    <w:p w14:paraId="7E5577C6" w14:textId="7F466DA7" w:rsidR="0015211E" w:rsidRPr="001620C2" w:rsidRDefault="0015211E" w:rsidP="0015211E">
      <w:pPr>
        <w:pStyle w:val="Ttulo"/>
        <w:rPr>
          <w:rFonts w:asciiTheme="minorHAnsi" w:hAnsiTheme="minorHAnsi" w:cstheme="minorHAnsi"/>
          <w:b/>
          <w:bCs/>
          <w:sz w:val="24"/>
          <w:szCs w:val="24"/>
        </w:rPr>
      </w:pPr>
      <w:r w:rsidRPr="001620C2">
        <w:rPr>
          <w:rFonts w:asciiTheme="minorHAnsi" w:hAnsiTheme="minorHAnsi" w:cstheme="minorHAnsi"/>
          <w:b/>
          <w:bCs/>
          <w:sz w:val="24"/>
          <w:szCs w:val="24"/>
        </w:rPr>
        <w:t>NOTAS IMPORTANTES:</w:t>
      </w:r>
    </w:p>
    <w:p w14:paraId="5EEB1624" w14:textId="6015CA11" w:rsidR="00675B28" w:rsidRPr="00BC5809" w:rsidRDefault="006E2AAC" w:rsidP="007D33BF">
      <w:pPr>
        <w:jc w:val="both"/>
        <w:rPr>
          <w:rStyle w:val="eop"/>
        </w:rPr>
      </w:pPr>
      <w:r w:rsidRPr="00135942">
        <w:rPr>
          <w:rStyle w:val="eop"/>
          <w:color w:val="000000"/>
          <w:shd w:val="clear" w:color="auto" w:fill="FFFFFF"/>
        </w:rPr>
        <w:t> </w:t>
      </w:r>
      <w:r w:rsidR="00675B28">
        <w:rPr>
          <w:rStyle w:val="eop"/>
          <w:color w:val="000000"/>
          <w:shd w:val="clear" w:color="auto" w:fill="FFFFFF"/>
        </w:rPr>
        <w:t>Tipo de cama de acomodación 2 twin</w:t>
      </w:r>
      <w:r w:rsidR="00135942">
        <w:rPr>
          <w:rStyle w:val="eop"/>
          <w:color w:val="000000"/>
          <w:shd w:val="clear" w:color="auto" w:fill="FFFFFF"/>
        </w:rPr>
        <w:t>.</w:t>
      </w:r>
    </w:p>
    <w:p w14:paraId="47DE0D3B" w14:textId="5E2237F6" w:rsidR="00084F59" w:rsidRPr="001620C2" w:rsidRDefault="00084F59" w:rsidP="00361190">
      <w:pPr>
        <w:pStyle w:val="Prrafodelista"/>
        <w:numPr>
          <w:ilvl w:val="0"/>
          <w:numId w:val="37"/>
        </w:numPr>
        <w:jc w:val="both"/>
        <w:rPr>
          <w:rFonts w:eastAsia="Times New Roman"/>
          <w:lang w:eastAsia="es-ES"/>
        </w:rPr>
      </w:pPr>
      <w:r w:rsidRPr="001620C2">
        <w:rPr>
          <w:rFonts w:eastAsia="Times New Roman"/>
          <w:lang w:eastAsia="es-ES"/>
        </w:rPr>
        <w:t xml:space="preserve">Los precios detallados para </w:t>
      </w:r>
      <w:r w:rsidRPr="001620C2">
        <w:rPr>
          <w:rFonts w:eastAsia="Times New Roman"/>
          <w:b/>
          <w:u w:val="single"/>
          <w:lang w:eastAsia="es-ES"/>
        </w:rPr>
        <w:t>pago local son en DÓLARES</w:t>
      </w:r>
      <w:r w:rsidR="00135942">
        <w:rPr>
          <w:rFonts w:eastAsia="Times New Roman"/>
          <w:lang w:eastAsia="es-ES"/>
        </w:rPr>
        <w:t>.</w:t>
      </w:r>
    </w:p>
    <w:p w14:paraId="2CAE6CE6" w14:textId="567AB36E" w:rsidR="00084F59" w:rsidRPr="001620C2" w:rsidRDefault="00084F59" w:rsidP="00361190">
      <w:pPr>
        <w:pStyle w:val="Prrafodelista"/>
        <w:numPr>
          <w:ilvl w:val="0"/>
          <w:numId w:val="37"/>
        </w:numPr>
        <w:jc w:val="both"/>
        <w:rPr>
          <w:rFonts w:eastAsia="Times New Roman"/>
          <w:lang w:eastAsia="es-EC"/>
        </w:rPr>
      </w:pPr>
      <w:r w:rsidRPr="001620C2">
        <w:rPr>
          <w:rFonts w:eastAsia="Times New Roman"/>
          <w:lang w:eastAsia="es-ES"/>
        </w:rPr>
        <w:t xml:space="preserve">Los precios detallados para </w:t>
      </w:r>
      <w:r w:rsidRPr="001620C2">
        <w:rPr>
          <w:rFonts w:eastAsia="Times New Roman"/>
          <w:b/>
          <w:u w:val="single"/>
          <w:lang w:eastAsia="es-ES"/>
        </w:rPr>
        <w:t xml:space="preserve">pago Signature on file son en </w:t>
      </w:r>
      <w:r w:rsidR="00135942">
        <w:rPr>
          <w:rFonts w:eastAsia="Times New Roman"/>
          <w:b/>
          <w:u w:val="single"/>
          <w:lang w:eastAsia="es-ES"/>
        </w:rPr>
        <w:t>USD</w:t>
      </w:r>
      <w:r w:rsidR="00DF1973">
        <w:rPr>
          <w:rFonts w:eastAsia="Times New Roman"/>
          <w:b/>
          <w:u w:val="single"/>
          <w:lang w:eastAsia="es-ES"/>
        </w:rPr>
        <w:t xml:space="preserve"> </w:t>
      </w:r>
      <w:r w:rsidR="00DF1973" w:rsidRPr="00DF1973">
        <w:rPr>
          <w:rFonts w:eastAsia="Times New Roman"/>
          <w:bCs/>
          <w:lang w:eastAsia="es-ES"/>
        </w:rPr>
        <w:t>y son</w:t>
      </w:r>
      <w:r w:rsidRPr="001620C2">
        <w:rPr>
          <w:rFonts w:eastAsia="Times New Roman"/>
          <w:lang w:eastAsia="es-ES"/>
        </w:rPr>
        <w:t xml:space="preserve"> para pago en el exterior </w:t>
      </w:r>
      <w:r w:rsidR="00DD724C">
        <w:rPr>
          <w:rFonts w:eastAsia="Times New Roman"/>
          <w:lang w:eastAsia="es-ES"/>
        </w:rPr>
        <w:t xml:space="preserve">directo al operador </w:t>
      </w:r>
      <w:r w:rsidRPr="001620C2">
        <w:rPr>
          <w:rFonts w:eastAsia="Times New Roman"/>
          <w:lang w:eastAsia="es-ES"/>
        </w:rPr>
        <w:t>mediante un formulario de autorización de cargo a tarjeta de crédito</w:t>
      </w:r>
      <w:r w:rsidR="00DD724C">
        <w:rPr>
          <w:rFonts w:eastAsia="Times New Roman"/>
          <w:lang w:eastAsia="es-ES"/>
        </w:rPr>
        <w:t>+</w:t>
      </w:r>
      <w:r w:rsidRPr="001620C2">
        <w:rPr>
          <w:rFonts w:eastAsia="Times New Roman"/>
          <w:lang w:eastAsia="es-ES"/>
        </w:rPr>
        <w:t xml:space="preserve"> </w:t>
      </w:r>
      <w:bookmarkStart w:id="0" w:name="_Hlk161748692"/>
      <w:r w:rsidRPr="001620C2">
        <w:rPr>
          <w:rFonts w:eastAsia="Times New Roman"/>
          <w:b/>
          <w:i/>
          <w:iCs/>
          <w:lang w:val="es-ES_tradnl" w:eastAsia="es-EC"/>
        </w:rPr>
        <w:t>un recargo del 2.25% TC Visa o Mastercard y del 2.75% TC Amex, porcentajes vigentes al momento</w:t>
      </w:r>
      <w:r w:rsidR="00135942">
        <w:rPr>
          <w:rFonts w:eastAsia="Times New Roman"/>
          <w:b/>
          <w:i/>
          <w:iCs/>
          <w:lang w:val="es-ES_tradnl" w:eastAsia="es-EC"/>
        </w:rPr>
        <w:t xml:space="preserve">. </w:t>
      </w:r>
      <w:r w:rsidRPr="001620C2">
        <w:rPr>
          <w:rFonts w:eastAsia="Times New Roman"/>
          <w:i/>
          <w:iCs/>
          <w:lang w:val="es-ES_tradnl" w:eastAsia="es-EC"/>
        </w:rPr>
        <w:t>LUJOR no es responsable por las diferencias de tipo de cambio o recargos que existiere por cualquier motivo, las mismas que corren por cuenta del cliente</w:t>
      </w:r>
      <w:bookmarkEnd w:id="0"/>
      <w:r w:rsidRPr="001620C2">
        <w:rPr>
          <w:rFonts w:eastAsia="Times New Roman"/>
          <w:i/>
          <w:iCs/>
          <w:lang w:val="es-ES_tradnl" w:eastAsia="es-EC"/>
        </w:rPr>
        <w:t>.</w:t>
      </w:r>
      <w:r w:rsidR="00DD724C">
        <w:rPr>
          <w:rFonts w:eastAsia="Times New Roman"/>
          <w:i/>
          <w:iCs/>
          <w:lang w:val="es-ES_tradnl" w:eastAsia="es-EC"/>
        </w:rPr>
        <w:t xml:space="preserve"> Porcentajes</w:t>
      </w:r>
      <w:r w:rsidRPr="001620C2">
        <w:rPr>
          <w:rFonts w:eastAsia="Times New Roman"/>
          <w:i/>
          <w:iCs/>
          <w:lang w:val="es-ES_tradnl" w:eastAsia="es-EC"/>
        </w:rPr>
        <w:t xml:space="preserve"> sujetos a cambio</w:t>
      </w:r>
      <w:r w:rsidR="00DD724C">
        <w:rPr>
          <w:rFonts w:eastAsia="Times New Roman"/>
          <w:i/>
          <w:iCs/>
          <w:lang w:val="es-ES_tradnl" w:eastAsia="es-EC"/>
        </w:rPr>
        <w:t xml:space="preserve"> por parte del operador.</w:t>
      </w:r>
    </w:p>
    <w:p w14:paraId="4BBCF610" w14:textId="77777777" w:rsidR="00084F59" w:rsidRPr="001620C2" w:rsidRDefault="00084F59" w:rsidP="00361190">
      <w:pPr>
        <w:pStyle w:val="Prrafodelista"/>
        <w:numPr>
          <w:ilvl w:val="0"/>
          <w:numId w:val="36"/>
        </w:numPr>
        <w:shd w:val="clear" w:color="auto" w:fill="FFFFFF"/>
        <w:ind w:left="720"/>
        <w:contextualSpacing/>
        <w:jc w:val="both"/>
        <w:rPr>
          <w:rFonts w:eastAsia="Times New Roman" w:cstheme="minorHAnsi"/>
          <w:color w:val="222222"/>
        </w:rPr>
      </w:pPr>
      <w:bookmarkStart w:id="1" w:name="_Hlk161748839"/>
      <w:r w:rsidRPr="001620C2">
        <w:rPr>
          <w:rFonts w:eastAsia="Times New Roman" w:cstheme="minorHAnsi"/>
          <w:color w:val="222222"/>
        </w:rPr>
        <w:t>Tarifas sujetas a cambio y disponibilidad sin previo aviso hasta reservar en firme y emitir.</w:t>
      </w:r>
    </w:p>
    <w:p w14:paraId="2606A9B8" w14:textId="4C281E9A" w:rsidR="003977EF" w:rsidRPr="001620C2" w:rsidRDefault="003977EF" w:rsidP="00361190">
      <w:pPr>
        <w:pStyle w:val="Prrafodelista"/>
        <w:numPr>
          <w:ilvl w:val="0"/>
          <w:numId w:val="36"/>
        </w:numPr>
        <w:shd w:val="clear" w:color="auto" w:fill="FFFFFF"/>
        <w:ind w:left="720"/>
        <w:contextualSpacing/>
        <w:jc w:val="both"/>
        <w:rPr>
          <w:rFonts w:eastAsia="Times New Roman" w:cstheme="minorHAnsi"/>
          <w:color w:val="222222"/>
        </w:rPr>
      </w:pPr>
      <w:r w:rsidRPr="001620C2">
        <w:rPr>
          <w:rFonts w:eastAsia="Times New Roman" w:cstheme="minorHAnsi"/>
          <w:color w:val="222222"/>
        </w:rPr>
        <w:lastRenderedPageBreak/>
        <w:t>Tarifas comisionables al 12% sobre la base de la tarifa, favor consultar.</w:t>
      </w:r>
    </w:p>
    <w:bookmarkEnd w:id="1"/>
    <w:p w14:paraId="3871C568" w14:textId="57BEA00C" w:rsidR="00084F59" w:rsidRPr="001620C2" w:rsidRDefault="00084F59" w:rsidP="00361190">
      <w:pPr>
        <w:pStyle w:val="Prrafodelista"/>
        <w:numPr>
          <w:ilvl w:val="0"/>
          <w:numId w:val="36"/>
        </w:numPr>
        <w:shd w:val="clear" w:color="auto" w:fill="FFFFFF"/>
        <w:ind w:left="720"/>
        <w:contextualSpacing/>
        <w:jc w:val="both"/>
        <w:rPr>
          <w:b/>
        </w:rPr>
      </w:pPr>
      <w:r w:rsidRPr="001620C2">
        <w:rPr>
          <w:rFonts w:eastAsia="Times New Roman" w:cstheme="minorHAnsi"/>
        </w:rPr>
        <w:t>Tarifas para pago local incluyen impuestos ecuatorianos (iva+isd)</w:t>
      </w:r>
    </w:p>
    <w:p w14:paraId="7FAEF860" w14:textId="400E5E35" w:rsidR="00084F59" w:rsidRPr="001620C2" w:rsidRDefault="00084F59" w:rsidP="00361190">
      <w:pPr>
        <w:pStyle w:val="Prrafodelista"/>
        <w:numPr>
          <w:ilvl w:val="0"/>
          <w:numId w:val="36"/>
        </w:numPr>
        <w:shd w:val="clear" w:color="auto" w:fill="FFFFFF"/>
        <w:ind w:left="720"/>
        <w:contextualSpacing/>
        <w:jc w:val="both"/>
        <w:rPr>
          <w:b/>
          <w:bCs/>
          <w:lang w:val="es-ES"/>
        </w:rPr>
      </w:pPr>
      <w:r w:rsidRPr="001620C2">
        <w:rPr>
          <w:rFonts w:cstheme="minorHAnsi"/>
          <w:shd w:val="clear" w:color="auto" w:fill="FFFFFF"/>
        </w:rPr>
        <w:t>Documentos de viaje como Visas requeridas y pasaporte vigente </w:t>
      </w:r>
      <w:r w:rsidR="00EF0DEA" w:rsidRPr="001620C2">
        <w:rPr>
          <w:rFonts w:cstheme="minorHAnsi"/>
          <w:shd w:val="clear" w:color="auto" w:fill="FFFFFF"/>
        </w:rPr>
        <w:t xml:space="preserve">y cualquier otro documento habilitante </w:t>
      </w:r>
      <w:r w:rsidRPr="001620C2">
        <w:rPr>
          <w:rFonts w:cstheme="minorHAnsi"/>
          <w:shd w:val="clear" w:color="auto" w:fill="FFFFFF"/>
        </w:rPr>
        <w:t>son responsabilidad del pasajero y/o su agencia de viajes.</w:t>
      </w:r>
    </w:p>
    <w:p w14:paraId="48E02BA5" w14:textId="77777777" w:rsidR="00DD724C" w:rsidRPr="00DD724C" w:rsidRDefault="00084F59" w:rsidP="00361190">
      <w:pPr>
        <w:pStyle w:val="Prrafodelista"/>
        <w:numPr>
          <w:ilvl w:val="0"/>
          <w:numId w:val="36"/>
        </w:numPr>
        <w:shd w:val="clear" w:color="auto" w:fill="FFFFFF"/>
        <w:ind w:left="720"/>
        <w:contextualSpacing/>
        <w:jc w:val="both"/>
        <w:rPr>
          <w:b/>
          <w:bCs/>
          <w:lang w:val="es-ES"/>
        </w:rPr>
      </w:pPr>
      <w:r w:rsidRPr="001620C2">
        <w:rPr>
          <w:rFonts w:cstheme="minorHAnsi"/>
          <w:shd w:val="clear" w:color="auto" w:fill="FFFFFF"/>
        </w:rPr>
        <w:t>Esto es una cotización, no implica reserva ni bloqueo alguno</w:t>
      </w:r>
    </w:p>
    <w:p w14:paraId="13B66479" w14:textId="45FD3CB4" w:rsidR="00DB5820" w:rsidRPr="00A12300" w:rsidRDefault="00084F59" w:rsidP="00A12300">
      <w:pPr>
        <w:pStyle w:val="Prrafodelista"/>
        <w:numPr>
          <w:ilvl w:val="0"/>
          <w:numId w:val="36"/>
        </w:numPr>
        <w:shd w:val="clear" w:color="auto" w:fill="FFFFFF"/>
        <w:ind w:left="720"/>
        <w:contextualSpacing/>
        <w:jc w:val="both"/>
        <w:rPr>
          <w:b/>
          <w:bCs/>
          <w:lang w:val="es-ES"/>
        </w:rPr>
      </w:pPr>
      <w:r w:rsidRPr="001620C2">
        <w:rPr>
          <w:rFonts w:cstheme="minorHAnsi"/>
          <w:shd w:val="clear" w:color="auto" w:fill="FFFFFF"/>
        </w:rPr>
        <w:t>Puntos Elite Club aplican solo para Pago Local.</w:t>
      </w:r>
    </w:p>
    <w:sectPr w:rsidR="00DB5820" w:rsidRPr="00A12300" w:rsidSect="00361190">
      <w:headerReference w:type="default" r:id="rId9"/>
      <w:footerReference w:type="default" r:id="rId10"/>
      <w:headerReference w:type="first" r:id="rId11"/>
      <w:footerReference w:type="first" r:id="rId12"/>
      <w:pgSz w:w="11907" w:h="16839" w:code="9"/>
      <w:pgMar w:top="-198" w:right="708" w:bottom="1418" w:left="720" w:header="317"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76AE" w14:textId="77777777" w:rsidR="007B7D26" w:rsidRDefault="007B7D26" w:rsidP="00CF3744">
      <w:pPr>
        <w:spacing w:after="0" w:line="240" w:lineRule="auto"/>
      </w:pPr>
      <w:r>
        <w:separator/>
      </w:r>
    </w:p>
  </w:endnote>
  <w:endnote w:type="continuationSeparator" w:id="0">
    <w:p w14:paraId="0501C701" w14:textId="77777777" w:rsidR="007B7D26" w:rsidRDefault="007B7D26"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11756311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4328391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CA2BD" w14:textId="77777777" w:rsidR="007B7D26" w:rsidRDefault="007B7D26" w:rsidP="00CF3744">
      <w:pPr>
        <w:spacing w:after="0" w:line="240" w:lineRule="auto"/>
      </w:pPr>
      <w:r>
        <w:separator/>
      </w:r>
    </w:p>
  </w:footnote>
  <w:footnote w:type="continuationSeparator" w:id="0">
    <w:p w14:paraId="5999F43C" w14:textId="77777777" w:rsidR="007B7D26" w:rsidRDefault="007B7D26"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8978491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1103713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4pt;height:136.8pt" o:bullet="t">
        <v:imagedata r:id="rId1" o:title="SOL"/>
      </v:shape>
    </w:pict>
  </w:numPicBullet>
  <w:abstractNum w:abstractNumId="0" w15:restartNumberingAfterBreak="0">
    <w:nsid w:val="0129308A"/>
    <w:multiLevelType w:val="multilevel"/>
    <w:tmpl w:val="97FC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57250"/>
    <w:multiLevelType w:val="multilevel"/>
    <w:tmpl w:val="5E72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0532C"/>
    <w:multiLevelType w:val="hybridMultilevel"/>
    <w:tmpl w:val="0CCE7B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CF5713"/>
    <w:multiLevelType w:val="multilevel"/>
    <w:tmpl w:val="757E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159E1"/>
    <w:multiLevelType w:val="multilevel"/>
    <w:tmpl w:val="C212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D3F83"/>
    <w:multiLevelType w:val="multilevel"/>
    <w:tmpl w:val="A476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B40F4B"/>
    <w:multiLevelType w:val="multilevel"/>
    <w:tmpl w:val="A96E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6C2A68"/>
    <w:multiLevelType w:val="multilevel"/>
    <w:tmpl w:val="2EC8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E65403"/>
    <w:multiLevelType w:val="hybridMultilevel"/>
    <w:tmpl w:val="BC5A7366"/>
    <w:lvl w:ilvl="0" w:tplc="EB0833AC">
      <w:start w:val="1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04AEA"/>
    <w:multiLevelType w:val="hybridMultilevel"/>
    <w:tmpl w:val="7B9A3AA4"/>
    <w:lvl w:ilvl="0" w:tplc="691E3DCA">
      <w:numFmt w:val="bullet"/>
      <w:lvlText w:val="-"/>
      <w:lvlJc w:val="left"/>
      <w:pPr>
        <w:ind w:left="720" w:hanging="360"/>
      </w:pPr>
      <w:rPr>
        <w:rFonts w:ascii="Calibri" w:eastAsia="Times New Roman"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6101D16"/>
    <w:multiLevelType w:val="hybridMultilevel"/>
    <w:tmpl w:val="09AA3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663A0"/>
    <w:multiLevelType w:val="hybridMultilevel"/>
    <w:tmpl w:val="811A5454"/>
    <w:lvl w:ilvl="0" w:tplc="D1BEF98A">
      <w:start w:val="1"/>
      <w:numFmt w:val="bullet"/>
      <w:lvlText w:val=""/>
      <w:lvlJc w:val="left"/>
      <w:pPr>
        <w:ind w:left="720" w:hanging="360"/>
      </w:pPr>
      <w:rPr>
        <w:rFonts w:ascii="Symbol" w:hAnsi="Symbol" w:hint="default"/>
        <w:sz w:val="20"/>
        <w:szCs w:val="2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E7F262E"/>
    <w:multiLevelType w:val="hybridMultilevel"/>
    <w:tmpl w:val="E74E239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3" w15:restartNumberingAfterBreak="0">
    <w:nsid w:val="224E42F5"/>
    <w:multiLevelType w:val="hybridMultilevel"/>
    <w:tmpl w:val="D3064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1D71FB"/>
    <w:multiLevelType w:val="hybridMultilevel"/>
    <w:tmpl w:val="E6780A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9416D34"/>
    <w:multiLevelType w:val="multilevel"/>
    <w:tmpl w:val="71D4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9624C6"/>
    <w:multiLevelType w:val="hybridMultilevel"/>
    <w:tmpl w:val="E562A19A"/>
    <w:lvl w:ilvl="0" w:tplc="74D80F72">
      <w:start w:val="1"/>
      <w:numFmt w:val="bullet"/>
      <w:lvlText w:val=""/>
      <w:lvlPicBulletId w:val="0"/>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FE2334"/>
    <w:multiLevelType w:val="hybridMultilevel"/>
    <w:tmpl w:val="6A0CE7B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8" w15:restartNumberingAfterBreak="0">
    <w:nsid w:val="2F5C2678"/>
    <w:multiLevelType w:val="hybridMultilevel"/>
    <w:tmpl w:val="693EF0E4"/>
    <w:lvl w:ilvl="0" w:tplc="D1BEF98A">
      <w:start w:val="1"/>
      <w:numFmt w:val="bullet"/>
      <w:lvlText w:val=""/>
      <w:lvlJc w:val="left"/>
      <w:pPr>
        <w:ind w:left="720" w:hanging="360"/>
      </w:pPr>
      <w:rPr>
        <w:rFonts w:ascii="Symbol" w:hAnsi="Symbol" w:hint="default"/>
        <w:sz w:val="20"/>
        <w:szCs w:val="2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30AF6C71"/>
    <w:multiLevelType w:val="hybridMultilevel"/>
    <w:tmpl w:val="380C7D98"/>
    <w:lvl w:ilvl="0" w:tplc="74D80F72">
      <w:start w:val="1"/>
      <w:numFmt w:val="bullet"/>
      <w:lvlText w:val=""/>
      <w:lvlPicBulletId w:val="0"/>
      <w:lvlJc w:val="left"/>
      <w:pPr>
        <w:ind w:left="720" w:hanging="360"/>
      </w:pPr>
      <w:rPr>
        <w:rFonts w:ascii="Symbol" w:hAnsi="Symbol"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392C0FA8"/>
    <w:multiLevelType w:val="hybridMultilevel"/>
    <w:tmpl w:val="9BE405C0"/>
    <w:lvl w:ilvl="0" w:tplc="D1BEF98A">
      <w:start w:val="1"/>
      <w:numFmt w:val="bullet"/>
      <w:lvlText w:val=""/>
      <w:lvlJc w:val="left"/>
      <w:pPr>
        <w:ind w:left="720" w:hanging="360"/>
      </w:pPr>
      <w:rPr>
        <w:rFonts w:ascii="Symbol" w:hAnsi="Symbol" w:hint="default"/>
        <w:sz w:val="20"/>
        <w:szCs w:val="2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3BD51CB5"/>
    <w:multiLevelType w:val="hybridMultilevel"/>
    <w:tmpl w:val="0E60D71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3D9F339D"/>
    <w:multiLevelType w:val="multilevel"/>
    <w:tmpl w:val="A2B20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CB320A"/>
    <w:multiLevelType w:val="hybridMultilevel"/>
    <w:tmpl w:val="EEEEB1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4467D84"/>
    <w:multiLevelType w:val="multilevel"/>
    <w:tmpl w:val="EA90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A1652F"/>
    <w:multiLevelType w:val="hybridMultilevel"/>
    <w:tmpl w:val="2A52FCC0"/>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9812CCF"/>
    <w:multiLevelType w:val="hybridMultilevel"/>
    <w:tmpl w:val="DC8C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F6279A"/>
    <w:multiLevelType w:val="hybridMultilevel"/>
    <w:tmpl w:val="C17C275C"/>
    <w:lvl w:ilvl="0" w:tplc="3C666344">
      <w:numFmt w:val="bullet"/>
      <w:lvlText w:val="-"/>
      <w:lvlJc w:val="left"/>
      <w:pPr>
        <w:ind w:left="720" w:hanging="360"/>
      </w:pPr>
      <w:rPr>
        <w:rFonts w:ascii="Calibri" w:eastAsiaTheme="majorEastAsia"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4E25295E"/>
    <w:multiLevelType w:val="hybridMultilevel"/>
    <w:tmpl w:val="81DC5B4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00047F3"/>
    <w:multiLevelType w:val="hybridMultilevel"/>
    <w:tmpl w:val="0A40A4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528D3FEA"/>
    <w:multiLevelType w:val="multilevel"/>
    <w:tmpl w:val="6C3C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05EE2"/>
    <w:multiLevelType w:val="multilevel"/>
    <w:tmpl w:val="B574A0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8117B7"/>
    <w:multiLevelType w:val="multilevel"/>
    <w:tmpl w:val="ECAC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3A28F4"/>
    <w:multiLevelType w:val="hybridMultilevel"/>
    <w:tmpl w:val="A0402F54"/>
    <w:lvl w:ilvl="0" w:tplc="F36E6370">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EA1223"/>
    <w:multiLevelType w:val="hybridMultilevel"/>
    <w:tmpl w:val="E9EC98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10734F"/>
    <w:multiLevelType w:val="hybridMultilevel"/>
    <w:tmpl w:val="CA0E0B8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F55CE3"/>
    <w:multiLevelType w:val="multilevel"/>
    <w:tmpl w:val="9A06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A54886"/>
    <w:multiLevelType w:val="hybridMultilevel"/>
    <w:tmpl w:val="14902874"/>
    <w:lvl w:ilvl="0" w:tplc="300A0001">
      <w:start w:val="1"/>
      <w:numFmt w:val="bullet"/>
      <w:lvlText w:val=""/>
      <w:lvlJc w:val="left"/>
      <w:pPr>
        <w:ind w:left="770" w:hanging="360"/>
      </w:pPr>
      <w:rPr>
        <w:rFonts w:ascii="Symbol" w:hAnsi="Symbol" w:hint="default"/>
      </w:rPr>
    </w:lvl>
    <w:lvl w:ilvl="1" w:tplc="300A0003" w:tentative="1">
      <w:start w:val="1"/>
      <w:numFmt w:val="bullet"/>
      <w:lvlText w:val="o"/>
      <w:lvlJc w:val="left"/>
      <w:pPr>
        <w:ind w:left="1490" w:hanging="360"/>
      </w:pPr>
      <w:rPr>
        <w:rFonts w:ascii="Courier New" w:hAnsi="Courier New" w:cs="Courier New" w:hint="default"/>
      </w:rPr>
    </w:lvl>
    <w:lvl w:ilvl="2" w:tplc="300A0005" w:tentative="1">
      <w:start w:val="1"/>
      <w:numFmt w:val="bullet"/>
      <w:lvlText w:val=""/>
      <w:lvlJc w:val="left"/>
      <w:pPr>
        <w:ind w:left="2210" w:hanging="360"/>
      </w:pPr>
      <w:rPr>
        <w:rFonts w:ascii="Wingdings" w:hAnsi="Wingdings" w:hint="default"/>
      </w:rPr>
    </w:lvl>
    <w:lvl w:ilvl="3" w:tplc="300A0001" w:tentative="1">
      <w:start w:val="1"/>
      <w:numFmt w:val="bullet"/>
      <w:lvlText w:val=""/>
      <w:lvlJc w:val="left"/>
      <w:pPr>
        <w:ind w:left="2930" w:hanging="360"/>
      </w:pPr>
      <w:rPr>
        <w:rFonts w:ascii="Symbol" w:hAnsi="Symbol" w:hint="default"/>
      </w:rPr>
    </w:lvl>
    <w:lvl w:ilvl="4" w:tplc="300A0003" w:tentative="1">
      <w:start w:val="1"/>
      <w:numFmt w:val="bullet"/>
      <w:lvlText w:val="o"/>
      <w:lvlJc w:val="left"/>
      <w:pPr>
        <w:ind w:left="3650" w:hanging="360"/>
      </w:pPr>
      <w:rPr>
        <w:rFonts w:ascii="Courier New" w:hAnsi="Courier New" w:cs="Courier New" w:hint="default"/>
      </w:rPr>
    </w:lvl>
    <w:lvl w:ilvl="5" w:tplc="300A0005" w:tentative="1">
      <w:start w:val="1"/>
      <w:numFmt w:val="bullet"/>
      <w:lvlText w:val=""/>
      <w:lvlJc w:val="left"/>
      <w:pPr>
        <w:ind w:left="4370" w:hanging="360"/>
      </w:pPr>
      <w:rPr>
        <w:rFonts w:ascii="Wingdings" w:hAnsi="Wingdings" w:hint="default"/>
      </w:rPr>
    </w:lvl>
    <w:lvl w:ilvl="6" w:tplc="300A0001" w:tentative="1">
      <w:start w:val="1"/>
      <w:numFmt w:val="bullet"/>
      <w:lvlText w:val=""/>
      <w:lvlJc w:val="left"/>
      <w:pPr>
        <w:ind w:left="5090" w:hanging="360"/>
      </w:pPr>
      <w:rPr>
        <w:rFonts w:ascii="Symbol" w:hAnsi="Symbol" w:hint="default"/>
      </w:rPr>
    </w:lvl>
    <w:lvl w:ilvl="7" w:tplc="300A0003" w:tentative="1">
      <w:start w:val="1"/>
      <w:numFmt w:val="bullet"/>
      <w:lvlText w:val="o"/>
      <w:lvlJc w:val="left"/>
      <w:pPr>
        <w:ind w:left="5810" w:hanging="360"/>
      </w:pPr>
      <w:rPr>
        <w:rFonts w:ascii="Courier New" w:hAnsi="Courier New" w:cs="Courier New" w:hint="default"/>
      </w:rPr>
    </w:lvl>
    <w:lvl w:ilvl="8" w:tplc="300A0005" w:tentative="1">
      <w:start w:val="1"/>
      <w:numFmt w:val="bullet"/>
      <w:lvlText w:val=""/>
      <w:lvlJc w:val="left"/>
      <w:pPr>
        <w:ind w:left="6530" w:hanging="360"/>
      </w:pPr>
      <w:rPr>
        <w:rFonts w:ascii="Wingdings" w:hAnsi="Wingdings" w:hint="default"/>
      </w:rPr>
    </w:lvl>
  </w:abstractNum>
  <w:abstractNum w:abstractNumId="38" w15:restartNumberingAfterBreak="0">
    <w:nsid w:val="6DAD5CE6"/>
    <w:multiLevelType w:val="hybridMultilevel"/>
    <w:tmpl w:val="457028B8"/>
    <w:lvl w:ilvl="0" w:tplc="300A0001">
      <w:start w:val="1"/>
      <w:numFmt w:val="bullet"/>
      <w:lvlText w:val=""/>
      <w:lvlJc w:val="left"/>
      <w:pPr>
        <w:ind w:left="2148" w:hanging="360"/>
      </w:pPr>
      <w:rPr>
        <w:rFonts w:ascii="Symbol" w:hAnsi="Symbol" w:hint="default"/>
      </w:rPr>
    </w:lvl>
    <w:lvl w:ilvl="1" w:tplc="300A0003" w:tentative="1">
      <w:start w:val="1"/>
      <w:numFmt w:val="bullet"/>
      <w:lvlText w:val="o"/>
      <w:lvlJc w:val="left"/>
      <w:pPr>
        <w:ind w:left="2868" w:hanging="360"/>
      </w:pPr>
      <w:rPr>
        <w:rFonts w:ascii="Courier New" w:hAnsi="Courier New" w:cs="Courier New" w:hint="default"/>
      </w:rPr>
    </w:lvl>
    <w:lvl w:ilvl="2" w:tplc="300A0005" w:tentative="1">
      <w:start w:val="1"/>
      <w:numFmt w:val="bullet"/>
      <w:lvlText w:val=""/>
      <w:lvlJc w:val="left"/>
      <w:pPr>
        <w:ind w:left="3588" w:hanging="360"/>
      </w:pPr>
      <w:rPr>
        <w:rFonts w:ascii="Wingdings" w:hAnsi="Wingdings" w:hint="default"/>
      </w:rPr>
    </w:lvl>
    <w:lvl w:ilvl="3" w:tplc="300A0001" w:tentative="1">
      <w:start w:val="1"/>
      <w:numFmt w:val="bullet"/>
      <w:lvlText w:val=""/>
      <w:lvlJc w:val="left"/>
      <w:pPr>
        <w:ind w:left="4308" w:hanging="360"/>
      </w:pPr>
      <w:rPr>
        <w:rFonts w:ascii="Symbol" w:hAnsi="Symbol" w:hint="default"/>
      </w:rPr>
    </w:lvl>
    <w:lvl w:ilvl="4" w:tplc="300A0003" w:tentative="1">
      <w:start w:val="1"/>
      <w:numFmt w:val="bullet"/>
      <w:lvlText w:val="o"/>
      <w:lvlJc w:val="left"/>
      <w:pPr>
        <w:ind w:left="5028" w:hanging="360"/>
      </w:pPr>
      <w:rPr>
        <w:rFonts w:ascii="Courier New" w:hAnsi="Courier New" w:cs="Courier New" w:hint="default"/>
      </w:rPr>
    </w:lvl>
    <w:lvl w:ilvl="5" w:tplc="300A0005" w:tentative="1">
      <w:start w:val="1"/>
      <w:numFmt w:val="bullet"/>
      <w:lvlText w:val=""/>
      <w:lvlJc w:val="left"/>
      <w:pPr>
        <w:ind w:left="5748" w:hanging="360"/>
      </w:pPr>
      <w:rPr>
        <w:rFonts w:ascii="Wingdings" w:hAnsi="Wingdings" w:hint="default"/>
      </w:rPr>
    </w:lvl>
    <w:lvl w:ilvl="6" w:tplc="300A0001" w:tentative="1">
      <w:start w:val="1"/>
      <w:numFmt w:val="bullet"/>
      <w:lvlText w:val=""/>
      <w:lvlJc w:val="left"/>
      <w:pPr>
        <w:ind w:left="6468" w:hanging="360"/>
      </w:pPr>
      <w:rPr>
        <w:rFonts w:ascii="Symbol" w:hAnsi="Symbol" w:hint="default"/>
      </w:rPr>
    </w:lvl>
    <w:lvl w:ilvl="7" w:tplc="300A0003" w:tentative="1">
      <w:start w:val="1"/>
      <w:numFmt w:val="bullet"/>
      <w:lvlText w:val="o"/>
      <w:lvlJc w:val="left"/>
      <w:pPr>
        <w:ind w:left="7188" w:hanging="360"/>
      </w:pPr>
      <w:rPr>
        <w:rFonts w:ascii="Courier New" w:hAnsi="Courier New" w:cs="Courier New" w:hint="default"/>
      </w:rPr>
    </w:lvl>
    <w:lvl w:ilvl="8" w:tplc="300A0005" w:tentative="1">
      <w:start w:val="1"/>
      <w:numFmt w:val="bullet"/>
      <w:lvlText w:val=""/>
      <w:lvlJc w:val="left"/>
      <w:pPr>
        <w:ind w:left="7908" w:hanging="360"/>
      </w:pPr>
      <w:rPr>
        <w:rFonts w:ascii="Wingdings" w:hAnsi="Wingdings" w:hint="default"/>
      </w:rPr>
    </w:lvl>
  </w:abstractNum>
  <w:abstractNum w:abstractNumId="39" w15:restartNumberingAfterBreak="0">
    <w:nsid w:val="6FE43C16"/>
    <w:multiLevelType w:val="hybridMultilevel"/>
    <w:tmpl w:val="855EF634"/>
    <w:lvl w:ilvl="0" w:tplc="74D80F72">
      <w:start w:val="1"/>
      <w:numFmt w:val="bullet"/>
      <w:lvlText w:val=""/>
      <w:lvlPicBulletId w:val="0"/>
      <w:lvlJc w:val="left"/>
      <w:pPr>
        <w:tabs>
          <w:tab w:val="num" w:pos="1428"/>
        </w:tabs>
        <w:ind w:left="142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0" w15:restartNumberingAfterBreak="0">
    <w:nsid w:val="7403674D"/>
    <w:multiLevelType w:val="hybridMultilevel"/>
    <w:tmpl w:val="84182F90"/>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7D0758E3"/>
    <w:multiLevelType w:val="hybridMultilevel"/>
    <w:tmpl w:val="28B874A2"/>
    <w:lvl w:ilvl="0" w:tplc="3FAC2A96">
      <w:start w:val="1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FD0ABB"/>
    <w:multiLevelType w:val="hybridMultilevel"/>
    <w:tmpl w:val="92A096A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16cid:durableId="339241311">
    <w:abstractNumId w:val="21"/>
  </w:num>
  <w:num w:numId="2" w16cid:durableId="1815298068">
    <w:abstractNumId w:val="12"/>
  </w:num>
  <w:num w:numId="3" w16cid:durableId="1987540592">
    <w:abstractNumId w:val="29"/>
  </w:num>
  <w:num w:numId="4" w16cid:durableId="1523738902">
    <w:abstractNumId w:val="17"/>
  </w:num>
  <w:num w:numId="5" w16cid:durableId="402220316">
    <w:abstractNumId w:val="31"/>
  </w:num>
  <w:num w:numId="6" w16cid:durableId="417287946">
    <w:abstractNumId w:val="34"/>
  </w:num>
  <w:num w:numId="7" w16cid:durableId="229002115">
    <w:abstractNumId w:val="35"/>
  </w:num>
  <w:num w:numId="8" w16cid:durableId="1539052623">
    <w:abstractNumId w:val="19"/>
  </w:num>
  <w:num w:numId="9" w16cid:durableId="270286856">
    <w:abstractNumId w:val="39"/>
  </w:num>
  <w:num w:numId="10" w16cid:durableId="963275002">
    <w:abstractNumId w:val="16"/>
  </w:num>
  <w:num w:numId="11" w16cid:durableId="1205218325">
    <w:abstractNumId w:val="42"/>
  </w:num>
  <w:num w:numId="12" w16cid:durableId="1661612414">
    <w:abstractNumId w:val="37"/>
  </w:num>
  <w:num w:numId="13" w16cid:durableId="399717769">
    <w:abstractNumId w:val="28"/>
  </w:num>
  <w:num w:numId="14" w16cid:durableId="1107850845">
    <w:abstractNumId w:val="13"/>
  </w:num>
  <w:num w:numId="15" w16cid:durableId="1551913461">
    <w:abstractNumId w:val="38"/>
  </w:num>
  <w:num w:numId="16" w16cid:durableId="1580215593">
    <w:abstractNumId w:val="2"/>
  </w:num>
  <w:num w:numId="17" w16cid:durableId="744255208">
    <w:abstractNumId w:val="6"/>
  </w:num>
  <w:num w:numId="18" w16cid:durableId="747264108">
    <w:abstractNumId w:val="36"/>
  </w:num>
  <w:num w:numId="19" w16cid:durableId="1722901440">
    <w:abstractNumId w:val="3"/>
  </w:num>
  <w:num w:numId="20" w16cid:durableId="1975789081">
    <w:abstractNumId w:val="24"/>
  </w:num>
  <w:num w:numId="21" w16cid:durableId="1999842666">
    <w:abstractNumId w:val="32"/>
  </w:num>
  <w:num w:numId="22" w16cid:durableId="1823934027">
    <w:abstractNumId w:val="30"/>
  </w:num>
  <w:num w:numId="23" w16cid:durableId="2035185514">
    <w:abstractNumId w:val="5"/>
  </w:num>
  <w:num w:numId="24" w16cid:durableId="1373383890">
    <w:abstractNumId w:val="0"/>
  </w:num>
  <w:num w:numId="25" w16cid:durableId="525288077">
    <w:abstractNumId w:val="25"/>
  </w:num>
  <w:num w:numId="26" w16cid:durableId="176775544">
    <w:abstractNumId w:val="40"/>
  </w:num>
  <w:num w:numId="27" w16cid:durableId="1797486204">
    <w:abstractNumId w:val="22"/>
  </w:num>
  <w:num w:numId="28" w16cid:durableId="2029331565">
    <w:abstractNumId w:val="7"/>
  </w:num>
  <w:num w:numId="29" w16cid:durableId="1435127638">
    <w:abstractNumId w:val="1"/>
  </w:num>
  <w:num w:numId="30" w16cid:durableId="752701065">
    <w:abstractNumId w:val="14"/>
  </w:num>
  <w:num w:numId="31" w16cid:durableId="586382774">
    <w:abstractNumId w:val="4"/>
  </w:num>
  <w:num w:numId="32" w16cid:durableId="1872526852">
    <w:abstractNumId w:val="26"/>
  </w:num>
  <w:num w:numId="33" w16cid:durableId="1902249916">
    <w:abstractNumId w:val="10"/>
  </w:num>
  <w:num w:numId="34" w16cid:durableId="340083155">
    <w:abstractNumId w:val="9"/>
  </w:num>
  <w:num w:numId="35" w16cid:durableId="1570270590">
    <w:abstractNumId w:val="23"/>
  </w:num>
  <w:num w:numId="36" w16cid:durableId="1673875336">
    <w:abstractNumId w:val="33"/>
  </w:num>
  <w:num w:numId="37" w16cid:durableId="1768034342">
    <w:abstractNumId w:val="18"/>
  </w:num>
  <w:num w:numId="38" w16cid:durableId="172837933">
    <w:abstractNumId w:val="27"/>
  </w:num>
  <w:num w:numId="39" w16cid:durableId="1500078660">
    <w:abstractNumId w:val="11"/>
  </w:num>
  <w:num w:numId="40" w16cid:durableId="1999386371">
    <w:abstractNumId w:val="20"/>
  </w:num>
  <w:num w:numId="41" w16cid:durableId="220605636">
    <w:abstractNumId w:val="41"/>
  </w:num>
  <w:num w:numId="42" w16cid:durableId="2075543189">
    <w:abstractNumId w:val="8"/>
  </w:num>
  <w:num w:numId="43" w16cid:durableId="7507335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AR"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6922"/>
    <w:rsid w:val="0000719E"/>
    <w:rsid w:val="00010F47"/>
    <w:rsid w:val="00013EFB"/>
    <w:rsid w:val="0001517C"/>
    <w:rsid w:val="000243C3"/>
    <w:rsid w:val="0002486D"/>
    <w:rsid w:val="000257D2"/>
    <w:rsid w:val="00026B6F"/>
    <w:rsid w:val="00030205"/>
    <w:rsid w:val="000404BB"/>
    <w:rsid w:val="000467CF"/>
    <w:rsid w:val="00047E97"/>
    <w:rsid w:val="0005193B"/>
    <w:rsid w:val="00060E7A"/>
    <w:rsid w:val="00062ED9"/>
    <w:rsid w:val="00064BF5"/>
    <w:rsid w:val="00066A1B"/>
    <w:rsid w:val="000675AE"/>
    <w:rsid w:val="00071592"/>
    <w:rsid w:val="000735E7"/>
    <w:rsid w:val="00084706"/>
    <w:rsid w:val="00084F59"/>
    <w:rsid w:val="000909C9"/>
    <w:rsid w:val="00092366"/>
    <w:rsid w:val="00092EC1"/>
    <w:rsid w:val="00094CFA"/>
    <w:rsid w:val="00095282"/>
    <w:rsid w:val="0009542C"/>
    <w:rsid w:val="000A15EA"/>
    <w:rsid w:val="000A6B34"/>
    <w:rsid w:val="000B2B00"/>
    <w:rsid w:val="000B57E6"/>
    <w:rsid w:val="000C0CE3"/>
    <w:rsid w:val="000D18A9"/>
    <w:rsid w:val="000D1BDD"/>
    <w:rsid w:val="000D26D1"/>
    <w:rsid w:val="000D52F2"/>
    <w:rsid w:val="000E1AA1"/>
    <w:rsid w:val="000E54C0"/>
    <w:rsid w:val="000F62CF"/>
    <w:rsid w:val="00100BFA"/>
    <w:rsid w:val="00106215"/>
    <w:rsid w:val="0011307F"/>
    <w:rsid w:val="00115E14"/>
    <w:rsid w:val="00121544"/>
    <w:rsid w:val="00121548"/>
    <w:rsid w:val="001232A4"/>
    <w:rsid w:val="0013257B"/>
    <w:rsid w:val="00135942"/>
    <w:rsid w:val="00141AF6"/>
    <w:rsid w:val="00150CAB"/>
    <w:rsid w:val="0015211E"/>
    <w:rsid w:val="0015212E"/>
    <w:rsid w:val="00155FCD"/>
    <w:rsid w:val="00160005"/>
    <w:rsid w:val="001620C2"/>
    <w:rsid w:val="00164A4D"/>
    <w:rsid w:val="00165A37"/>
    <w:rsid w:val="00175536"/>
    <w:rsid w:val="00177E18"/>
    <w:rsid w:val="0018507B"/>
    <w:rsid w:val="00190DEA"/>
    <w:rsid w:val="001963A1"/>
    <w:rsid w:val="001968ED"/>
    <w:rsid w:val="001A0FC0"/>
    <w:rsid w:val="001A1BAE"/>
    <w:rsid w:val="001A4428"/>
    <w:rsid w:val="001A6F69"/>
    <w:rsid w:val="001A7B44"/>
    <w:rsid w:val="001B206B"/>
    <w:rsid w:val="001B5433"/>
    <w:rsid w:val="001B673A"/>
    <w:rsid w:val="001C1E20"/>
    <w:rsid w:val="001C3058"/>
    <w:rsid w:val="001C4F47"/>
    <w:rsid w:val="001D3187"/>
    <w:rsid w:val="001D4624"/>
    <w:rsid w:val="001D5E2C"/>
    <w:rsid w:val="001D7D8A"/>
    <w:rsid w:val="001E28C0"/>
    <w:rsid w:val="001E6F36"/>
    <w:rsid w:val="001E7249"/>
    <w:rsid w:val="001F0FE0"/>
    <w:rsid w:val="001F2264"/>
    <w:rsid w:val="001F2CD5"/>
    <w:rsid w:val="001F6CDC"/>
    <w:rsid w:val="00200D1D"/>
    <w:rsid w:val="00201A8B"/>
    <w:rsid w:val="0020265A"/>
    <w:rsid w:val="00203069"/>
    <w:rsid w:val="00203A88"/>
    <w:rsid w:val="00203B01"/>
    <w:rsid w:val="00204D0E"/>
    <w:rsid w:val="00207716"/>
    <w:rsid w:val="00214351"/>
    <w:rsid w:val="00215F82"/>
    <w:rsid w:val="00216BBC"/>
    <w:rsid w:val="00222884"/>
    <w:rsid w:val="002241A1"/>
    <w:rsid w:val="00232324"/>
    <w:rsid w:val="00232835"/>
    <w:rsid w:val="00233F31"/>
    <w:rsid w:val="002379B5"/>
    <w:rsid w:val="00242836"/>
    <w:rsid w:val="00245FAA"/>
    <w:rsid w:val="00246A9D"/>
    <w:rsid w:val="002510D7"/>
    <w:rsid w:val="0025337F"/>
    <w:rsid w:val="00253CF6"/>
    <w:rsid w:val="00255469"/>
    <w:rsid w:val="002629A0"/>
    <w:rsid w:val="002664B3"/>
    <w:rsid w:val="00274450"/>
    <w:rsid w:val="0027579E"/>
    <w:rsid w:val="00286756"/>
    <w:rsid w:val="00286BD2"/>
    <w:rsid w:val="0028757A"/>
    <w:rsid w:val="00290CD7"/>
    <w:rsid w:val="00291DA9"/>
    <w:rsid w:val="00293A9A"/>
    <w:rsid w:val="00296F03"/>
    <w:rsid w:val="002A248E"/>
    <w:rsid w:val="002B0718"/>
    <w:rsid w:val="002B076D"/>
    <w:rsid w:val="002B3D54"/>
    <w:rsid w:val="002B3DC4"/>
    <w:rsid w:val="002B4BCB"/>
    <w:rsid w:val="002B58F6"/>
    <w:rsid w:val="002C0A0D"/>
    <w:rsid w:val="002C394B"/>
    <w:rsid w:val="002D01E7"/>
    <w:rsid w:val="002D0EA5"/>
    <w:rsid w:val="002D46F4"/>
    <w:rsid w:val="002D54C8"/>
    <w:rsid w:val="002E430F"/>
    <w:rsid w:val="002E67CE"/>
    <w:rsid w:val="002F1DEC"/>
    <w:rsid w:val="00302395"/>
    <w:rsid w:val="00302CED"/>
    <w:rsid w:val="0030391D"/>
    <w:rsid w:val="00307D78"/>
    <w:rsid w:val="00315278"/>
    <w:rsid w:val="00323B4B"/>
    <w:rsid w:val="00324799"/>
    <w:rsid w:val="003254E1"/>
    <w:rsid w:val="003320BC"/>
    <w:rsid w:val="003341FB"/>
    <w:rsid w:val="00350453"/>
    <w:rsid w:val="003505FD"/>
    <w:rsid w:val="00351045"/>
    <w:rsid w:val="00355F5A"/>
    <w:rsid w:val="0036043F"/>
    <w:rsid w:val="00360F52"/>
    <w:rsid w:val="00361190"/>
    <w:rsid w:val="003707AF"/>
    <w:rsid w:val="00370964"/>
    <w:rsid w:val="00373FEB"/>
    <w:rsid w:val="003822E6"/>
    <w:rsid w:val="00384F26"/>
    <w:rsid w:val="00390B00"/>
    <w:rsid w:val="0039602C"/>
    <w:rsid w:val="003977EF"/>
    <w:rsid w:val="003A0B01"/>
    <w:rsid w:val="003B07CC"/>
    <w:rsid w:val="003B0D1F"/>
    <w:rsid w:val="003B3AA7"/>
    <w:rsid w:val="003B4D45"/>
    <w:rsid w:val="003C1E28"/>
    <w:rsid w:val="003C5453"/>
    <w:rsid w:val="003C58C2"/>
    <w:rsid w:val="003C693A"/>
    <w:rsid w:val="003E0283"/>
    <w:rsid w:val="003E4BF6"/>
    <w:rsid w:val="003E598F"/>
    <w:rsid w:val="003F0514"/>
    <w:rsid w:val="003F7B09"/>
    <w:rsid w:val="0040488A"/>
    <w:rsid w:val="00410AC4"/>
    <w:rsid w:val="0041120A"/>
    <w:rsid w:val="0041730F"/>
    <w:rsid w:val="00424F12"/>
    <w:rsid w:val="004266DD"/>
    <w:rsid w:val="00427040"/>
    <w:rsid w:val="00427D11"/>
    <w:rsid w:val="00433E96"/>
    <w:rsid w:val="0043549C"/>
    <w:rsid w:val="00436F5B"/>
    <w:rsid w:val="00437664"/>
    <w:rsid w:val="00441DB4"/>
    <w:rsid w:val="004420FD"/>
    <w:rsid w:val="00446459"/>
    <w:rsid w:val="00447430"/>
    <w:rsid w:val="00455C01"/>
    <w:rsid w:val="00456086"/>
    <w:rsid w:val="00460642"/>
    <w:rsid w:val="00464FF5"/>
    <w:rsid w:val="00465504"/>
    <w:rsid w:val="00466DC3"/>
    <w:rsid w:val="00475F50"/>
    <w:rsid w:val="00480F3C"/>
    <w:rsid w:val="00481234"/>
    <w:rsid w:val="00482797"/>
    <w:rsid w:val="004834BD"/>
    <w:rsid w:val="00490906"/>
    <w:rsid w:val="00490F8A"/>
    <w:rsid w:val="00493ABD"/>
    <w:rsid w:val="00493E10"/>
    <w:rsid w:val="00496B84"/>
    <w:rsid w:val="004A621B"/>
    <w:rsid w:val="004B5845"/>
    <w:rsid w:val="004B67B2"/>
    <w:rsid w:val="004B72B2"/>
    <w:rsid w:val="004B7620"/>
    <w:rsid w:val="004D18A9"/>
    <w:rsid w:val="004D2DCE"/>
    <w:rsid w:val="004D4CF1"/>
    <w:rsid w:val="004D513A"/>
    <w:rsid w:val="004E3A76"/>
    <w:rsid w:val="004F1EA0"/>
    <w:rsid w:val="004F1EFC"/>
    <w:rsid w:val="004F2AAD"/>
    <w:rsid w:val="004F66AA"/>
    <w:rsid w:val="004F6C23"/>
    <w:rsid w:val="00506F56"/>
    <w:rsid w:val="00510A03"/>
    <w:rsid w:val="00513E1B"/>
    <w:rsid w:val="005162E6"/>
    <w:rsid w:val="005176CB"/>
    <w:rsid w:val="0052099F"/>
    <w:rsid w:val="00520C09"/>
    <w:rsid w:val="0052545E"/>
    <w:rsid w:val="005254E3"/>
    <w:rsid w:val="00526255"/>
    <w:rsid w:val="00527A8C"/>
    <w:rsid w:val="0053174C"/>
    <w:rsid w:val="00536066"/>
    <w:rsid w:val="005366FD"/>
    <w:rsid w:val="0054166B"/>
    <w:rsid w:val="00543515"/>
    <w:rsid w:val="00543739"/>
    <w:rsid w:val="00551952"/>
    <w:rsid w:val="005524D7"/>
    <w:rsid w:val="00555C63"/>
    <w:rsid w:val="0055666B"/>
    <w:rsid w:val="00557262"/>
    <w:rsid w:val="00564028"/>
    <w:rsid w:val="00567D54"/>
    <w:rsid w:val="00575481"/>
    <w:rsid w:val="00577ACF"/>
    <w:rsid w:val="00584CDA"/>
    <w:rsid w:val="005915E3"/>
    <w:rsid w:val="0059176F"/>
    <w:rsid w:val="00592C2D"/>
    <w:rsid w:val="005953D6"/>
    <w:rsid w:val="00596323"/>
    <w:rsid w:val="0059661E"/>
    <w:rsid w:val="005A06AB"/>
    <w:rsid w:val="005B0973"/>
    <w:rsid w:val="005B3B29"/>
    <w:rsid w:val="005C1617"/>
    <w:rsid w:val="005C1C44"/>
    <w:rsid w:val="005C3A76"/>
    <w:rsid w:val="005D0FFE"/>
    <w:rsid w:val="005D1B8F"/>
    <w:rsid w:val="005D1EEE"/>
    <w:rsid w:val="005D5908"/>
    <w:rsid w:val="005D60B0"/>
    <w:rsid w:val="005D6FEE"/>
    <w:rsid w:val="005D7D1F"/>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1ABE"/>
    <w:rsid w:val="006228FB"/>
    <w:rsid w:val="00623A92"/>
    <w:rsid w:val="006350C6"/>
    <w:rsid w:val="0063595D"/>
    <w:rsid w:val="0063755B"/>
    <w:rsid w:val="006408C4"/>
    <w:rsid w:val="006479BA"/>
    <w:rsid w:val="00650C74"/>
    <w:rsid w:val="00657FFD"/>
    <w:rsid w:val="0066391A"/>
    <w:rsid w:val="00666A71"/>
    <w:rsid w:val="00673093"/>
    <w:rsid w:val="00675B28"/>
    <w:rsid w:val="00675EAF"/>
    <w:rsid w:val="006767CB"/>
    <w:rsid w:val="00680EE4"/>
    <w:rsid w:val="00681C2E"/>
    <w:rsid w:val="00690DCC"/>
    <w:rsid w:val="00692DDF"/>
    <w:rsid w:val="0069571F"/>
    <w:rsid w:val="006A0CDB"/>
    <w:rsid w:val="006A7670"/>
    <w:rsid w:val="006B1F9F"/>
    <w:rsid w:val="006B739A"/>
    <w:rsid w:val="006B7C97"/>
    <w:rsid w:val="006C072E"/>
    <w:rsid w:val="006C383E"/>
    <w:rsid w:val="006D13DB"/>
    <w:rsid w:val="006D4DC0"/>
    <w:rsid w:val="006E2AAC"/>
    <w:rsid w:val="006E35A5"/>
    <w:rsid w:val="006E6B6B"/>
    <w:rsid w:val="006E6D26"/>
    <w:rsid w:val="006F0B13"/>
    <w:rsid w:val="006F41E5"/>
    <w:rsid w:val="006F53C6"/>
    <w:rsid w:val="006F67D1"/>
    <w:rsid w:val="007106A0"/>
    <w:rsid w:val="00711B87"/>
    <w:rsid w:val="007146F3"/>
    <w:rsid w:val="00717EC7"/>
    <w:rsid w:val="00720191"/>
    <w:rsid w:val="00720458"/>
    <w:rsid w:val="00722760"/>
    <w:rsid w:val="007273FA"/>
    <w:rsid w:val="00731C56"/>
    <w:rsid w:val="00735FA9"/>
    <w:rsid w:val="0073765A"/>
    <w:rsid w:val="00740735"/>
    <w:rsid w:val="00741DC4"/>
    <w:rsid w:val="0074426B"/>
    <w:rsid w:val="00747854"/>
    <w:rsid w:val="00756267"/>
    <w:rsid w:val="0076178E"/>
    <w:rsid w:val="00761935"/>
    <w:rsid w:val="0077160D"/>
    <w:rsid w:val="00771DCA"/>
    <w:rsid w:val="00772A7A"/>
    <w:rsid w:val="007753E3"/>
    <w:rsid w:val="00775ACB"/>
    <w:rsid w:val="007826A8"/>
    <w:rsid w:val="00783B10"/>
    <w:rsid w:val="00791D32"/>
    <w:rsid w:val="0079260B"/>
    <w:rsid w:val="00792E95"/>
    <w:rsid w:val="0079533C"/>
    <w:rsid w:val="00795C63"/>
    <w:rsid w:val="00797308"/>
    <w:rsid w:val="007A0CF2"/>
    <w:rsid w:val="007A0D50"/>
    <w:rsid w:val="007A0D69"/>
    <w:rsid w:val="007A3271"/>
    <w:rsid w:val="007A3E0B"/>
    <w:rsid w:val="007A61EA"/>
    <w:rsid w:val="007A6641"/>
    <w:rsid w:val="007B4886"/>
    <w:rsid w:val="007B4B22"/>
    <w:rsid w:val="007B62E3"/>
    <w:rsid w:val="007B72B3"/>
    <w:rsid w:val="007B7D26"/>
    <w:rsid w:val="007C137F"/>
    <w:rsid w:val="007C7414"/>
    <w:rsid w:val="007D0B4F"/>
    <w:rsid w:val="007D16BD"/>
    <w:rsid w:val="007D33BF"/>
    <w:rsid w:val="007D58D2"/>
    <w:rsid w:val="007D747E"/>
    <w:rsid w:val="007E1399"/>
    <w:rsid w:val="007F273C"/>
    <w:rsid w:val="008007BB"/>
    <w:rsid w:val="00800AB1"/>
    <w:rsid w:val="00802ED3"/>
    <w:rsid w:val="00803DC4"/>
    <w:rsid w:val="0080627A"/>
    <w:rsid w:val="00807CC6"/>
    <w:rsid w:val="00816358"/>
    <w:rsid w:val="00822288"/>
    <w:rsid w:val="0082271D"/>
    <w:rsid w:val="008255DB"/>
    <w:rsid w:val="00826CD8"/>
    <w:rsid w:val="00827C7B"/>
    <w:rsid w:val="0083100D"/>
    <w:rsid w:val="0083282F"/>
    <w:rsid w:val="00832A90"/>
    <w:rsid w:val="00841175"/>
    <w:rsid w:val="0084547A"/>
    <w:rsid w:val="00847DDE"/>
    <w:rsid w:val="00850BDA"/>
    <w:rsid w:val="008540E3"/>
    <w:rsid w:val="0086131E"/>
    <w:rsid w:val="00877307"/>
    <w:rsid w:val="008773D8"/>
    <w:rsid w:val="008827C7"/>
    <w:rsid w:val="00882F74"/>
    <w:rsid w:val="00885C7A"/>
    <w:rsid w:val="00885C8A"/>
    <w:rsid w:val="008965ED"/>
    <w:rsid w:val="008A2708"/>
    <w:rsid w:val="008B0E53"/>
    <w:rsid w:val="008B1BFC"/>
    <w:rsid w:val="008C0677"/>
    <w:rsid w:val="008C48C9"/>
    <w:rsid w:val="008C5D3A"/>
    <w:rsid w:val="008C7C25"/>
    <w:rsid w:val="008D44C2"/>
    <w:rsid w:val="008E383C"/>
    <w:rsid w:val="008E5CF8"/>
    <w:rsid w:val="008E6AAA"/>
    <w:rsid w:val="008F4EAF"/>
    <w:rsid w:val="008F58D8"/>
    <w:rsid w:val="008F7D51"/>
    <w:rsid w:val="00907722"/>
    <w:rsid w:val="009169DD"/>
    <w:rsid w:val="009203F9"/>
    <w:rsid w:val="00920B59"/>
    <w:rsid w:val="00921655"/>
    <w:rsid w:val="00922FDA"/>
    <w:rsid w:val="00924C8C"/>
    <w:rsid w:val="00927FAB"/>
    <w:rsid w:val="0093090D"/>
    <w:rsid w:val="0093474D"/>
    <w:rsid w:val="0093494D"/>
    <w:rsid w:val="00936528"/>
    <w:rsid w:val="00937445"/>
    <w:rsid w:val="00940895"/>
    <w:rsid w:val="00945A75"/>
    <w:rsid w:val="00954C73"/>
    <w:rsid w:val="0095664E"/>
    <w:rsid w:val="00962186"/>
    <w:rsid w:val="00965CC7"/>
    <w:rsid w:val="00966CFC"/>
    <w:rsid w:val="00971EF9"/>
    <w:rsid w:val="0097306E"/>
    <w:rsid w:val="009761A5"/>
    <w:rsid w:val="0098521F"/>
    <w:rsid w:val="00995916"/>
    <w:rsid w:val="009A23D7"/>
    <w:rsid w:val="009A4116"/>
    <w:rsid w:val="009A605D"/>
    <w:rsid w:val="009B31E1"/>
    <w:rsid w:val="009C0655"/>
    <w:rsid w:val="009C076B"/>
    <w:rsid w:val="009C0EDE"/>
    <w:rsid w:val="009D0AB8"/>
    <w:rsid w:val="009D380E"/>
    <w:rsid w:val="009D40BB"/>
    <w:rsid w:val="009D7BD8"/>
    <w:rsid w:val="009E3C6F"/>
    <w:rsid w:val="009E5300"/>
    <w:rsid w:val="009E63D2"/>
    <w:rsid w:val="009E6975"/>
    <w:rsid w:val="009F2C26"/>
    <w:rsid w:val="00A03A95"/>
    <w:rsid w:val="00A04973"/>
    <w:rsid w:val="00A11168"/>
    <w:rsid w:val="00A11B6C"/>
    <w:rsid w:val="00A12300"/>
    <w:rsid w:val="00A1641C"/>
    <w:rsid w:val="00A17161"/>
    <w:rsid w:val="00A223C3"/>
    <w:rsid w:val="00A228EF"/>
    <w:rsid w:val="00A22D86"/>
    <w:rsid w:val="00A23D75"/>
    <w:rsid w:val="00A24A7A"/>
    <w:rsid w:val="00A25951"/>
    <w:rsid w:val="00A262FE"/>
    <w:rsid w:val="00A32656"/>
    <w:rsid w:val="00A447D8"/>
    <w:rsid w:val="00A44853"/>
    <w:rsid w:val="00A54353"/>
    <w:rsid w:val="00A609B0"/>
    <w:rsid w:val="00A640DC"/>
    <w:rsid w:val="00A64253"/>
    <w:rsid w:val="00A67D8D"/>
    <w:rsid w:val="00A80197"/>
    <w:rsid w:val="00A81E2E"/>
    <w:rsid w:val="00A83819"/>
    <w:rsid w:val="00A86AB9"/>
    <w:rsid w:val="00A946D6"/>
    <w:rsid w:val="00A954B6"/>
    <w:rsid w:val="00AA38F5"/>
    <w:rsid w:val="00AA405A"/>
    <w:rsid w:val="00AA4D7F"/>
    <w:rsid w:val="00AA503B"/>
    <w:rsid w:val="00AA716F"/>
    <w:rsid w:val="00AB043C"/>
    <w:rsid w:val="00AB0A51"/>
    <w:rsid w:val="00AB248C"/>
    <w:rsid w:val="00AB65FF"/>
    <w:rsid w:val="00AC3D90"/>
    <w:rsid w:val="00AD1D63"/>
    <w:rsid w:val="00AD3185"/>
    <w:rsid w:val="00AD4CC6"/>
    <w:rsid w:val="00AF061D"/>
    <w:rsid w:val="00AF2066"/>
    <w:rsid w:val="00B01C48"/>
    <w:rsid w:val="00B02C85"/>
    <w:rsid w:val="00B04888"/>
    <w:rsid w:val="00B074E9"/>
    <w:rsid w:val="00B11A6B"/>
    <w:rsid w:val="00B138C2"/>
    <w:rsid w:val="00B14B1D"/>
    <w:rsid w:val="00B24702"/>
    <w:rsid w:val="00B31250"/>
    <w:rsid w:val="00B3146F"/>
    <w:rsid w:val="00B3488A"/>
    <w:rsid w:val="00B352C4"/>
    <w:rsid w:val="00B4030A"/>
    <w:rsid w:val="00B41795"/>
    <w:rsid w:val="00B44737"/>
    <w:rsid w:val="00B526A8"/>
    <w:rsid w:val="00B543EC"/>
    <w:rsid w:val="00B54B9E"/>
    <w:rsid w:val="00B61891"/>
    <w:rsid w:val="00B66434"/>
    <w:rsid w:val="00B66C63"/>
    <w:rsid w:val="00B7299D"/>
    <w:rsid w:val="00B7796A"/>
    <w:rsid w:val="00B85D4E"/>
    <w:rsid w:val="00B915FF"/>
    <w:rsid w:val="00B92FE6"/>
    <w:rsid w:val="00B95779"/>
    <w:rsid w:val="00B96DAB"/>
    <w:rsid w:val="00BA1281"/>
    <w:rsid w:val="00BA7F1B"/>
    <w:rsid w:val="00BB4666"/>
    <w:rsid w:val="00BB5AED"/>
    <w:rsid w:val="00BC5434"/>
    <w:rsid w:val="00BC5809"/>
    <w:rsid w:val="00BD1CA4"/>
    <w:rsid w:val="00BD3D7B"/>
    <w:rsid w:val="00BE1518"/>
    <w:rsid w:val="00BE354E"/>
    <w:rsid w:val="00BE3580"/>
    <w:rsid w:val="00BF5FB3"/>
    <w:rsid w:val="00BF6A52"/>
    <w:rsid w:val="00C03C45"/>
    <w:rsid w:val="00C14BEE"/>
    <w:rsid w:val="00C14E58"/>
    <w:rsid w:val="00C15211"/>
    <w:rsid w:val="00C16C22"/>
    <w:rsid w:val="00C17E4D"/>
    <w:rsid w:val="00C212DC"/>
    <w:rsid w:val="00C21B4B"/>
    <w:rsid w:val="00C259F4"/>
    <w:rsid w:val="00C30D45"/>
    <w:rsid w:val="00C30E69"/>
    <w:rsid w:val="00C36F5D"/>
    <w:rsid w:val="00C510E7"/>
    <w:rsid w:val="00C62A40"/>
    <w:rsid w:val="00C647B6"/>
    <w:rsid w:val="00C75045"/>
    <w:rsid w:val="00C807DE"/>
    <w:rsid w:val="00C80EC7"/>
    <w:rsid w:val="00C925FD"/>
    <w:rsid w:val="00C972BB"/>
    <w:rsid w:val="00CA3600"/>
    <w:rsid w:val="00CA7B4E"/>
    <w:rsid w:val="00CB412F"/>
    <w:rsid w:val="00CC079B"/>
    <w:rsid w:val="00CC3615"/>
    <w:rsid w:val="00CC3657"/>
    <w:rsid w:val="00CC38ED"/>
    <w:rsid w:val="00CC7C73"/>
    <w:rsid w:val="00CD07CE"/>
    <w:rsid w:val="00CD738B"/>
    <w:rsid w:val="00CE0830"/>
    <w:rsid w:val="00CE51C4"/>
    <w:rsid w:val="00CF09EC"/>
    <w:rsid w:val="00CF3744"/>
    <w:rsid w:val="00CF4130"/>
    <w:rsid w:val="00CF4C6B"/>
    <w:rsid w:val="00CF58C5"/>
    <w:rsid w:val="00CF77B9"/>
    <w:rsid w:val="00D032FE"/>
    <w:rsid w:val="00D12FFC"/>
    <w:rsid w:val="00D154E1"/>
    <w:rsid w:val="00D16A42"/>
    <w:rsid w:val="00D174CE"/>
    <w:rsid w:val="00D178D4"/>
    <w:rsid w:val="00D20FC3"/>
    <w:rsid w:val="00D26736"/>
    <w:rsid w:val="00D31C17"/>
    <w:rsid w:val="00D442DB"/>
    <w:rsid w:val="00D44AC7"/>
    <w:rsid w:val="00D4583C"/>
    <w:rsid w:val="00D47ABA"/>
    <w:rsid w:val="00D5535D"/>
    <w:rsid w:val="00D65839"/>
    <w:rsid w:val="00D67475"/>
    <w:rsid w:val="00D769F2"/>
    <w:rsid w:val="00D83FD7"/>
    <w:rsid w:val="00D862CC"/>
    <w:rsid w:val="00D870C4"/>
    <w:rsid w:val="00D9425A"/>
    <w:rsid w:val="00DA039C"/>
    <w:rsid w:val="00DA27F3"/>
    <w:rsid w:val="00DA36EF"/>
    <w:rsid w:val="00DA6AAF"/>
    <w:rsid w:val="00DA7494"/>
    <w:rsid w:val="00DA7564"/>
    <w:rsid w:val="00DB3088"/>
    <w:rsid w:val="00DB5820"/>
    <w:rsid w:val="00DB6E0A"/>
    <w:rsid w:val="00DB7631"/>
    <w:rsid w:val="00DC7457"/>
    <w:rsid w:val="00DD724C"/>
    <w:rsid w:val="00DE53BA"/>
    <w:rsid w:val="00DE6632"/>
    <w:rsid w:val="00DF1973"/>
    <w:rsid w:val="00DF4304"/>
    <w:rsid w:val="00E0473A"/>
    <w:rsid w:val="00E07EE2"/>
    <w:rsid w:val="00E11905"/>
    <w:rsid w:val="00E11A6F"/>
    <w:rsid w:val="00E11C21"/>
    <w:rsid w:val="00E1771D"/>
    <w:rsid w:val="00E223BD"/>
    <w:rsid w:val="00E23CB3"/>
    <w:rsid w:val="00E26ABC"/>
    <w:rsid w:val="00E27004"/>
    <w:rsid w:val="00E27C26"/>
    <w:rsid w:val="00E32484"/>
    <w:rsid w:val="00E377F3"/>
    <w:rsid w:val="00E42276"/>
    <w:rsid w:val="00E43E52"/>
    <w:rsid w:val="00E469AF"/>
    <w:rsid w:val="00E476A6"/>
    <w:rsid w:val="00E51A20"/>
    <w:rsid w:val="00E54952"/>
    <w:rsid w:val="00E608B3"/>
    <w:rsid w:val="00E659E5"/>
    <w:rsid w:val="00E731AA"/>
    <w:rsid w:val="00E75277"/>
    <w:rsid w:val="00E81070"/>
    <w:rsid w:val="00E81D37"/>
    <w:rsid w:val="00E850EA"/>
    <w:rsid w:val="00E910B9"/>
    <w:rsid w:val="00E9332D"/>
    <w:rsid w:val="00EA108D"/>
    <w:rsid w:val="00EA1563"/>
    <w:rsid w:val="00EA1E8E"/>
    <w:rsid w:val="00EB6574"/>
    <w:rsid w:val="00EC0553"/>
    <w:rsid w:val="00EC4D9D"/>
    <w:rsid w:val="00ED3E8E"/>
    <w:rsid w:val="00ED47AC"/>
    <w:rsid w:val="00EE00CE"/>
    <w:rsid w:val="00EE1D7C"/>
    <w:rsid w:val="00EF0DEA"/>
    <w:rsid w:val="00EF135C"/>
    <w:rsid w:val="00EF3EE6"/>
    <w:rsid w:val="00F01721"/>
    <w:rsid w:val="00F030F4"/>
    <w:rsid w:val="00F035C0"/>
    <w:rsid w:val="00F159A5"/>
    <w:rsid w:val="00F17B2D"/>
    <w:rsid w:val="00F243A8"/>
    <w:rsid w:val="00F27633"/>
    <w:rsid w:val="00F42AA6"/>
    <w:rsid w:val="00F46CB9"/>
    <w:rsid w:val="00F52512"/>
    <w:rsid w:val="00F60AD1"/>
    <w:rsid w:val="00F64F28"/>
    <w:rsid w:val="00F65D48"/>
    <w:rsid w:val="00F72B87"/>
    <w:rsid w:val="00F74861"/>
    <w:rsid w:val="00F7501F"/>
    <w:rsid w:val="00F7559E"/>
    <w:rsid w:val="00F81E9E"/>
    <w:rsid w:val="00F851CF"/>
    <w:rsid w:val="00F92557"/>
    <w:rsid w:val="00F96435"/>
    <w:rsid w:val="00FA05AB"/>
    <w:rsid w:val="00FB0034"/>
    <w:rsid w:val="00FB3A64"/>
    <w:rsid w:val="00FB4B0F"/>
    <w:rsid w:val="00FB62FF"/>
    <w:rsid w:val="00FB66D5"/>
    <w:rsid w:val="00FC5968"/>
    <w:rsid w:val="00FC5A28"/>
    <w:rsid w:val="00FC700D"/>
    <w:rsid w:val="00FD07FC"/>
    <w:rsid w:val="00FD3133"/>
    <w:rsid w:val="00FD52B4"/>
    <w:rsid w:val="00FE55AE"/>
    <w:rsid w:val="00FF30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12080015-2FF3-41EB-B3E7-4D3F4BB2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aliases w:val="Opcionales"/>
    <w:qFormat/>
    <w:rsid w:val="00C16C22"/>
    <w:rPr>
      <w:b/>
      <w:bCs/>
    </w:rPr>
  </w:style>
  <w:style w:type="paragraph" w:customStyle="1" w:styleId="1">
    <w:name w:val="1"/>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aliases w:val="Ref"/>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Ref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Fuentedeprrafopredeter"/>
    <w:rsid w:val="0015211E"/>
  </w:style>
  <w:style w:type="character" w:customStyle="1" w:styleId="eop">
    <w:name w:val="eop"/>
    <w:basedOn w:val="Fuentedeprrafopredeter"/>
    <w:rsid w:val="0015211E"/>
  </w:style>
  <w:style w:type="paragraph" w:customStyle="1" w:styleId="paragraph">
    <w:name w:val="paragraph"/>
    <w:basedOn w:val="Normal"/>
    <w:rsid w:val="0015211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ITULOVA">
    <w:name w:val="TITULO VA"/>
    <w:basedOn w:val="Sinespaciado"/>
    <w:qFormat/>
    <w:rsid w:val="0015211E"/>
    <w:pPr>
      <w:shd w:val="clear" w:color="auto" w:fill="5B9BD5" w:themeFill="accent1"/>
      <w:suppressAutoHyphens/>
      <w:jc w:val="center"/>
    </w:pPr>
    <w:rPr>
      <w:rFonts w:ascii="VAGRundschriftDLig" w:hAnsi="VAGRundschriftDLig" w:cs="Calibri"/>
      <w:color w:val="FFFFFF" w:themeColor="background1"/>
      <w:spacing w:val="20"/>
      <w:sz w:val="18"/>
      <w:lang w:val="es-ES" w:eastAsia="ar-SA"/>
    </w:rPr>
  </w:style>
  <w:style w:type="paragraph" w:customStyle="1" w:styleId="VA">
    <w:name w:val="VA"/>
    <w:basedOn w:val="Sinespaciado"/>
    <w:qFormat/>
    <w:rsid w:val="0015211E"/>
    <w:pPr>
      <w:shd w:val="clear" w:color="auto" w:fill="5B9BD5" w:themeFill="accent1"/>
      <w:suppressAutoHyphens/>
    </w:pPr>
    <w:rPr>
      <w:rFonts w:cs="Calibri"/>
      <w:color w:val="FFFFFF" w:themeColor="background1"/>
      <w:sz w:val="18"/>
      <w:lang w:val="pt-BR" w:eastAsia="ar-SA"/>
    </w:rPr>
  </w:style>
  <w:style w:type="paragraph" w:customStyle="1" w:styleId="Precio">
    <w:name w:val="Precio"/>
    <w:basedOn w:val="Normal"/>
    <w:link w:val="PrecioCar"/>
    <w:autoRedefine/>
    <w:qFormat/>
    <w:rsid w:val="0015211E"/>
    <w:pPr>
      <w:pBdr>
        <w:top w:val="single" w:sz="4" w:space="1" w:color="auto"/>
        <w:left w:val="single" w:sz="4" w:space="4" w:color="auto"/>
        <w:bottom w:val="single" w:sz="4" w:space="1" w:color="auto"/>
        <w:right w:val="single" w:sz="4" w:space="4" w:color="auto"/>
      </w:pBdr>
      <w:shd w:val="clear" w:color="auto" w:fill="5B9BD5" w:themeFill="accent1"/>
      <w:suppressAutoHyphens/>
      <w:spacing w:after="120" w:line="240" w:lineRule="auto"/>
      <w:contextualSpacing/>
      <w:jc w:val="center"/>
    </w:pPr>
    <w:rPr>
      <w:rFonts w:ascii="VAGRundschriftDLig" w:eastAsiaTheme="majorEastAsia" w:hAnsi="VAGRundschriftDLig" w:cstheme="majorBidi"/>
      <w:b/>
      <w:color w:val="FFFFFF" w:themeColor="background1"/>
      <w:spacing w:val="10"/>
      <w:kern w:val="28"/>
      <w:sz w:val="24"/>
      <w:szCs w:val="56"/>
      <w:lang w:val="es-ES" w:eastAsia="ar-SA"/>
    </w:rPr>
  </w:style>
  <w:style w:type="character" w:customStyle="1" w:styleId="PrecioCar">
    <w:name w:val="Precio Car"/>
    <w:basedOn w:val="Fuentedeprrafopredeter"/>
    <w:link w:val="Precio"/>
    <w:rsid w:val="0015211E"/>
    <w:rPr>
      <w:rFonts w:ascii="VAGRundschriftDLig" w:eastAsiaTheme="majorEastAsia" w:hAnsi="VAGRundschriftDLig" w:cstheme="majorBidi"/>
      <w:b/>
      <w:color w:val="FFFFFF" w:themeColor="background1"/>
      <w:spacing w:val="10"/>
      <w:kern w:val="28"/>
      <w:sz w:val="24"/>
      <w:szCs w:val="56"/>
      <w:shd w:val="clear" w:color="auto" w:fill="5B9BD5" w:themeFill="accent1"/>
      <w:lang w:val="es-ES" w:eastAsia="ar-SA"/>
    </w:rPr>
  </w:style>
  <w:style w:type="paragraph" w:styleId="Subttulo">
    <w:name w:val="Subtitle"/>
    <w:aliases w:val="Días iti"/>
    <w:basedOn w:val="Normal"/>
    <w:next w:val="Normal"/>
    <w:link w:val="SubttuloCar"/>
    <w:uiPriority w:val="11"/>
    <w:qFormat/>
    <w:rsid w:val="0015211E"/>
    <w:pPr>
      <w:numPr>
        <w:ilvl w:val="1"/>
      </w:numPr>
      <w:suppressAutoHyphens/>
      <w:spacing w:after="0" w:line="240" w:lineRule="auto"/>
    </w:pPr>
    <w:rPr>
      <w:b/>
      <w:sz w:val="20"/>
      <w:lang w:val="es-ES" w:eastAsia="ar-SA"/>
    </w:rPr>
  </w:style>
  <w:style w:type="character" w:customStyle="1" w:styleId="SubttuloCar">
    <w:name w:val="Subtítulo Car"/>
    <w:aliases w:val="Días iti Car"/>
    <w:basedOn w:val="Fuentedeprrafopredeter"/>
    <w:link w:val="Subttulo"/>
    <w:uiPriority w:val="11"/>
    <w:rsid w:val="0015211E"/>
    <w:rPr>
      <w:b/>
      <w:sz w:val="20"/>
      <w:lang w:val="es-ES" w:eastAsia="ar-SA"/>
    </w:rPr>
  </w:style>
  <w:style w:type="paragraph" w:styleId="Textoindependiente">
    <w:name w:val="Body Text"/>
    <w:basedOn w:val="Normal"/>
    <w:link w:val="TextoindependienteCar"/>
    <w:rsid w:val="006E2AAC"/>
    <w:pPr>
      <w:suppressAutoHyphens/>
      <w:spacing w:after="120" w:line="276" w:lineRule="auto"/>
    </w:pPr>
    <w:rPr>
      <w:rFonts w:ascii="Calibri" w:eastAsia="Times New Roman" w:hAnsi="Calibri" w:cs="Times New Roman"/>
      <w:kern w:val="1"/>
      <w:lang w:val="es-ES" w:eastAsia="ar-SA"/>
    </w:rPr>
  </w:style>
  <w:style w:type="character" w:customStyle="1" w:styleId="TextoindependienteCar">
    <w:name w:val="Texto independiente Car"/>
    <w:basedOn w:val="Fuentedeprrafopredeter"/>
    <w:link w:val="Textoindependiente"/>
    <w:rsid w:val="006E2AAC"/>
    <w:rPr>
      <w:rFonts w:ascii="Calibri" w:eastAsia="Times New Roman" w:hAnsi="Calibri" w:cs="Times New Roman"/>
      <w:kern w:val="1"/>
      <w:lang w:val="es-ES" w:eastAsia="ar-SA"/>
    </w:rPr>
  </w:style>
  <w:style w:type="paragraph" w:customStyle="1" w:styleId="Contenidodelatabla">
    <w:name w:val="Contenido de la tabla"/>
    <w:basedOn w:val="Normal"/>
    <w:rsid w:val="006E2AAC"/>
    <w:pPr>
      <w:suppressLineNumbers/>
      <w:suppressAutoHyphens/>
      <w:spacing w:after="200" w:line="276" w:lineRule="auto"/>
    </w:pPr>
    <w:rPr>
      <w:rFonts w:ascii="Calibri" w:eastAsia="Times New Roman" w:hAnsi="Calibri" w:cs="Times New Roman"/>
      <w:kern w:val="1"/>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327751984">
                                                              <w:marLeft w:val="0"/>
                                                              <w:marRight w:val="0"/>
                                                              <w:marTop w:val="0"/>
                                                              <w:marBottom w:val="0"/>
                                                              <w:divBdr>
                                                                <w:top w:val="none" w:sz="0" w:space="0" w:color="auto"/>
                                                                <w:left w:val="none" w:sz="0" w:space="0" w:color="auto"/>
                                                                <w:bottom w:val="none" w:sz="0" w:space="0" w:color="auto"/>
                                                                <w:right w:val="none" w:sz="0" w:space="0" w:color="auto"/>
                                                              </w:divBdr>
                                                              <w:divsChild>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602102725">
                                                                      <w:marLeft w:val="0"/>
                                                                      <w:marRight w:val="0"/>
                                                                      <w:marTop w:val="0"/>
                                                                      <w:marBottom w:val="0"/>
                                                                      <w:divBdr>
                                                                        <w:top w:val="none" w:sz="0" w:space="0" w:color="auto"/>
                                                                        <w:left w:val="none" w:sz="0" w:space="0" w:color="auto"/>
                                                                        <w:bottom w:val="none" w:sz="0" w:space="0" w:color="auto"/>
                                                                        <w:right w:val="none" w:sz="0" w:space="0" w:color="auto"/>
                                                                      </w:divBdr>
                                                                    </w:div>
                                                                    <w:div w:id="1907953100">
                                                                      <w:marLeft w:val="0"/>
                                                                      <w:marRight w:val="0"/>
                                                                      <w:marTop w:val="0"/>
                                                                      <w:marBottom w:val="0"/>
                                                                      <w:divBdr>
                                                                        <w:top w:val="none" w:sz="0" w:space="0" w:color="auto"/>
                                                                        <w:left w:val="none" w:sz="0" w:space="0" w:color="auto"/>
                                                                        <w:bottom w:val="none" w:sz="0" w:space="0" w:color="auto"/>
                                                                        <w:right w:val="none" w:sz="0" w:space="0" w:color="auto"/>
                                                                      </w:divBdr>
                                                                    </w:div>
                                                                  </w:divsChild>
                                                                </w:div>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071580536">
                                                                      <w:marLeft w:val="0"/>
                                                                      <w:marRight w:val="0"/>
                                                                      <w:marTop w:val="0"/>
                                                                      <w:marBottom w:val="0"/>
                                                                      <w:divBdr>
                                                                        <w:top w:val="none" w:sz="0" w:space="0" w:color="auto"/>
                                                                        <w:left w:val="none" w:sz="0" w:space="0" w:color="auto"/>
                                                                        <w:bottom w:val="none" w:sz="0" w:space="0" w:color="auto"/>
                                                                        <w:right w:val="none" w:sz="0" w:space="0" w:color="auto"/>
                                                                      </w:divBdr>
                                                                    </w:div>
                                                                    <w:div w:id="1997294299">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239025042">
                                                                      <w:marLeft w:val="0"/>
                                                                      <w:marRight w:val="0"/>
                                                                      <w:marTop w:val="0"/>
                                                                      <w:marBottom w:val="0"/>
                                                                      <w:divBdr>
                                                                        <w:top w:val="none" w:sz="0" w:space="0" w:color="auto"/>
                                                                        <w:left w:val="none" w:sz="0" w:space="0" w:color="auto"/>
                                                                        <w:bottom w:val="none" w:sz="0" w:space="0" w:color="auto"/>
                                                                        <w:right w:val="none" w:sz="0" w:space="0" w:color="auto"/>
                                                                      </w:divBdr>
                                                                    </w:div>
                                                                    <w:div w:id="15529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8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671419334">
                  <w:marLeft w:val="0"/>
                  <w:marRight w:val="0"/>
                  <w:marTop w:val="0"/>
                  <w:marBottom w:val="0"/>
                  <w:divBdr>
                    <w:top w:val="none" w:sz="0" w:space="0" w:color="auto"/>
                    <w:left w:val="none" w:sz="0" w:space="0" w:color="auto"/>
                    <w:bottom w:val="none" w:sz="0" w:space="0" w:color="auto"/>
                    <w:right w:val="none" w:sz="0" w:space="0" w:color="auto"/>
                  </w:divBdr>
                </w:div>
                <w:div w:id="1430855046">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11938">
              <w:marLeft w:val="0"/>
              <w:marRight w:val="0"/>
              <w:marTop w:val="0"/>
              <w:marBottom w:val="0"/>
              <w:divBdr>
                <w:top w:val="none" w:sz="0" w:space="0" w:color="auto"/>
                <w:left w:val="none" w:sz="0" w:space="0" w:color="auto"/>
                <w:bottom w:val="none" w:sz="0" w:space="0" w:color="auto"/>
                <w:right w:val="none" w:sz="0" w:space="0" w:color="auto"/>
              </w:divBdr>
              <w:divsChild>
                <w:div w:id="72362033">
                  <w:marLeft w:val="0"/>
                  <w:marRight w:val="0"/>
                  <w:marTop w:val="0"/>
                  <w:marBottom w:val="0"/>
                  <w:divBdr>
                    <w:top w:val="none" w:sz="0" w:space="0" w:color="auto"/>
                    <w:left w:val="none" w:sz="0" w:space="0" w:color="auto"/>
                    <w:bottom w:val="none" w:sz="0" w:space="0" w:color="auto"/>
                    <w:right w:val="none" w:sz="0" w:space="0" w:color="auto"/>
                  </w:divBdr>
                </w:div>
                <w:div w:id="102277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533953413">
                  <w:marLeft w:val="0"/>
                  <w:marRight w:val="0"/>
                  <w:marTop w:val="0"/>
                  <w:marBottom w:val="0"/>
                  <w:divBdr>
                    <w:top w:val="none" w:sz="0" w:space="0" w:color="auto"/>
                    <w:left w:val="none" w:sz="0" w:space="0" w:color="auto"/>
                    <w:bottom w:val="none" w:sz="0" w:space="0" w:color="auto"/>
                    <w:right w:val="none" w:sz="0" w:space="0" w:color="auto"/>
                  </w:divBdr>
                </w:div>
                <w:div w:id="1910920590">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1990749413">
                  <w:marLeft w:val="0"/>
                  <w:marRight w:val="0"/>
                  <w:marTop w:val="0"/>
                  <w:marBottom w:val="0"/>
                  <w:divBdr>
                    <w:top w:val="none" w:sz="0" w:space="0" w:color="auto"/>
                    <w:left w:val="none" w:sz="0" w:space="0" w:color="auto"/>
                    <w:bottom w:val="none" w:sz="0" w:space="0" w:color="auto"/>
                    <w:right w:val="none" w:sz="0" w:space="0" w:color="auto"/>
                  </w:divBdr>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6125">
      <w:bodyDiv w:val="1"/>
      <w:marLeft w:val="0"/>
      <w:marRight w:val="0"/>
      <w:marTop w:val="0"/>
      <w:marBottom w:val="0"/>
      <w:divBdr>
        <w:top w:val="none" w:sz="0" w:space="0" w:color="auto"/>
        <w:left w:val="none" w:sz="0" w:space="0" w:color="auto"/>
        <w:bottom w:val="none" w:sz="0" w:space="0" w:color="auto"/>
        <w:right w:val="none" w:sz="0" w:space="0" w:color="auto"/>
      </w:divBdr>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960569406">
                  <w:marLeft w:val="0"/>
                  <w:marRight w:val="0"/>
                  <w:marTop w:val="0"/>
                  <w:marBottom w:val="0"/>
                  <w:divBdr>
                    <w:top w:val="none" w:sz="0" w:space="0" w:color="auto"/>
                    <w:left w:val="none" w:sz="0" w:space="0" w:color="auto"/>
                    <w:bottom w:val="none" w:sz="0" w:space="0" w:color="auto"/>
                    <w:right w:val="none" w:sz="0" w:space="0" w:color="auto"/>
                  </w:divBdr>
                </w:div>
                <w:div w:id="2085642892">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34585152">
          <w:marLeft w:val="0"/>
          <w:marRight w:val="0"/>
          <w:marTop w:val="0"/>
          <w:marBottom w:val="0"/>
          <w:divBdr>
            <w:top w:val="none" w:sz="0" w:space="0" w:color="auto"/>
            <w:left w:val="none" w:sz="0" w:space="0" w:color="auto"/>
            <w:bottom w:val="none" w:sz="0" w:space="0" w:color="auto"/>
            <w:right w:val="none" w:sz="0" w:space="0" w:color="auto"/>
          </w:divBdr>
          <w:divsChild>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788358398">
                  <w:marLeft w:val="0"/>
                  <w:marRight w:val="0"/>
                  <w:marTop w:val="0"/>
                  <w:marBottom w:val="0"/>
                  <w:divBdr>
                    <w:top w:val="none" w:sz="0" w:space="0" w:color="auto"/>
                    <w:left w:val="none" w:sz="0" w:space="0" w:color="auto"/>
                    <w:bottom w:val="none" w:sz="0" w:space="0" w:color="auto"/>
                    <w:right w:val="none" w:sz="0" w:space="0" w:color="auto"/>
                  </w:divBdr>
                </w:div>
                <w:div w:id="1906915780">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63550369">
                  <w:marLeft w:val="0"/>
                  <w:marRight w:val="0"/>
                  <w:marTop w:val="0"/>
                  <w:marBottom w:val="0"/>
                  <w:divBdr>
                    <w:top w:val="none" w:sz="0" w:space="0" w:color="auto"/>
                    <w:left w:val="none" w:sz="0" w:space="0" w:color="auto"/>
                    <w:bottom w:val="none" w:sz="0" w:space="0" w:color="auto"/>
                    <w:right w:val="none" w:sz="0" w:space="0" w:color="auto"/>
                  </w:divBdr>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23597601">
                      <w:marLeft w:val="0"/>
                      <w:marRight w:val="0"/>
                      <w:marTop w:val="0"/>
                      <w:marBottom w:val="0"/>
                      <w:divBdr>
                        <w:top w:val="none" w:sz="0" w:space="0" w:color="auto"/>
                        <w:left w:val="none" w:sz="0" w:space="0" w:color="auto"/>
                        <w:bottom w:val="none" w:sz="0" w:space="0" w:color="auto"/>
                        <w:right w:val="none" w:sz="0" w:space="0" w:color="auto"/>
                      </w:divBdr>
                    </w:div>
                    <w:div w:id="10996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0712800">
      <w:bodyDiv w:val="1"/>
      <w:marLeft w:val="0"/>
      <w:marRight w:val="0"/>
      <w:marTop w:val="0"/>
      <w:marBottom w:val="0"/>
      <w:divBdr>
        <w:top w:val="none" w:sz="0" w:space="0" w:color="auto"/>
        <w:left w:val="none" w:sz="0" w:space="0" w:color="auto"/>
        <w:bottom w:val="none" w:sz="0" w:space="0" w:color="auto"/>
        <w:right w:val="none" w:sz="0" w:space="0" w:color="auto"/>
      </w:divBdr>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307824033">
                                                                  <w:marLeft w:val="0"/>
                                                                  <w:marRight w:val="0"/>
                                                                  <w:marTop w:val="0"/>
                                                                  <w:marBottom w:val="0"/>
                                                                  <w:divBdr>
                                                                    <w:top w:val="none" w:sz="0" w:space="0" w:color="auto"/>
                                                                    <w:left w:val="none" w:sz="0" w:space="0" w:color="auto"/>
                                                                    <w:bottom w:val="none" w:sz="0" w:space="0" w:color="auto"/>
                                                                    <w:right w:val="none" w:sz="0" w:space="0" w:color="auto"/>
                                                                  </w:divBdr>
                                                                  <w:divsChild>
                                                                    <w:div w:id="650864301">
                                                                      <w:marLeft w:val="0"/>
                                                                      <w:marRight w:val="0"/>
                                                                      <w:marTop w:val="0"/>
                                                                      <w:marBottom w:val="0"/>
                                                                      <w:divBdr>
                                                                        <w:top w:val="none" w:sz="0" w:space="0" w:color="auto"/>
                                                                        <w:left w:val="none" w:sz="0" w:space="0" w:color="auto"/>
                                                                        <w:bottom w:val="none" w:sz="0" w:space="0" w:color="auto"/>
                                                                        <w:right w:val="none" w:sz="0" w:space="0" w:color="auto"/>
                                                                      </w:divBdr>
                                                                    </w:div>
                                                                    <w:div w:id="6819785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6715174">
                                                                      <w:marLeft w:val="0"/>
                                                                      <w:marRight w:val="0"/>
                                                                      <w:marTop w:val="0"/>
                                                                      <w:marBottom w:val="0"/>
                                                                      <w:divBdr>
                                                                        <w:top w:val="none" w:sz="0" w:space="0" w:color="auto"/>
                                                                        <w:left w:val="none" w:sz="0" w:space="0" w:color="auto"/>
                                                                        <w:bottom w:val="none" w:sz="0" w:space="0" w:color="auto"/>
                                                                        <w:right w:val="none" w:sz="0" w:space="0" w:color="auto"/>
                                                                      </w:divBdr>
                                                                    </w:div>
                                                                    <w:div w:id="1507280110">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459448500">
                                                                      <w:marLeft w:val="0"/>
                                                                      <w:marRight w:val="0"/>
                                                                      <w:marTop w:val="0"/>
                                                                      <w:marBottom w:val="0"/>
                                                                      <w:divBdr>
                                                                        <w:top w:val="none" w:sz="0" w:space="0" w:color="auto"/>
                                                                        <w:left w:val="none" w:sz="0" w:space="0" w:color="auto"/>
                                                                        <w:bottom w:val="none" w:sz="0" w:space="0" w:color="auto"/>
                                                                        <w:right w:val="none" w:sz="0" w:space="0" w:color="auto"/>
                                                                      </w:divBdr>
                                                                    </w:div>
                                                                    <w:div w:id="1901288206">
                                                                      <w:marLeft w:val="0"/>
                                                                      <w:marRight w:val="0"/>
                                                                      <w:marTop w:val="0"/>
                                                                      <w:marBottom w:val="0"/>
                                                                      <w:divBdr>
                                                                        <w:top w:val="none" w:sz="0" w:space="0" w:color="auto"/>
                                                                        <w:left w:val="none" w:sz="0" w:space="0" w:color="auto"/>
                                                                        <w:bottom w:val="none" w:sz="0" w:space="0" w:color="auto"/>
                                                                        <w:right w:val="none" w:sz="0" w:space="0" w:color="auto"/>
                                                                      </w:divBdr>
                                                                    </w:div>
                                                                  </w:divsChild>
                                                                </w:div>
                                                                <w:div w:id="1538153898">
                                                                  <w:marLeft w:val="0"/>
                                                                  <w:marRight w:val="0"/>
                                                                  <w:marTop w:val="0"/>
                                                                  <w:marBottom w:val="0"/>
                                                                  <w:divBdr>
                                                                    <w:top w:val="none" w:sz="0" w:space="0" w:color="auto"/>
                                                                    <w:left w:val="none" w:sz="0" w:space="0" w:color="auto"/>
                                                                    <w:bottom w:val="none" w:sz="0" w:space="0" w:color="auto"/>
                                                                    <w:right w:val="none" w:sz="0" w:space="0" w:color="auto"/>
                                                                  </w:divBdr>
                                                                  <w:divsChild>
                                                                    <w:div w:id="178127434">
                                                                      <w:marLeft w:val="0"/>
                                                                      <w:marRight w:val="0"/>
                                                                      <w:marTop w:val="0"/>
                                                                      <w:marBottom w:val="0"/>
                                                                      <w:divBdr>
                                                                        <w:top w:val="none" w:sz="0" w:space="0" w:color="auto"/>
                                                                        <w:left w:val="none" w:sz="0" w:space="0" w:color="auto"/>
                                                                        <w:bottom w:val="none" w:sz="0" w:space="0" w:color="auto"/>
                                                                        <w:right w:val="none" w:sz="0" w:space="0" w:color="auto"/>
                                                                      </w:divBdr>
                                                                    </w:div>
                                                                    <w:div w:id="1361079400">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1628003404">
                                                                      <w:marLeft w:val="0"/>
                                                                      <w:marRight w:val="0"/>
                                                                      <w:marTop w:val="0"/>
                                                                      <w:marBottom w:val="0"/>
                                                                      <w:divBdr>
                                                                        <w:top w:val="none" w:sz="0" w:space="0" w:color="auto"/>
                                                                        <w:left w:val="none" w:sz="0" w:space="0" w:color="auto"/>
                                                                        <w:bottom w:val="none" w:sz="0" w:space="0" w:color="auto"/>
                                                                        <w:right w:val="none" w:sz="0" w:space="0" w:color="auto"/>
                                                                      </w:divBdr>
                                                                    </w:div>
                                                                    <w:div w:id="208857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365495909">
                                                              <w:marLeft w:val="0"/>
                                                              <w:marRight w:val="0"/>
                                                              <w:marTop w:val="0"/>
                                                              <w:marBottom w:val="0"/>
                                                              <w:divBdr>
                                                                <w:top w:val="none" w:sz="0" w:space="0" w:color="auto"/>
                                                                <w:left w:val="none" w:sz="0" w:space="0" w:color="auto"/>
                                                                <w:bottom w:val="none" w:sz="0" w:space="0" w:color="auto"/>
                                                                <w:right w:val="none" w:sz="0" w:space="0" w:color="auto"/>
                                                              </w:divBdr>
                                                            </w:div>
                                                            <w:div w:id="1111318962">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423063903">
                                                              <w:marLeft w:val="0"/>
                                                              <w:marRight w:val="0"/>
                                                              <w:marTop w:val="0"/>
                                                              <w:marBottom w:val="0"/>
                                                              <w:divBdr>
                                                                <w:top w:val="none" w:sz="0" w:space="0" w:color="auto"/>
                                                                <w:left w:val="none" w:sz="0" w:space="0" w:color="auto"/>
                                                                <w:bottom w:val="none" w:sz="0" w:space="0" w:color="auto"/>
                                                                <w:right w:val="none" w:sz="0" w:space="0" w:color="auto"/>
                                                              </w:divBdr>
                                                            </w:div>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385298876">
                                                                      <w:marLeft w:val="0"/>
                                                                      <w:marRight w:val="0"/>
                                                                      <w:marTop w:val="0"/>
                                                                      <w:marBottom w:val="0"/>
                                                                      <w:divBdr>
                                                                        <w:top w:val="none" w:sz="0" w:space="0" w:color="auto"/>
                                                                        <w:left w:val="none" w:sz="0" w:space="0" w:color="auto"/>
                                                                        <w:bottom w:val="none" w:sz="0" w:space="0" w:color="auto"/>
                                                                        <w:right w:val="none" w:sz="0" w:space="0" w:color="auto"/>
                                                                      </w:divBdr>
                                                                    </w:div>
                                                                    <w:div w:id="1863517792">
                                                                      <w:marLeft w:val="0"/>
                                                                      <w:marRight w:val="0"/>
                                                                      <w:marTop w:val="0"/>
                                                                      <w:marBottom w:val="0"/>
                                                                      <w:divBdr>
                                                                        <w:top w:val="none" w:sz="0" w:space="0" w:color="auto"/>
                                                                        <w:left w:val="none" w:sz="0" w:space="0" w:color="auto"/>
                                                                        <w:bottom w:val="none" w:sz="0" w:space="0" w:color="auto"/>
                                                                        <w:right w:val="none" w:sz="0" w:space="0" w:color="auto"/>
                                                                      </w:divBdr>
                                                                    </w:div>
                                                                  </w:divsChild>
                                                                </w:div>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347292593">
                                                                      <w:marLeft w:val="0"/>
                                                                      <w:marRight w:val="0"/>
                                                                      <w:marTop w:val="0"/>
                                                                      <w:marBottom w:val="0"/>
                                                                      <w:divBdr>
                                                                        <w:top w:val="none" w:sz="0" w:space="0" w:color="auto"/>
                                                                        <w:left w:val="none" w:sz="0" w:space="0" w:color="auto"/>
                                                                        <w:bottom w:val="none" w:sz="0" w:space="0" w:color="auto"/>
                                                                        <w:right w:val="none" w:sz="0" w:space="0" w:color="auto"/>
                                                                      </w:divBdr>
                                                                    </w:div>
                                                                    <w:div w:id="17282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 w:id="19639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261763351">
          <w:marLeft w:val="75"/>
          <w:marRight w:val="75"/>
          <w:marTop w:val="0"/>
          <w:marBottom w:val="0"/>
          <w:divBdr>
            <w:top w:val="none" w:sz="0" w:space="0" w:color="auto"/>
            <w:left w:val="none" w:sz="0" w:space="0" w:color="auto"/>
            <w:bottom w:val="none" w:sz="0" w:space="0" w:color="auto"/>
            <w:right w:val="none" w:sz="0" w:space="0" w:color="auto"/>
          </w:divBdr>
        </w:div>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242112340">
          <w:marLeft w:val="0"/>
          <w:marRight w:val="0"/>
          <w:marTop w:val="900"/>
          <w:marBottom w:val="0"/>
          <w:divBdr>
            <w:top w:val="none" w:sz="0" w:space="0" w:color="auto"/>
            <w:left w:val="none" w:sz="0" w:space="0" w:color="auto"/>
            <w:bottom w:val="none" w:sz="0" w:space="0" w:color="auto"/>
            <w:right w:val="none" w:sz="0" w:space="0" w:color="auto"/>
          </w:divBdr>
        </w:div>
        <w:div w:id="1411581367">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1382055124">
              <w:marLeft w:val="0"/>
              <w:marRight w:val="0"/>
              <w:marTop w:val="0"/>
              <w:marBottom w:val="0"/>
              <w:divBdr>
                <w:top w:val="none" w:sz="0" w:space="0" w:color="auto"/>
                <w:left w:val="none" w:sz="0" w:space="0" w:color="auto"/>
                <w:bottom w:val="none" w:sz="0" w:space="0" w:color="auto"/>
                <w:right w:val="none" w:sz="0" w:space="0" w:color="auto"/>
              </w:divBdr>
              <w:divsChild>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719867333">
                  <w:marLeft w:val="0"/>
                  <w:marRight w:val="0"/>
                  <w:marTop w:val="0"/>
                  <w:marBottom w:val="0"/>
                  <w:divBdr>
                    <w:top w:val="none" w:sz="0" w:space="0" w:color="auto"/>
                    <w:left w:val="none" w:sz="0" w:space="0" w:color="auto"/>
                    <w:bottom w:val="none" w:sz="0" w:space="0" w:color="auto"/>
                    <w:right w:val="none" w:sz="0" w:space="0" w:color="auto"/>
                  </w:divBdr>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76522096">
                      <w:marLeft w:val="0"/>
                      <w:marRight w:val="0"/>
                      <w:marTop w:val="0"/>
                      <w:marBottom w:val="0"/>
                      <w:divBdr>
                        <w:top w:val="none" w:sz="0" w:space="0" w:color="auto"/>
                        <w:left w:val="none" w:sz="0" w:space="0" w:color="auto"/>
                        <w:bottom w:val="none" w:sz="0" w:space="0" w:color="auto"/>
                        <w:right w:val="none" w:sz="0" w:space="0" w:color="auto"/>
                      </w:divBdr>
                    </w:div>
                    <w:div w:id="59953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896879">
              <w:marLeft w:val="0"/>
              <w:marRight w:val="0"/>
              <w:marTop w:val="0"/>
              <w:marBottom w:val="0"/>
              <w:divBdr>
                <w:top w:val="none" w:sz="0" w:space="0" w:color="auto"/>
                <w:left w:val="none" w:sz="0" w:space="0" w:color="auto"/>
                <w:bottom w:val="none" w:sz="0" w:space="0" w:color="auto"/>
                <w:right w:val="none" w:sz="0" w:space="0" w:color="auto"/>
              </w:divBdr>
              <w:divsChild>
                <w:div w:id="1170214699">
                  <w:marLeft w:val="0"/>
                  <w:marRight w:val="0"/>
                  <w:marTop w:val="0"/>
                  <w:marBottom w:val="0"/>
                  <w:divBdr>
                    <w:top w:val="none" w:sz="0" w:space="0" w:color="auto"/>
                    <w:left w:val="none" w:sz="0" w:space="0" w:color="auto"/>
                    <w:bottom w:val="none" w:sz="0" w:space="0" w:color="auto"/>
                    <w:right w:val="none" w:sz="0" w:space="0" w:color="auto"/>
                  </w:divBdr>
                </w:div>
                <w:div w:id="14993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07315382">
          <w:marLeft w:val="0"/>
          <w:marRight w:val="0"/>
          <w:marTop w:val="900"/>
          <w:marBottom w:val="0"/>
          <w:divBdr>
            <w:top w:val="none" w:sz="0" w:space="0" w:color="auto"/>
            <w:left w:val="none" w:sz="0" w:space="0" w:color="auto"/>
            <w:bottom w:val="none" w:sz="0" w:space="0" w:color="auto"/>
            <w:right w:val="none" w:sz="0" w:space="0" w:color="auto"/>
          </w:divBdr>
        </w:div>
        <w:div w:id="498498138">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1031</Words>
  <Characters>5883</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dc:creator>
  <cp:keywords/>
  <dc:description/>
  <cp:lastModifiedBy>PSEGARRA</cp:lastModifiedBy>
  <cp:revision>3</cp:revision>
  <cp:lastPrinted>2015-08-28T20:23:00Z</cp:lastPrinted>
  <dcterms:created xsi:type="dcterms:W3CDTF">2026-06-15T14:57:00Z</dcterms:created>
  <dcterms:modified xsi:type="dcterms:W3CDTF">2026-06-15T14:58:00Z</dcterms:modified>
</cp:coreProperties>
</file>