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5C011A" w14:textId="14CAB234" w:rsidR="00AD6E48" w:rsidRPr="00851DF9" w:rsidRDefault="00A35A97" w:rsidP="00851DF9">
      <w:pPr>
        <w:spacing w:line="240" w:lineRule="auto"/>
        <w:jc w:val="center"/>
        <w:rPr>
          <w:rFonts w:asciiTheme="majorHAnsi" w:hAnsiTheme="majorHAnsi" w:cstheme="majorHAnsi"/>
          <w:b/>
          <w:bCs/>
          <w:color w:val="31849B" w:themeColor="accent5" w:themeShade="BF"/>
          <w:sz w:val="44"/>
          <w:szCs w:val="44"/>
          <w:lang w:val="es-MX"/>
        </w:rPr>
      </w:pPr>
      <w:r>
        <w:rPr>
          <w:rFonts w:asciiTheme="majorHAnsi" w:hAnsiTheme="majorHAnsi" w:cstheme="majorHAnsi"/>
          <w:b/>
          <w:bCs/>
          <w:noProof/>
          <w:color w:val="31849B" w:themeColor="accent5" w:themeShade="BF"/>
          <w:sz w:val="44"/>
          <w:szCs w:val="44"/>
          <w:lang w:val="es-MX"/>
        </w:rPr>
        <w:drawing>
          <wp:anchor distT="0" distB="0" distL="114300" distR="114300" simplePos="0" relativeHeight="251658240" behindDoc="1" locked="0" layoutInCell="1" allowOverlap="1" wp14:anchorId="211F6DF4" wp14:editId="637D8E8C">
            <wp:simplePos x="0" y="0"/>
            <wp:positionH relativeFrom="column">
              <wp:posOffset>1838325</wp:posOffset>
            </wp:positionH>
            <wp:positionV relativeFrom="paragraph">
              <wp:posOffset>-1094105</wp:posOffset>
            </wp:positionV>
            <wp:extent cx="2257425" cy="1010394"/>
            <wp:effectExtent l="0" t="0" r="0" b="0"/>
            <wp:wrapNone/>
            <wp:docPr id="16494953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7954" b="27288"/>
                    <a:stretch>
                      <a:fillRect/>
                    </a:stretch>
                  </pic:blipFill>
                  <pic:spPr bwMode="auto">
                    <a:xfrm>
                      <a:off x="0" y="0"/>
                      <a:ext cx="2260464" cy="10117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1DF9" w:rsidRPr="00851DF9">
        <w:rPr>
          <w:rFonts w:asciiTheme="majorHAnsi" w:hAnsiTheme="majorHAnsi" w:cstheme="majorHAnsi"/>
          <w:b/>
          <w:bCs/>
          <w:color w:val="31849B" w:themeColor="accent5" w:themeShade="BF"/>
          <w:sz w:val="44"/>
          <w:szCs w:val="44"/>
          <w:lang w:val="es-MX"/>
        </w:rPr>
        <w:t>EL RITMO DEL CARNAVAL Y EL AZUL DEL CARIBE</w:t>
      </w:r>
    </w:p>
    <w:p w14:paraId="3187E48A" w14:textId="41D67F77" w:rsidR="00851DF9" w:rsidRDefault="00851DF9" w:rsidP="00851DF9">
      <w:pPr>
        <w:spacing w:line="240" w:lineRule="auto"/>
        <w:jc w:val="center"/>
        <w:rPr>
          <w:rFonts w:asciiTheme="majorHAnsi" w:hAnsiTheme="majorHAnsi" w:cstheme="majorHAnsi"/>
          <w:b/>
          <w:bCs/>
          <w:color w:val="31849B" w:themeColor="accent5" w:themeShade="BF"/>
          <w:sz w:val="36"/>
          <w:szCs w:val="36"/>
          <w:lang w:val="es-MX"/>
        </w:rPr>
      </w:pPr>
      <w:r>
        <w:rPr>
          <w:rFonts w:asciiTheme="majorHAnsi" w:hAnsiTheme="majorHAnsi" w:cstheme="majorHAnsi"/>
          <w:b/>
          <w:bCs/>
          <w:color w:val="31849B" w:themeColor="accent5" w:themeShade="BF"/>
          <w:sz w:val="36"/>
          <w:szCs w:val="36"/>
          <w:lang w:val="es-MX"/>
        </w:rPr>
        <w:t>5 DÍAS 4 NOCHES</w:t>
      </w:r>
    </w:p>
    <w:p w14:paraId="4EB3DAD8" w14:textId="682EB909" w:rsidR="00851DF9" w:rsidRDefault="00851DF9" w:rsidP="00851DF9">
      <w:pPr>
        <w:spacing w:line="240" w:lineRule="auto"/>
        <w:jc w:val="center"/>
        <w:rPr>
          <w:rFonts w:asciiTheme="majorHAnsi" w:hAnsiTheme="majorHAnsi" w:cstheme="majorHAnsi"/>
          <w:b/>
          <w:bCs/>
          <w:color w:val="31849B" w:themeColor="accent5" w:themeShade="BF"/>
          <w:sz w:val="32"/>
          <w:szCs w:val="32"/>
          <w:lang w:val="es-MX"/>
        </w:rPr>
      </w:pPr>
      <w:r w:rsidRPr="00851DF9">
        <w:rPr>
          <w:rFonts w:asciiTheme="majorHAnsi" w:hAnsiTheme="majorHAnsi" w:cstheme="majorHAnsi"/>
          <w:b/>
          <w:bCs/>
          <w:color w:val="31849B" w:themeColor="accent5" w:themeShade="BF"/>
          <w:sz w:val="32"/>
          <w:szCs w:val="32"/>
          <w:lang w:val="es-MX"/>
        </w:rPr>
        <w:t>DEL 05 AL 09 FEB 202</w:t>
      </w:r>
      <w:r w:rsidR="00B47F5C">
        <w:rPr>
          <w:rFonts w:asciiTheme="majorHAnsi" w:hAnsiTheme="majorHAnsi" w:cstheme="majorHAnsi"/>
          <w:b/>
          <w:bCs/>
          <w:color w:val="31849B" w:themeColor="accent5" w:themeShade="BF"/>
          <w:sz w:val="32"/>
          <w:szCs w:val="32"/>
          <w:lang w:val="es-MX"/>
        </w:rPr>
        <w:t>7</w:t>
      </w:r>
    </w:p>
    <w:p w14:paraId="18F71DCA" w14:textId="07C3A9B4" w:rsidR="00851DF9" w:rsidRDefault="00851DF9" w:rsidP="00851DF9">
      <w:pPr>
        <w:spacing w:line="240" w:lineRule="auto"/>
        <w:jc w:val="center"/>
        <w:rPr>
          <w:rFonts w:asciiTheme="majorHAnsi" w:hAnsiTheme="majorHAnsi" w:cstheme="majorHAnsi"/>
          <w:b/>
          <w:bCs/>
          <w:color w:val="31849B" w:themeColor="accent5" w:themeShade="BF"/>
          <w:sz w:val="32"/>
          <w:szCs w:val="32"/>
          <w:lang w:val="es-MX"/>
        </w:rPr>
      </w:pPr>
      <w:r>
        <w:rPr>
          <w:rFonts w:asciiTheme="majorHAnsi" w:hAnsiTheme="majorHAnsi" w:cstheme="majorHAnsi"/>
          <w:b/>
          <w:bCs/>
          <w:noProof/>
          <w:color w:val="4BACC6" w:themeColor="accent5"/>
          <w:sz w:val="32"/>
          <w:szCs w:val="32"/>
          <w:lang w:val="es-MX"/>
        </w:rPr>
        <w:drawing>
          <wp:inline distT="0" distB="0" distL="0" distR="0" wp14:anchorId="7852013B" wp14:editId="090E87E7">
            <wp:extent cx="5505450" cy="3834130"/>
            <wp:effectExtent l="0" t="0" r="0" b="0"/>
            <wp:docPr id="18744774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77421" name="Imagen 1874477421"/>
                    <pic:cNvPicPr/>
                  </pic:nvPicPr>
                  <pic:blipFill>
                    <a:blip r:embed="rId8">
                      <a:extLst>
                        <a:ext uri="{28A0092B-C50C-407E-A947-70E740481C1C}">
                          <a14:useLocalDpi xmlns:a14="http://schemas.microsoft.com/office/drawing/2010/main" val="0"/>
                        </a:ext>
                      </a:extLst>
                    </a:blip>
                    <a:stretch>
                      <a:fillRect/>
                    </a:stretch>
                  </pic:blipFill>
                  <pic:spPr>
                    <a:xfrm>
                      <a:off x="0" y="0"/>
                      <a:ext cx="5515905" cy="3841411"/>
                    </a:xfrm>
                    <a:prstGeom prst="rect">
                      <a:avLst/>
                    </a:prstGeom>
                  </pic:spPr>
                </pic:pic>
              </a:graphicData>
            </a:graphic>
          </wp:inline>
        </w:drawing>
      </w:r>
    </w:p>
    <w:p w14:paraId="51E2E822" w14:textId="77777777" w:rsidR="00851DF9" w:rsidRPr="00851DF9" w:rsidRDefault="00851DF9" w:rsidP="00851DF9">
      <w:pPr>
        <w:jc w:val="center"/>
        <w:rPr>
          <w:rFonts w:asciiTheme="majorHAnsi" w:hAnsiTheme="majorHAnsi" w:cstheme="majorHAnsi"/>
          <w:lang w:val="es-MX"/>
        </w:rPr>
      </w:pPr>
    </w:p>
    <w:p w14:paraId="477714E6" w14:textId="77777777" w:rsidR="00E82F09" w:rsidRPr="00CF3D2F" w:rsidRDefault="00E82F09" w:rsidP="00E82F09">
      <w:pPr>
        <w:pStyle w:val="Sinespaciado"/>
        <w:rPr>
          <w:b/>
          <w:bCs/>
          <w:color w:val="31849B" w:themeColor="accent5" w:themeShade="BF"/>
          <w:lang w:val="es-MX"/>
        </w:rPr>
      </w:pPr>
      <w:r w:rsidRPr="00E82F09">
        <w:rPr>
          <w:b/>
          <w:bCs/>
          <w:color w:val="92D050"/>
          <w:sz w:val="28"/>
          <w:szCs w:val="28"/>
          <w:lang w:val="es-MX"/>
        </w:rPr>
        <w:t>INCLUYE:</w:t>
      </w:r>
    </w:p>
    <w:p w14:paraId="3E6998C4" w14:textId="464F5005" w:rsidR="00E82F09" w:rsidRDefault="00E82F09" w:rsidP="00E82F09">
      <w:pPr>
        <w:pStyle w:val="Sinespaciado"/>
        <w:numPr>
          <w:ilvl w:val="0"/>
          <w:numId w:val="1"/>
        </w:numPr>
        <w:rPr>
          <w:lang w:val="es-MX"/>
        </w:rPr>
      </w:pPr>
      <w:r>
        <w:rPr>
          <w:lang w:val="es-MX"/>
        </w:rPr>
        <w:t>Boleto aéreo con COPA Airlines equipaje 10 kg.</w:t>
      </w:r>
    </w:p>
    <w:p w14:paraId="74166F8A" w14:textId="77777777" w:rsidR="00E82F09" w:rsidRDefault="00E82F09" w:rsidP="00E82F09">
      <w:pPr>
        <w:pStyle w:val="Sinespaciado"/>
        <w:numPr>
          <w:ilvl w:val="0"/>
          <w:numId w:val="1"/>
        </w:numPr>
        <w:rPr>
          <w:lang w:val="es-MX"/>
        </w:rPr>
      </w:pPr>
      <w:r w:rsidRPr="00CF3D2F">
        <w:rPr>
          <w:lang w:val="es-MX"/>
        </w:rPr>
        <w:t>0</w:t>
      </w:r>
      <w:r>
        <w:rPr>
          <w:lang w:val="es-MX"/>
        </w:rPr>
        <w:t>4</w:t>
      </w:r>
      <w:r w:rsidRPr="00CF3D2F">
        <w:rPr>
          <w:lang w:val="es-MX"/>
        </w:rPr>
        <w:t xml:space="preserve"> NOCHES alojamiento</w:t>
      </w:r>
      <w:r>
        <w:rPr>
          <w:lang w:val="es-MX"/>
        </w:rPr>
        <w:t xml:space="preserve"> hotel seleccionado.</w:t>
      </w:r>
    </w:p>
    <w:p w14:paraId="1BC20742" w14:textId="09F8C82B" w:rsidR="00E82F09" w:rsidRPr="0063733C" w:rsidRDefault="0063733C" w:rsidP="00E82F09">
      <w:pPr>
        <w:pStyle w:val="Sinespaciado"/>
        <w:numPr>
          <w:ilvl w:val="0"/>
          <w:numId w:val="1"/>
        </w:numPr>
        <w:rPr>
          <w:lang w:val="es-MX"/>
        </w:rPr>
      </w:pPr>
      <w:r w:rsidRPr="0063733C">
        <w:rPr>
          <w:lang w:val="es-MX"/>
        </w:rPr>
        <w:t>Auto AVIS -BUDGET Categoría económica.</w:t>
      </w:r>
    </w:p>
    <w:p w14:paraId="7D9D27D8" w14:textId="77777777" w:rsidR="00E82F09" w:rsidRDefault="00E82F09" w:rsidP="00E82F09">
      <w:pPr>
        <w:pStyle w:val="Sinespaciado"/>
        <w:numPr>
          <w:ilvl w:val="0"/>
          <w:numId w:val="1"/>
        </w:numPr>
        <w:rPr>
          <w:lang w:val="es-MX"/>
        </w:rPr>
      </w:pPr>
      <w:r w:rsidRPr="00CF3D2F">
        <w:rPr>
          <w:lang w:val="es-MX"/>
        </w:rPr>
        <w:t>Habitación</w:t>
      </w:r>
      <w:r>
        <w:rPr>
          <w:lang w:val="es-MX"/>
        </w:rPr>
        <w:t xml:space="preserve"> + régimen de acuerdo a selección del hotel.</w:t>
      </w:r>
    </w:p>
    <w:p w14:paraId="4042F141" w14:textId="77777777" w:rsidR="00E82F09" w:rsidRPr="006D4F38" w:rsidRDefault="00E82F09" w:rsidP="00E82F09">
      <w:pPr>
        <w:numPr>
          <w:ilvl w:val="0"/>
          <w:numId w:val="1"/>
        </w:numPr>
        <w:shd w:val="clear" w:color="auto" w:fill="FFFFFF"/>
        <w:spacing w:line="240" w:lineRule="auto"/>
        <w:rPr>
          <w:rFonts w:ascii="Calibri" w:hAnsi="Calibri" w:cs="Times New Roman"/>
        </w:rPr>
      </w:pPr>
      <w:r w:rsidRPr="006D4F38">
        <w:rPr>
          <w:rFonts w:asciiTheme="majorHAnsi" w:eastAsia="Times New Roman" w:hAnsiTheme="majorHAnsi" w:cstheme="majorHAnsi"/>
          <w:b/>
          <w:bCs/>
          <w:color w:val="000000"/>
          <w:lang w:val="es-MX"/>
        </w:rPr>
        <w:t>Cortesía:</w:t>
      </w:r>
    </w:p>
    <w:p w14:paraId="632E223D" w14:textId="77777777" w:rsidR="00E82F09" w:rsidRPr="006D4F38" w:rsidRDefault="00E82F09" w:rsidP="00E82F09">
      <w:pPr>
        <w:ind w:left="720"/>
        <w:rPr>
          <w:rFonts w:asciiTheme="majorHAnsi" w:hAnsiTheme="majorHAnsi" w:cstheme="majorHAnsi"/>
        </w:rPr>
      </w:pPr>
      <w:r w:rsidRPr="006D4F38">
        <w:rPr>
          <w:rFonts w:asciiTheme="majorHAnsi" w:hAnsiTheme="majorHAnsi" w:cstheme="majorHAnsi"/>
        </w:rPr>
        <w:t>Asistencia de viaje Terrawind 50.000 USD de cobertura.</w:t>
      </w:r>
    </w:p>
    <w:p w14:paraId="7BE47B96" w14:textId="77777777" w:rsidR="00E82F09" w:rsidRDefault="00E82F09" w:rsidP="00E82F09">
      <w:pPr>
        <w:ind w:left="720"/>
        <w:rPr>
          <w:rFonts w:asciiTheme="majorHAnsi" w:hAnsiTheme="majorHAnsi" w:cstheme="majorHAnsi"/>
        </w:rPr>
      </w:pPr>
      <w:r w:rsidRPr="006D4F38">
        <w:rPr>
          <w:rFonts w:asciiTheme="majorHAnsi" w:hAnsiTheme="majorHAnsi" w:cstheme="majorHAnsi"/>
        </w:rPr>
        <w:t>Seguro Hogar AIG.</w:t>
      </w:r>
    </w:p>
    <w:p w14:paraId="19FDCD57" w14:textId="77777777" w:rsidR="00E82F09" w:rsidRPr="00E82F09" w:rsidRDefault="00E82F09" w:rsidP="00E82F09">
      <w:pPr>
        <w:spacing w:line="240" w:lineRule="auto"/>
        <w:jc w:val="both"/>
        <w:rPr>
          <w:rFonts w:asciiTheme="majorHAnsi" w:hAnsiTheme="majorHAnsi" w:cstheme="majorHAnsi"/>
          <w:b/>
          <w:bCs/>
          <w:color w:val="92D050"/>
          <w:sz w:val="28"/>
          <w:szCs w:val="28"/>
        </w:rPr>
      </w:pPr>
      <w:r w:rsidRPr="00E82F09">
        <w:rPr>
          <w:rFonts w:asciiTheme="majorHAnsi" w:hAnsiTheme="majorHAnsi" w:cstheme="majorHAnsi"/>
          <w:b/>
          <w:bCs/>
          <w:color w:val="92D050"/>
          <w:sz w:val="28"/>
          <w:szCs w:val="28"/>
        </w:rPr>
        <w:lastRenderedPageBreak/>
        <w:t>NO INCLUYE:</w:t>
      </w:r>
    </w:p>
    <w:p w14:paraId="38BB3841" w14:textId="77777777" w:rsidR="00E82F09" w:rsidRPr="00E82F09" w:rsidRDefault="00E82F09" w:rsidP="00E82F09">
      <w:pPr>
        <w:pStyle w:val="Prrafodelista"/>
        <w:numPr>
          <w:ilvl w:val="0"/>
          <w:numId w:val="3"/>
        </w:numPr>
        <w:contextualSpacing/>
        <w:jc w:val="both"/>
        <w:rPr>
          <w:rFonts w:asciiTheme="majorHAnsi" w:hAnsiTheme="majorHAnsi" w:cstheme="majorHAnsi"/>
          <w:color w:val="000000"/>
        </w:rPr>
      </w:pPr>
      <w:r w:rsidRPr="00E82F09">
        <w:rPr>
          <w:rFonts w:asciiTheme="majorHAnsi" w:hAnsiTheme="majorHAnsi" w:cstheme="majorHAnsi"/>
          <w:color w:val="000000"/>
        </w:rPr>
        <w:t>Actividades no descritas</w:t>
      </w:r>
    </w:p>
    <w:p w14:paraId="0169F18E" w14:textId="77777777" w:rsidR="00E82F09" w:rsidRPr="00E82F09" w:rsidRDefault="00E82F09" w:rsidP="00E82F09">
      <w:pPr>
        <w:pStyle w:val="Prrafodelista"/>
        <w:numPr>
          <w:ilvl w:val="0"/>
          <w:numId w:val="3"/>
        </w:numPr>
        <w:contextualSpacing/>
        <w:jc w:val="both"/>
        <w:rPr>
          <w:rFonts w:asciiTheme="majorHAnsi" w:hAnsiTheme="majorHAnsi" w:cstheme="majorHAnsi"/>
          <w:color w:val="000000"/>
        </w:rPr>
      </w:pPr>
      <w:r w:rsidRPr="00E82F09">
        <w:rPr>
          <w:rFonts w:asciiTheme="majorHAnsi" w:hAnsiTheme="majorHAnsi" w:cstheme="majorHAnsi"/>
          <w:color w:val="000000"/>
        </w:rPr>
        <w:t>Propinas</w:t>
      </w:r>
    </w:p>
    <w:p w14:paraId="58648331" w14:textId="77777777" w:rsidR="00E82F09" w:rsidRPr="00E82F09" w:rsidRDefault="00E82F09" w:rsidP="00E82F09">
      <w:pPr>
        <w:pStyle w:val="Prrafodelista"/>
        <w:numPr>
          <w:ilvl w:val="0"/>
          <w:numId w:val="3"/>
        </w:numPr>
        <w:contextualSpacing/>
        <w:jc w:val="both"/>
        <w:rPr>
          <w:rFonts w:asciiTheme="majorHAnsi" w:hAnsiTheme="majorHAnsi" w:cstheme="majorHAnsi"/>
          <w:color w:val="000000"/>
        </w:rPr>
      </w:pPr>
      <w:r w:rsidRPr="00E82F09">
        <w:rPr>
          <w:rFonts w:asciiTheme="majorHAnsi" w:hAnsiTheme="majorHAnsi" w:cstheme="majorHAnsi"/>
          <w:color w:val="000000"/>
        </w:rPr>
        <w:t>Gastos personales</w:t>
      </w:r>
    </w:p>
    <w:p w14:paraId="2309C7E5" w14:textId="77777777" w:rsidR="00E82F09" w:rsidRDefault="00E82F09" w:rsidP="00E82F09">
      <w:pPr>
        <w:pStyle w:val="Prrafodelista"/>
        <w:numPr>
          <w:ilvl w:val="0"/>
          <w:numId w:val="3"/>
        </w:numPr>
        <w:contextualSpacing/>
        <w:jc w:val="both"/>
        <w:rPr>
          <w:rFonts w:asciiTheme="majorHAnsi" w:hAnsiTheme="majorHAnsi" w:cstheme="majorHAnsi"/>
          <w:color w:val="000000"/>
        </w:rPr>
      </w:pPr>
      <w:r w:rsidRPr="00E82F09">
        <w:rPr>
          <w:rFonts w:asciiTheme="majorHAnsi" w:hAnsiTheme="majorHAnsi" w:cstheme="majorHAnsi"/>
          <w:color w:val="000000"/>
        </w:rPr>
        <w:t>Comidas (dependiendo del hotel y su régimen alimenticio).</w:t>
      </w:r>
    </w:p>
    <w:p w14:paraId="7116B4BB" w14:textId="77777777" w:rsidR="00E82F09" w:rsidRDefault="00E82F09" w:rsidP="00E82F09">
      <w:pPr>
        <w:contextualSpacing/>
        <w:jc w:val="both"/>
        <w:rPr>
          <w:rFonts w:asciiTheme="majorHAnsi" w:hAnsiTheme="majorHAnsi" w:cstheme="majorHAnsi"/>
          <w:color w:val="000000"/>
        </w:rPr>
      </w:pPr>
    </w:p>
    <w:p w14:paraId="6CBB8CF7" w14:textId="47C314FC" w:rsidR="00E82F09" w:rsidRPr="00E82F09" w:rsidRDefault="00E82F09" w:rsidP="00E82F09">
      <w:pPr>
        <w:contextualSpacing/>
        <w:jc w:val="center"/>
        <w:rPr>
          <w:rFonts w:asciiTheme="majorHAnsi" w:hAnsiTheme="majorHAnsi" w:cstheme="majorHAnsi"/>
          <w:b/>
          <w:bCs/>
          <w:color w:val="92D050"/>
          <w:sz w:val="28"/>
          <w:szCs w:val="28"/>
        </w:rPr>
      </w:pPr>
      <w:r w:rsidRPr="00E82F09">
        <w:rPr>
          <w:rFonts w:asciiTheme="majorHAnsi" w:hAnsiTheme="majorHAnsi" w:cstheme="majorHAnsi"/>
          <w:b/>
          <w:bCs/>
          <w:color w:val="92D050"/>
          <w:sz w:val="28"/>
          <w:szCs w:val="28"/>
        </w:rPr>
        <w:t>PRECIO POR PERSONA DESDE</w:t>
      </w:r>
      <w:r>
        <w:rPr>
          <w:rFonts w:asciiTheme="majorHAnsi" w:hAnsiTheme="majorHAnsi" w:cstheme="majorHAnsi"/>
          <w:b/>
          <w:bCs/>
          <w:color w:val="92D050"/>
          <w:sz w:val="28"/>
          <w:szCs w:val="28"/>
        </w:rPr>
        <w:t xml:space="preserve"> EN HABITACIÓN DOBLE</w:t>
      </w:r>
      <w:r w:rsidR="00A96840">
        <w:rPr>
          <w:rFonts w:asciiTheme="majorHAnsi" w:hAnsiTheme="majorHAnsi" w:cstheme="majorHAnsi"/>
          <w:b/>
          <w:bCs/>
          <w:color w:val="92D050"/>
          <w:sz w:val="28"/>
          <w:szCs w:val="28"/>
        </w:rPr>
        <w:t xml:space="preserve"> (QUITO)</w:t>
      </w:r>
    </w:p>
    <w:tbl>
      <w:tblPr>
        <w:tblStyle w:val="Tablaconcuadrcula"/>
        <w:tblW w:w="0" w:type="auto"/>
        <w:tblLook w:val="04A0" w:firstRow="1" w:lastRow="0" w:firstColumn="1" w:lastColumn="0" w:noHBand="0" w:noVBand="1"/>
      </w:tblPr>
      <w:tblGrid>
        <w:gridCol w:w="1980"/>
        <w:gridCol w:w="3544"/>
        <w:gridCol w:w="1701"/>
        <w:gridCol w:w="1275"/>
      </w:tblGrid>
      <w:tr w:rsidR="00F94E2A" w14:paraId="113363E7" w14:textId="77777777" w:rsidTr="008D35B3">
        <w:tc>
          <w:tcPr>
            <w:tcW w:w="1980" w:type="dxa"/>
          </w:tcPr>
          <w:p w14:paraId="19770758" w14:textId="402E0C81" w:rsidR="00F94E2A" w:rsidRPr="00E82F09" w:rsidRDefault="00F94E2A" w:rsidP="00E82F09">
            <w:pPr>
              <w:contextualSpacing/>
              <w:jc w:val="center"/>
              <w:rPr>
                <w:rFonts w:asciiTheme="majorHAnsi" w:hAnsiTheme="majorHAnsi" w:cstheme="majorHAnsi"/>
                <w:b/>
                <w:bCs/>
                <w:color w:val="000000"/>
              </w:rPr>
            </w:pPr>
            <w:r w:rsidRPr="00E82F09">
              <w:rPr>
                <w:rFonts w:asciiTheme="majorHAnsi" w:hAnsiTheme="majorHAnsi" w:cstheme="majorHAnsi"/>
                <w:b/>
                <w:bCs/>
                <w:color w:val="000000"/>
                <w:sz w:val="24"/>
                <w:szCs w:val="24"/>
              </w:rPr>
              <w:t>FORMA DE PAGO</w:t>
            </w:r>
          </w:p>
        </w:tc>
        <w:tc>
          <w:tcPr>
            <w:tcW w:w="3544" w:type="dxa"/>
          </w:tcPr>
          <w:p w14:paraId="06617185" w14:textId="2696B716" w:rsidR="00F94E2A" w:rsidRPr="00E82F09" w:rsidRDefault="00F94E2A" w:rsidP="00E82F09">
            <w:pPr>
              <w:contextualSpacing/>
              <w:jc w:val="center"/>
              <w:rPr>
                <w:rFonts w:asciiTheme="majorHAnsi" w:hAnsiTheme="majorHAnsi" w:cstheme="majorHAnsi"/>
                <w:b/>
                <w:bCs/>
                <w:color w:val="000000"/>
                <w:sz w:val="24"/>
                <w:szCs w:val="24"/>
              </w:rPr>
            </w:pPr>
            <w:r w:rsidRPr="00E82F09">
              <w:rPr>
                <w:rFonts w:asciiTheme="majorHAnsi" w:hAnsiTheme="majorHAnsi" w:cstheme="majorHAnsi"/>
                <w:b/>
                <w:bCs/>
                <w:color w:val="000000"/>
                <w:sz w:val="24"/>
                <w:szCs w:val="24"/>
              </w:rPr>
              <w:t>HOTEL</w:t>
            </w:r>
          </w:p>
        </w:tc>
        <w:tc>
          <w:tcPr>
            <w:tcW w:w="1701" w:type="dxa"/>
          </w:tcPr>
          <w:p w14:paraId="6419F271" w14:textId="6511CA83" w:rsidR="00F94E2A" w:rsidRPr="00E82F09" w:rsidRDefault="00F94E2A" w:rsidP="00E82F09">
            <w:pPr>
              <w:contextualSpacing/>
              <w:jc w:val="center"/>
              <w:rPr>
                <w:rFonts w:asciiTheme="majorHAnsi" w:hAnsiTheme="majorHAnsi" w:cstheme="majorHAnsi"/>
                <w:b/>
                <w:bCs/>
                <w:color w:val="000000"/>
                <w:sz w:val="24"/>
                <w:szCs w:val="24"/>
              </w:rPr>
            </w:pPr>
            <w:r>
              <w:rPr>
                <w:rFonts w:asciiTheme="majorHAnsi" w:hAnsiTheme="majorHAnsi" w:cstheme="majorHAnsi"/>
                <w:b/>
                <w:bCs/>
                <w:color w:val="000000"/>
                <w:sz w:val="24"/>
                <w:szCs w:val="24"/>
              </w:rPr>
              <w:t>REGIMEN</w:t>
            </w:r>
          </w:p>
        </w:tc>
        <w:tc>
          <w:tcPr>
            <w:tcW w:w="1275" w:type="dxa"/>
          </w:tcPr>
          <w:p w14:paraId="634CB7C8" w14:textId="5B72F47B" w:rsidR="00F94E2A" w:rsidRPr="00E82F09" w:rsidRDefault="00F94E2A" w:rsidP="00E82F09">
            <w:pPr>
              <w:contextualSpacing/>
              <w:jc w:val="center"/>
              <w:rPr>
                <w:rFonts w:asciiTheme="majorHAnsi" w:hAnsiTheme="majorHAnsi" w:cstheme="majorHAnsi"/>
                <w:b/>
                <w:bCs/>
                <w:color w:val="000000"/>
                <w:sz w:val="24"/>
                <w:szCs w:val="24"/>
              </w:rPr>
            </w:pPr>
            <w:r w:rsidRPr="00E82F09">
              <w:rPr>
                <w:rFonts w:asciiTheme="majorHAnsi" w:hAnsiTheme="majorHAnsi" w:cstheme="majorHAnsi"/>
                <w:b/>
                <w:bCs/>
                <w:color w:val="000000"/>
                <w:sz w:val="24"/>
                <w:szCs w:val="24"/>
              </w:rPr>
              <w:t>VALOR</w:t>
            </w:r>
          </w:p>
        </w:tc>
      </w:tr>
      <w:tr w:rsidR="00F94E2A" w14:paraId="64A037B6" w14:textId="77777777" w:rsidTr="008D35B3">
        <w:tc>
          <w:tcPr>
            <w:tcW w:w="1980" w:type="dxa"/>
          </w:tcPr>
          <w:p w14:paraId="7B8C4C23" w14:textId="5EC72C56" w:rsidR="00F94E2A" w:rsidRDefault="00F94E2A" w:rsidP="00E82F09">
            <w:pPr>
              <w:contextualSpacing/>
              <w:jc w:val="center"/>
              <w:rPr>
                <w:rFonts w:asciiTheme="majorHAnsi" w:hAnsiTheme="majorHAnsi" w:cstheme="majorHAnsi"/>
                <w:color w:val="000000"/>
              </w:rPr>
            </w:pPr>
            <w:r>
              <w:rPr>
                <w:rFonts w:asciiTheme="majorHAnsi" w:hAnsiTheme="majorHAnsi" w:cstheme="majorHAnsi"/>
                <w:color w:val="000000"/>
              </w:rPr>
              <w:t>P.V.P.</w:t>
            </w:r>
          </w:p>
        </w:tc>
        <w:tc>
          <w:tcPr>
            <w:tcW w:w="3544" w:type="dxa"/>
          </w:tcPr>
          <w:p w14:paraId="5051D5E5" w14:textId="6DF7CBB4" w:rsidR="00F94E2A" w:rsidRDefault="00F94E2A" w:rsidP="00E82F09">
            <w:pPr>
              <w:contextualSpacing/>
              <w:jc w:val="center"/>
              <w:rPr>
                <w:rFonts w:asciiTheme="majorHAnsi" w:hAnsiTheme="majorHAnsi" w:cstheme="majorHAnsi"/>
                <w:color w:val="000000"/>
              </w:rPr>
            </w:pPr>
            <w:r w:rsidRPr="00E82F09">
              <w:rPr>
                <w:rFonts w:asciiTheme="majorHAnsi" w:hAnsiTheme="majorHAnsi" w:cstheme="majorHAnsi"/>
                <w:color w:val="000000"/>
              </w:rPr>
              <w:t>Hyatt Place Aruba Airport</w:t>
            </w:r>
          </w:p>
        </w:tc>
        <w:tc>
          <w:tcPr>
            <w:tcW w:w="1701" w:type="dxa"/>
          </w:tcPr>
          <w:p w14:paraId="2F82DD73" w14:textId="7040C9B9" w:rsidR="00F94E2A" w:rsidRDefault="00F94E2A" w:rsidP="00E82F09">
            <w:pPr>
              <w:contextualSpacing/>
              <w:jc w:val="center"/>
              <w:rPr>
                <w:rFonts w:asciiTheme="majorHAnsi" w:hAnsiTheme="majorHAnsi" w:cstheme="majorHAnsi"/>
                <w:color w:val="000000"/>
              </w:rPr>
            </w:pPr>
            <w:r>
              <w:rPr>
                <w:rFonts w:asciiTheme="majorHAnsi" w:hAnsiTheme="majorHAnsi" w:cstheme="majorHAnsi"/>
                <w:color w:val="000000"/>
              </w:rPr>
              <w:t>Desayuno</w:t>
            </w:r>
          </w:p>
        </w:tc>
        <w:tc>
          <w:tcPr>
            <w:tcW w:w="1275" w:type="dxa"/>
          </w:tcPr>
          <w:p w14:paraId="6E87A3B5" w14:textId="6681BA89" w:rsidR="00F94E2A" w:rsidRDefault="001B3A35" w:rsidP="00E82F09">
            <w:pPr>
              <w:contextualSpacing/>
              <w:jc w:val="center"/>
              <w:rPr>
                <w:rFonts w:asciiTheme="majorHAnsi" w:hAnsiTheme="majorHAnsi" w:cstheme="majorHAnsi"/>
                <w:color w:val="000000"/>
              </w:rPr>
            </w:pPr>
            <w:r>
              <w:rPr>
                <w:rFonts w:asciiTheme="majorHAnsi" w:hAnsiTheme="majorHAnsi" w:cstheme="majorHAnsi"/>
                <w:color w:val="000000"/>
              </w:rPr>
              <w:t>$ 1.679</w:t>
            </w:r>
          </w:p>
        </w:tc>
      </w:tr>
      <w:tr w:rsidR="00F94E2A" w:rsidRPr="00E82F09" w14:paraId="272F75D7" w14:textId="77777777" w:rsidTr="008D35B3">
        <w:tc>
          <w:tcPr>
            <w:tcW w:w="1980" w:type="dxa"/>
          </w:tcPr>
          <w:p w14:paraId="0C820754" w14:textId="07F58287" w:rsidR="00F94E2A" w:rsidRDefault="00F94E2A" w:rsidP="00E82F09">
            <w:pPr>
              <w:contextualSpacing/>
              <w:jc w:val="center"/>
              <w:rPr>
                <w:rFonts w:asciiTheme="majorHAnsi" w:hAnsiTheme="majorHAnsi" w:cstheme="majorHAnsi"/>
                <w:color w:val="000000"/>
              </w:rPr>
            </w:pPr>
            <w:r>
              <w:rPr>
                <w:rFonts w:asciiTheme="majorHAnsi" w:hAnsiTheme="majorHAnsi" w:cstheme="majorHAnsi"/>
                <w:color w:val="000000"/>
              </w:rPr>
              <w:t>P.V.P.</w:t>
            </w:r>
          </w:p>
        </w:tc>
        <w:tc>
          <w:tcPr>
            <w:tcW w:w="3544" w:type="dxa"/>
          </w:tcPr>
          <w:p w14:paraId="735FDD88" w14:textId="1AD962F9" w:rsidR="00F94E2A" w:rsidRPr="00E82F09" w:rsidRDefault="00F94E2A" w:rsidP="00E82F09">
            <w:pPr>
              <w:contextualSpacing/>
              <w:jc w:val="center"/>
              <w:rPr>
                <w:rFonts w:asciiTheme="majorHAnsi" w:hAnsiTheme="majorHAnsi" w:cstheme="majorHAnsi"/>
                <w:color w:val="000000"/>
                <w:lang w:val="en-US"/>
              </w:rPr>
            </w:pPr>
            <w:r w:rsidRPr="00E82F09">
              <w:rPr>
                <w:rFonts w:asciiTheme="majorHAnsi" w:hAnsiTheme="majorHAnsi" w:cstheme="majorHAnsi"/>
                <w:color w:val="000000"/>
                <w:lang w:val="en-US"/>
              </w:rPr>
              <w:t>Courtyard by Marriott Aruba Resort</w:t>
            </w:r>
          </w:p>
        </w:tc>
        <w:tc>
          <w:tcPr>
            <w:tcW w:w="1701" w:type="dxa"/>
          </w:tcPr>
          <w:p w14:paraId="278D4D89" w14:textId="0FD7A8CD" w:rsidR="00F94E2A" w:rsidRPr="00E82F09" w:rsidRDefault="00F94E2A" w:rsidP="00E82F09">
            <w:pPr>
              <w:contextualSpacing/>
              <w:jc w:val="center"/>
              <w:rPr>
                <w:rFonts w:asciiTheme="majorHAnsi" w:hAnsiTheme="majorHAnsi" w:cstheme="majorHAnsi"/>
                <w:color w:val="000000"/>
                <w:lang w:val="en-US"/>
              </w:rPr>
            </w:pPr>
            <w:r>
              <w:rPr>
                <w:rFonts w:asciiTheme="majorHAnsi" w:hAnsiTheme="majorHAnsi" w:cstheme="majorHAnsi"/>
                <w:color w:val="000000"/>
              </w:rPr>
              <w:t>Desayuno</w:t>
            </w:r>
          </w:p>
        </w:tc>
        <w:tc>
          <w:tcPr>
            <w:tcW w:w="1275" w:type="dxa"/>
          </w:tcPr>
          <w:p w14:paraId="3FC29734" w14:textId="09872988" w:rsidR="00F94E2A" w:rsidRPr="00E82F09" w:rsidRDefault="001B3A35" w:rsidP="00E82F09">
            <w:pPr>
              <w:contextualSpacing/>
              <w:jc w:val="center"/>
              <w:rPr>
                <w:rFonts w:asciiTheme="majorHAnsi" w:hAnsiTheme="majorHAnsi" w:cstheme="majorHAnsi"/>
                <w:color w:val="000000"/>
                <w:lang w:val="en-US"/>
              </w:rPr>
            </w:pPr>
            <w:r>
              <w:rPr>
                <w:rFonts w:asciiTheme="majorHAnsi" w:hAnsiTheme="majorHAnsi" w:cstheme="majorHAnsi"/>
                <w:color w:val="000000"/>
                <w:lang w:val="en-US"/>
              </w:rPr>
              <w:t>$ 2.073</w:t>
            </w:r>
          </w:p>
        </w:tc>
      </w:tr>
      <w:tr w:rsidR="00F94E2A" w14:paraId="752583C3" w14:textId="77777777" w:rsidTr="008D35B3">
        <w:tc>
          <w:tcPr>
            <w:tcW w:w="1980" w:type="dxa"/>
          </w:tcPr>
          <w:p w14:paraId="03421B52" w14:textId="4657C242" w:rsidR="00F94E2A" w:rsidRDefault="00F94E2A" w:rsidP="00E82F09">
            <w:pPr>
              <w:contextualSpacing/>
              <w:jc w:val="center"/>
              <w:rPr>
                <w:rFonts w:asciiTheme="majorHAnsi" w:hAnsiTheme="majorHAnsi" w:cstheme="majorHAnsi"/>
                <w:color w:val="000000"/>
              </w:rPr>
            </w:pPr>
            <w:r>
              <w:rPr>
                <w:rFonts w:asciiTheme="majorHAnsi" w:hAnsiTheme="majorHAnsi" w:cstheme="majorHAnsi"/>
                <w:color w:val="000000"/>
              </w:rPr>
              <w:t>P.V.P.</w:t>
            </w:r>
          </w:p>
        </w:tc>
        <w:tc>
          <w:tcPr>
            <w:tcW w:w="3544" w:type="dxa"/>
          </w:tcPr>
          <w:p w14:paraId="1A1EC513" w14:textId="243FB2D6" w:rsidR="00F94E2A" w:rsidRDefault="00F94E2A" w:rsidP="00E82F09">
            <w:pPr>
              <w:contextualSpacing/>
              <w:jc w:val="center"/>
              <w:rPr>
                <w:rFonts w:asciiTheme="majorHAnsi" w:hAnsiTheme="majorHAnsi" w:cstheme="majorHAnsi"/>
                <w:color w:val="000000"/>
              </w:rPr>
            </w:pPr>
            <w:r w:rsidRPr="00E82F09">
              <w:rPr>
                <w:rFonts w:asciiTheme="majorHAnsi" w:hAnsiTheme="majorHAnsi" w:cstheme="majorHAnsi"/>
                <w:color w:val="000000"/>
              </w:rPr>
              <w:t>Radisson Blu Aruba</w:t>
            </w:r>
          </w:p>
        </w:tc>
        <w:tc>
          <w:tcPr>
            <w:tcW w:w="1701" w:type="dxa"/>
          </w:tcPr>
          <w:p w14:paraId="5936B706" w14:textId="000BDCC0" w:rsidR="00F94E2A" w:rsidRDefault="00F94E2A" w:rsidP="00E82F09">
            <w:pPr>
              <w:contextualSpacing/>
              <w:jc w:val="center"/>
              <w:rPr>
                <w:rFonts w:asciiTheme="majorHAnsi" w:hAnsiTheme="majorHAnsi" w:cstheme="majorHAnsi"/>
                <w:color w:val="000000"/>
              </w:rPr>
            </w:pPr>
            <w:r>
              <w:rPr>
                <w:rFonts w:asciiTheme="majorHAnsi" w:hAnsiTheme="majorHAnsi" w:cstheme="majorHAnsi"/>
                <w:color w:val="000000"/>
              </w:rPr>
              <w:t>No incluye</w:t>
            </w:r>
          </w:p>
        </w:tc>
        <w:tc>
          <w:tcPr>
            <w:tcW w:w="1275" w:type="dxa"/>
          </w:tcPr>
          <w:p w14:paraId="297B2ACB" w14:textId="40A83288" w:rsidR="00F94E2A" w:rsidRDefault="001B3A35" w:rsidP="00E82F09">
            <w:pPr>
              <w:contextualSpacing/>
              <w:jc w:val="center"/>
              <w:rPr>
                <w:rFonts w:asciiTheme="majorHAnsi" w:hAnsiTheme="majorHAnsi" w:cstheme="majorHAnsi"/>
                <w:color w:val="000000"/>
              </w:rPr>
            </w:pPr>
            <w:r>
              <w:rPr>
                <w:rFonts w:asciiTheme="majorHAnsi" w:hAnsiTheme="majorHAnsi" w:cstheme="majorHAnsi"/>
                <w:color w:val="000000"/>
              </w:rPr>
              <w:t>$ 2.183</w:t>
            </w:r>
          </w:p>
        </w:tc>
      </w:tr>
    </w:tbl>
    <w:p w14:paraId="7534CB79" w14:textId="77777777" w:rsidR="00A96840" w:rsidRDefault="00A96840" w:rsidP="00E82F09">
      <w:pPr>
        <w:contextualSpacing/>
        <w:jc w:val="center"/>
        <w:rPr>
          <w:rFonts w:asciiTheme="majorHAnsi" w:hAnsiTheme="majorHAnsi" w:cstheme="majorHAnsi"/>
          <w:color w:val="000000"/>
        </w:rPr>
      </w:pPr>
    </w:p>
    <w:p w14:paraId="5B082B0D" w14:textId="450BEAA0" w:rsidR="00E82F09" w:rsidRDefault="00A96840" w:rsidP="00E82F09">
      <w:pPr>
        <w:contextualSpacing/>
        <w:jc w:val="center"/>
        <w:rPr>
          <w:rFonts w:asciiTheme="majorHAnsi" w:hAnsiTheme="majorHAnsi" w:cstheme="majorHAnsi"/>
          <w:color w:val="000000"/>
        </w:rPr>
      </w:pPr>
      <w:r w:rsidRPr="00A96840">
        <w:rPr>
          <w:rFonts w:asciiTheme="majorHAnsi" w:hAnsiTheme="majorHAnsi" w:cstheme="majorHAnsi"/>
          <w:noProof/>
          <w:color w:val="000000"/>
        </w:rPr>
        <w:drawing>
          <wp:inline distT="0" distB="0" distL="0" distR="0" wp14:anchorId="3731A897" wp14:editId="0C2D686E">
            <wp:extent cx="5731510" cy="2381250"/>
            <wp:effectExtent l="0" t="0" r="2540" b="0"/>
            <wp:docPr id="21090903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90333" name=""/>
                    <pic:cNvPicPr/>
                  </pic:nvPicPr>
                  <pic:blipFill>
                    <a:blip r:embed="rId9"/>
                    <a:stretch>
                      <a:fillRect/>
                    </a:stretch>
                  </pic:blipFill>
                  <pic:spPr>
                    <a:xfrm>
                      <a:off x="0" y="0"/>
                      <a:ext cx="5731510" cy="2381250"/>
                    </a:xfrm>
                    <a:prstGeom prst="rect">
                      <a:avLst/>
                    </a:prstGeom>
                  </pic:spPr>
                </pic:pic>
              </a:graphicData>
            </a:graphic>
          </wp:inline>
        </w:drawing>
      </w:r>
    </w:p>
    <w:p w14:paraId="3B883BBB" w14:textId="77777777" w:rsidR="00E82F09" w:rsidRDefault="00E82F09" w:rsidP="00E82F09">
      <w:pPr>
        <w:contextualSpacing/>
        <w:jc w:val="center"/>
        <w:rPr>
          <w:rFonts w:asciiTheme="majorHAnsi" w:hAnsiTheme="majorHAnsi" w:cstheme="majorHAnsi"/>
          <w:color w:val="000000"/>
        </w:rPr>
      </w:pPr>
    </w:p>
    <w:p w14:paraId="4BD4EC74" w14:textId="083D44C8" w:rsidR="00A96840" w:rsidRPr="00A96840" w:rsidRDefault="00A96840" w:rsidP="00E82F09">
      <w:pPr>
        <w:contextualSpacing/>
        <w:jc w:val="center"/>
        <w:rPr>
          <w:rFonts w:asciiTheme="majorHAnsi" w:hAnsiTheme="majorHAnsi" w:cstheme="majorHAnsi"/>
          <w:b/>
          <w:bCs/>
          <w:color w:val="92D050"/>
          <w:sz w:val="28"/>
          <w:szCs w:val="28"/>
        </w:rPr>
      </w:pPr>
      <w:r w:rsidRPr="00A96840">
        <w:rPr>
          <w:rFonts w:asciiTheme="majorHAnsi" w:hAnsiTheme="majorHAnsi" w:cstheme="majorHAnsi"/>
          <w:b/>
          <w:bCs/>
          <w:color w:val="92D050"/>
          <w:sz w:val="28"/>
          <w:szCs w:val="28"/>
        </w:rPr>
        <w:t>PRECIO POR PERSONA DESDE EN HABITACIÓN DOBLE (GUAYAQUIL)</w:t>
      </w:r>
    </w:p>
    <w:tbl>
      <w:tblPr>
        <w:tblStyle w:val="Tablaconcuadrcula"/>
        <w:tblW w:w="0" w:type="auto"/>
        <w:jc w:val="center"/>
        <w:tblLook w:val="04A0" w:firstRow="1" w:lastRow="0" w:firstColumn="1" w:lastColumn="0" w:noHBand="0" w:noVBand="1"/>
      </w:tblPr>
      <w:tblGrid>
        <w:gridCol w:w="1980"/>
        <w:gridCol w:w="3544"/>
        <w:gridCol w:w="1238"/>
        <w:gridCol w:w="1455"/>
      </w:tblGrid>
      <w:tr w:rsidR="00A96840" w14:paraId="69DFE510" w14:textId="77777777" w:rsidTr="008D35B3">
        <w:trPr>
          <w:jc w:val="center"/>
        </w:trPr>
        <w:tc>
          <w:tcPr>
            <w:tcW w:w="1980" w:type="dxa"/>
          </w:tcPr>
          <w:p w14:paraId="0EAD7183" w14:textId="39E574BC" w:rsidR="00A96840" w:rsidRDefault="00A96840" w:rsidP="00A96840">
            <w:pPr>
              <w:contextualSpacing/>
              <w:jc w:val="center"/>
              <w:rPr>
                <w:rFonts w:asciiTheme="majorHAnsi" w:hAnsiTheme="majorHAnsi" w:cstheme="majorHAnsi"/>
                <w:color w:val="000000"/>
              </w:rPr>
            </w:pPr>
            <w:r w:rsidRPr="00E82F09">
              <w:rPr>
                <w:rFonts w:asciiTheme="majorHAnsi" w:hAnsiTheme="majorHAnsi" w:cstheme="majorHAnsi"/>
                <w:b/>
                <w:bCs/>
                <w:color w:val="000000"/>
                <w:sz w:val="24"/>
                <w:szCs w:val="24"/>
              </w:rPr>
              <w:t>FORMA DE PAGO</w:t>
            </w:r>
          </w:p>
        </w:tc>
        <w:tc>
          <w:tcPr>
            <w:tcW w:w="3544" w:type="dxa"/>
          </w:tcPr>
          <w:p w14:paraId="2EE87087" w14:textId="32BC24E4" w:rsidR="00A96840" w:rsidRDefault="00A96840" w:rsidP="00A96840">
            <w:pPr>
              <w:contextualSpacing/>
              <w:jc w:val="center"/>
              <w:rPr>
                <w:rFonts w:asciiTheme="majorHAnsi" w:hAnsiTheme="majorHAnsi" w:cstheme="majorHAnsi"/>
                <w:color w:val="000000"/>
              </w:rPr>
            </w:pPr>
            <w:r w:rsidRPr="00E82F09">
              <w:rPr>
                <w:rFonts w:asciiTheme="majorHAnsi" w:hAnsiTheme="majorHAnsi" w:cstheme="majorHAnsi"/>
                <w:b/>
                <w:bCs/>
                <w:color w:val="000000"/>
                <w:sz w:val="24"/>
                <w:szCs w:val="24"/>
              </w:rPr>
              <w:t>HOTEL</w:t>
            </w:r>
          </w:p>
        </w:tc>
        <w:tc>
          <w:tcPr>
            <w:tcW w:w="1238" w:type="dxa"/>
          </w:tcPr>
          <w:p w14:paraId="2631BEE4" w14:textId="76E01B70" w:rsidR="00A96840" w:rsidRDefault="00A96840" w:rsidP="00A96840">
            <w:pPr>
              <w:contextualSpacing/>
              <w:jc w:val="center"/>
              <w:rPr>
                <w:rFonts w:asciiTheme="majorHAnsi" w:hAnsiTheme="majorHAnsi" w:cstheme="majorHAnsi"/>
                <w:color w:val="000000"/>
              </w:rPr>
            </w:pPr>
            <w:r>
              <w:rPr>
                <w:rFonts w:asciiTheme="majorHAnsi" w:hAnsiTheme="majorHAnsi" w:cstheme="majorHAnsi"/>
                <w:b/>
                <w:bCs/>
                <w:color w:val="000000"/>
                <w:sz w:val="24"/>
                <w:szCs w:val="24"/>
              </w:rPr>
              <w:t>REGIMEN</w:t>
            </w:r>
          </w:p>
        </w:tc>
        <w:tc>
          <w:tcPr>
            <w:tcW w:w="1455" w:type="dxa"/>
          </w:tcPr>
          <w:p w14:paraId="5D74EE1E" w14:textId="0E898503" w:rsidR="00A96840" w:rsidRDefault="00A96840" w:rsidP="00A96840">
            <w:pPr>
              <w:contextualSpacing/>
              <w:jc w:val="center"/>
              <w:rPr>
                <w:rFonts w:asciiTheme="majorHAnsi" w:hAnsiTheme="majorHAnsi" w:cstheme="majorHAnsi"/>
                <w:color w:val="000000"/>
              </w:rPr>
            </w:pPr>
            <w:r w:rsidRPr="00E82F09">
              <w:rPr>
                <w:rFonts w:asciiTheme="majorHAnsi" w:hAnsiTheme="majorHAnsi" w:cstheme="majorHAnsi"/>
                <w:b/>
                <w:bCs/>
                <w:color w:val="000000"/>
                <w:sz w:val="24"/>
                <w:szCs w:val="24"/>
              </w:rPr>
              <w:t>VALOR</w:t>
            </w:r>
          </w:p>
        </w:tc>
      </w:tr>
      <w:tr w:rsidR="00A96840" w14:paraId="05E1167D" w14:textId="77777777" w:rsidTr="008D35B3">
        <w:trPr>
          <w:jc w:val="center"/>
        </w:trPr>
        <w:tc>
          <w:tcPr>
            <w:tcW w:w="1980" w:type="dxa"/>
          </w:tcPr>
          <w:p w14:paraId="4D6393CB" w14:textId="79BDC6BF" w:rsidR="00A96840" w:rsidRDefault="00A96840" w:rsidP="00A96840">
            <w:pPr>
              <w:contextualSpacing/>
              <w:jc w:val="center"/>
              <w:rPr>
                <w:rFonts w:asciiTheme="majorHAnsi" w:hAnsiTheme="majorHAnsi" w:cstheme="majorHAnsi"/>
                <w:color w:val="000000"/>
              </w:rPr>
            </w:pPr>
            <w:r>
              <w:rPr>
                <w:rFonts w:asciiTheme="majorHAnsi" w:hAnsiTheme="majorHAnsi" w:cstheme="majorHAnsi"/>
                <w:color w:val="000000"/>
              </w:rPr>
              <w:t>P.V.P.</w:t>
            </w:r>
          </w:p>
        </w:tc>
        <w:tc>
          <w:tcPr>
            <w:tcW w:w="3544" w:type="dxa"/>
          </w:tcPr>
          <w:p w14:paraId="0029ABB1" w14:textId="007E73F8" w:rsidR="00A96840" w:rsidRDefault="00A96840" w:rsidP="00A96840">
            <w:pPr>
              <w:contextualSpacing/>
              <w:jc w:val="center"/>
              <w:rPr>
                <w:rFonts w:asciiTheme="majorHAnsi" w:hAnsiTheme="majorHAnsi" w:cstheme="majorHAnsi"/>
                <w:color w:val="000000"/>
              </w:rPr>
            </w:pPr>
            <w:r w:rsidRPr="00E82F09">
              <w:rPr>
                <w:rFonts w:asciiTheme="majorHAnsi" w:hAnsiTheme="majorHAnsi" w:cstheme="majorHAnsi"/>
                <w:color w:val="000000"/>
              </w:rPr>
              <w:t>Hyatt Place Aruba Airport</w:t>
            </w:r>
          </w:p>
        </w:tc>
        <w:tc>
          <w:tcPr>
            <w:tcW w:w="1238" w:type="dxa"/>
          </w:tcPr>
          <w:p w14:paraId="59AC49B7" w14:textId="0E3397D6" w:rsidR="00A96840" w:rsidRDefault="00A96840" w:rsidP="00A96840">
            <w:pPr>
              <w:contextualSpacing/>
              <w:jc w:val="center"/>
              <w:rPr>
                <w:rFonts w:asciiTheme="majorHAnsi" w:hAnsiTheme="majorHAnsi" w:cstheme="majorHAnsi"/>
                <w:color w:val="000000"/>
              </w:rPr>
            </w:pPr>
            <w:r>
              <w:rPr>
                <w:rFonts w:asciiTheme="majorHAnsi" w:hAnsiTheme="majorHAnsi" w:cstheme="majorHAnsi"/>
                <w:color w:val="000000"/>
              </w:rPr>
              <w:t>Desayuno</w:t>
            </w:r>
          </w:p>
        </w:tc>
        <w:tc>
          <w:tcPr>
            <w:tcW w:w="1455" w:type="dxa"/>
          </w:tcPr>
          <w:p w14:paraId="4194D5F6" w14:textId="022FE935" w:rsidR="00A96840" w:rsidRDefault="001B3A35" w:rsidP="00A96840">
            <w:pPr>
              <w:contextualSpacing/>
              <w:jc w:val="center"/>
              <w:rPr>
                <w:rFonts w:asciiTheme="majorHAnsi" w:hAnsiTheme="majorHAnsi" w:cstheme="majorHAnsi"/>
                <w:color w:val="000000"/>
              </w:rPr>
            </w:pPr>
            <w:r>
              <w:rPr>
                <w:rFonts w:asciiTheme="majorHAnsi" w:hAnsiTheme="majorHAnsi" w:cstheme="majorHAnsi"/>
                <w:color w:val="000000"/>
              </w:rPr>
              <w:t>$ 1.667</w:t>
            </w:r>
          </w:p>
        </w:tc>
      </w:tr>
      <w:tr w:rsidR="00A96840" w14:paraId="336C5FCE" w14:textId="77777777" w:rsidTr="008D35B3">
        <w:trPr>
          <w:jc w:val="center"/>
        </w:trPr>
        <w:tc>
          <w:tcPr>
            <w:tcW w:w="1980" w:type="dxa"/>
          </w:tcPr>
          <w:p w14:paraId="632531F1" w14:textId="43623130" w:rsidR="00A96840" w:rsidRDefault="00A96840" w:rsidP="00A96840">
            <w:pPr>
              <w:contextualSpacing/>
              <w:jc w:val="center"/>
              <w:rPr>
                <w:rFonts w:asciiTheme="majorHAnsi" w:hAnsiTheme="majorHAnsi" w:cstheme="majorHAnsi"/>
                <w:color w:val="000000"/>
              </w:rPr>
            </w:pPr>
            <w:r>
              <w:rPr>
                <w:rFonts w:asciiTheme="majorHAnsi" w:hAnsiTheme="majorHAnsi" w:cstheme="majorHAnsi"/>
                <w:color w:val="000000"/>
              </w:rPr>
              <w:t>P.V.P.</w:t>
            </w:r>
          </w:p>
        </w:tc>
        <w:tc>
          <w:tcPr>
            <w:tcW w:w="3544" w:type="dxa"/>
          </w:tcPr>
          <w:p w14:paraId="24F9DB65" w14:textId="2905D009" w:rsidR="00A96840" w:rsidRPr="00A96840" w:rsidRDefault="00A96840" w:rsidP="00A96840">
            <w:pPr>
              <w:contextualSpacing/>
              <w:jc w:val="center"/>
              <w:rPr>
                <w:rFonts w:asciiTheme="majorHAnsi" w:hAnsiTheme="majorHAnsi" w:cstheme="majorHAnsi"/>
                <w:color w:val="000000"/>
                <w:lang w:val="en-US"/>
              </w:rPr>
            </w:pPr>
            <w:r w:rsidRPr="00E82F09">
              <w:rPr>
                <w:rFonts w:asciiTheme="majorHAnsi" w:hAnsiTheme="majorHAnsi" w:cstheme="majorHAnsi"/>
                <w:color w:val="000000"/>
                <w:lang w:val="en-US"/>
              </w:rPr>
              <w:t>Courtyard by Marriott Aruba Resort</w:t>
            </w:r>
          </w:p>
        </w:tc>
        <w:tc>
          <w:tcPr>
            <w:tcW w:w="1238" w:type="dxa"/>
          </w:tcPr>
          <w:p w14:paraId="20627A4D" w14:textId="5F0ABBB0" w:rsidR="00A96840" w:rsidRDefault="00A96840" w:rsidP="00A96840">
            <w:pPr>
              <w:contextualSpacing/>
              <w:jc w:val="center"/>
              <w:rPr>
                <w:rFonts w:asciiTheme="majorHAnsi" w:hAnsiTheme="majorHAnsi" w:cstheme="majorHAnsi"/>
                <w:color w:val="000000"/>
              </w:rPr>
            </w:pPr>
            <w:r>
              <w:rPr>
                <w:rFonts w:asciiTheme="majorHAnsi" w:hAnsiTheme="majorHAnsi" w:cstheme="majorHAnsi"/>
                <w:color w:val="000000"/>
              </w:rPr>
              <w:t>Desayuno</w:t>
            </w:r>
          </w:p>
        </w:tc>
        <w:tc>
          <w:tcPr>
            <w:tcW w:w="1455" w:type="dxa"/>
          </w:tcPr>
          <w:p w14:paraId="7CFA8FD2" w14:textId="77DB33E0" w:rsidR="00A96840" w:rsidRDefault="001B3A35" w:rsidP="00A96840">
            <w:pPr>
              <w:contextualSpacing/>
              <w:jc w:val="center"/>
              <w:rPr>
                <w:rFonts w:asciiTheme="majorHAnsi" w:hAnsiTheme="majorHAnsi" w:cstheme="majorHAnsi"/>
                <w:color w:val="000000"/>
              </w:rPr>
            </w:pPr>
            <w:r>
              <w:rPr>
                <w:rFonts w:asciiTheme="majorHAnsi" w:hAnsiTheme="majorHAnsi" w:cstheme="majorHAnsi"/>
                <w:color w:val="000000"/>
              </w:rPr>
              <w:t>$ 2.061</w:t>
            </w:r>
          </w:p>
        </w:tc>
      </w:tr>
      <w:tr w:rsidR="00A96840" w14:paraId="03858B0A" w14:textId="77777777" w:rsidTr="008D35B3">
        <w:trPr>
          <w:jc w:val="center"/>
        </w:trPr>
        <w:tc>
          <w:tcPr>
            <w:tcW w:w="1980" w:type="dxa"/>
          </w:tcPr>
          <w:p w14:paraId="50F7125C" w14:textId="0DEA9308" w:rsidR="00A96840" w:rsidRDefault="00A96840" w:rsidP="00A96840">
            <w:pPr>
              <w:contextualSpacing/>
              <w:jc w:val="center"/>
              <w:rPr>
                <w:rFonts w:asciiTheme="majorHAnsi" w:hAnsiTheme="majorHAnsi" w:cstheme="majorHAnsi"/>
                <w:color w:val="000000"/>
              </w:rPr>
            </w:pPr>
            <w:r>
              <w:rPr>
                <w:rFonts w:asciiTheme="majorHAnsi" w:hAnsiTheme="majorHAnsi" w:cstheme="majorHAnsi"/>
                <w:color w:val="000000"/>
              </w:rPr>
              <w:t>P.V.P.</w:t>
            </w:r>
          </w:p>
        </w:tc>
        <w:tc>
          <w:tcPr>
            <w:tcW w:w="3544" w:type="dxa"/>
          </w:tcPr>
          <w:p w14:paraId="318840E5" w14:textId="7B174630" w:rsidR="00A96840" w:rsidRDefault="00A96840" w:rsidP="00A96840">
            <w:pPr>
              <w:contextualSpacing/>
              <w:jc w:val="center"/>
              <w:rPr>
                <w:rFonts w:asciiTheme="majorHAnsi" w:hAnsiTheme="majorHAnsi" w:cstheme="majorHAnsi"/>
                <w:color w:val="000000"/>
              </w:rPr>
            </w:pPr>
            <w:r w:rsidRPr="00E82F09">
              <w:rPr>
                <w:rFonts w:asciiTheme="majorHAnsi" w:hAnsiTheme="majorHAnsi" w:cstheme="majorHAnsi"/>
                <w:color w:val="000000"/>
              </w:rPr>
              <w:t>Radisson Blu Aruba</w:t>
            </w:r>
          </w:p>
        </w:tc>
        <w:tc>
          <w:tcPr>
            <w:tcW w:w="1238" w:type="dxa"/>
          </w:tcPr>
          <w:p w14:paraId="532E5321" w14:textId="46EC86B0" w:rsidR="00A96840" w:rsidRDefault="00A96840" w:rsidP="00A96840">
            <w:pPr>
              <w:contextualSpacing/>
              <w:jc w:val="center"/>
              <w:rPr>
                <w:rFonts w:asciiTheme="majorHAnsi" w:hAnsiTheme="majorHAnsi" w:cstheme="majorHAnsi"/>
                <w:color w:val="000000"/>
              </w:rPr>
            </w:pPr>
            <w:r>
              <w:rPr>
                <w:rFonts w:asciiTheme="majorHAnsi" w:hAnsiTheme="majorHAnsi" w:cstheme="majorHAnsi"/>
                <w:color w:val="000000"/>
              </w:rPr>
              <w:t>No incluye</w:t>
            </w:r>
          </w:p>
        </w:tc>
        <w:tc>
          <w:tcPr>
            <w:tcW w:w="1455" w:type="dxa"/>
          </w:tcPr>
          <w:p w14:paraId="3337ECD6" w14:textId="60C85132" w:rsidR="00A96840" w:rsidRDefault="001B3A35" w:rsidP="00A96840">
            <w:pPr>
              <w:contextualSpacing/>
              <w:jc w:val="center"/>
              <w:rPr>
                <w:rFonts w:asciiTheme="majorHAnsi" w:hAnsiTheme="majorHAnsi" w:cstheme="majorHAnsi"/>
                <w:color w:val="000000"/>
              </w:rPr>
            </w:pPr>
            <w:r>
              <w:rPr>
                <w:rFonts w:asciiTheme="majorHAnsi" w:hAnsiTheme="majorHAnsi" w:cstheme="majorHAnsi"/>
                <w:color w:val="000000"/>
              </w:rPr>
              <w:t>$ 2.171</w:t>
            </w:r>
          </w:p>
        </w:tc>
      </w:tr>
    </w:tbl>
    <w:p w14:paraId="55446A59" w14:textId="58501D2B" w:rsidR="00A96840" w:rsidRDefault="00A96840" w:rsidP="00E82F09">
      <w:pPr>
        <w:contextualSpacing/>
        <w:jc w:val="center"/>
        <w:rPr>
          <w:rFonts w:asciiTheme="majorHAnsi" w:hAnsiTheme="majorHAnsi" w:cstheme="majorHAnsi"/>
          <w:color w:val="000000"/>
        </w:rPr>
      </w:pPr>
      <w:r w:rsidRPr="00A96840">
        <w:rPr>
          <w:rFonts w:asciiTheme="majorHAnsi" w:hAnsiTheme="majorHAnsi" w:cstheme="majorHAnsi"/>
          <w:noProof/>
          <w:color w:val="000000"/>
        </w:rPr>
        <w:lastRenderedPageBreak/>
        <w:drawing>
          <wp:inline distT="0" distB="0" distL="0" distR="0" wp14:anchorId="147BCDA5" wp14:editId="0A516042">
            <wp:extent cx="5731510" cy="2114550"/>
            <wp:effectExtent l="0" t="0" r="2540" b="0"/>
            <wp:docPr id="11110430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043062" name=""/>
                    <pic:cNvPicPr/>
                  </pic:nvPicPr>
                  <pic:blipFill>
                    <a:blip r:embed="rId10"/>
                    <a:stretch>
                      <a:fillRect/>
                    </a:stretch>
                  </pic:blipFill>
                  <pic:spPr>
                    <a:xfrm>
                      <a:off x="0" y="0"/>
                      <a:ext cx="5731510" cy="2114550"/>
                    </a:xfrm>
                    <a:prstGeom prst="rect">
                      <a:avLst/>
                    </a:prstGeom>
                  </pic:spPr>
                </pic:pic>
              </a:graphicData>
            </a:graphic>
          </wp:inline>
        </w:drawing>
      </w:r>
    </w:p>
    <w:p w14:paraId="4E15D7BB" w14:textId="77777777" w:rsidR="00A96840" w:rsidRDefault="00A96840" w:rsidP="00E82F09">
      <w:pPr>
        <w:contextualSpacing/>
        <w:jc w:val="center"/>
        <w:rPr>
          <w:rFonts w:asciiTheme="majorHAnsi" w:hAnsiTheme="majorHAnsi" w:cstheme="majorHAnsi"/>
          <w:color w:val="000000"/>
        </w:rPr>
      </w:pPr>
    </w:p>
    <w:p w14:paraId="1A816ED1" w14:textId="42A91320" w:rsidR="00A96840" w:rsidRDefault="00A96840" w:rsidP="00E82F09">
      <w:pPr>
        <w:contextualSpacing/>
        <w:jc w:val="center"/>
        <w:rPr>
          <w:rFonts w:asciiTheme="majorHAnsi" w:hAnsiTheme="majorHAnsi" w:cstheme="majorHAnsi"/>
          <w:color w:val="000000"/>
        </w:rPr>
      </w:pPr>
      <w:r w:rsidRPr="00A96840">
        <w:rPr>
          <w:rFonts w:asciiTheme="majorHAnsi" w:hAnsiTheme="majorHAnsi" w:cstheme="majorHAnsi"/>
          <w:noProof/>
          <w:color w:val="000000"/>
        </w:rPr>
        <w:drawing>
          <wp:inline distT="0" distB="0" distL="0" distR="0" wp14:anchorId="6B4F94A1" wp14:editId="08F0E85C">
            <wp:extent cx="2962688" cy="2238687"/>
            <wp:effectExtent l="19050" t="19050" r="28575" b="28575"/>
            <wp:docPr id="9933089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308950" name=""/>
                    <pic:cNvPicPr/>
                  </pic:nvPicPr>
                  <pic:blipFill>
                    <a:blip r:embed="rId11"/>
                    <a:stretch>
                      <a:fillRect/>
                    </a:stretch>
                  </pic:blipFill>
                  <pic:spPr>
                    <a:xfrm>
                      <a:off x="0" y="0"/>
                      <a:ext cx="2962688" cy="2238687"/>
                    </a:xfrm>
                    <a:prstGeom prst="rect">
                      <a:avLst/>
                    </a:prstGeom>
                    <a:ln w="19050">
                      <a:solidFill>
                        <a:schemeClr val="tx1"/>
                      </a:solidFill>
                    </a:ln>
                  </pic:spPr>
                </pic:pic>
              </a:graphicData>
            </a:graphic>
          </wp:inline>
        </w:drawing>
      </w:r>
    </w:p>
    <w:p w14:paraId="5D4DBE93" w14:textId="77777777" w:rsidR="00A96840" w:rsidRDefault="00A96840" w:rsidP="00E82F09">
      <w:pPr>
        <w:spacing w:line="240" w:lineRule="auto"/>
        <w:jc w:val="both"/>
        <w:rPr>
          <w:rFonts w:asciiTheme="majorHAnsi" w:hAnsiTheme="majorHAnsi" w:cstheme="majorHAnsi"/>
          <w:b/>
          <w:bCs/>
          <w:color w:val="EE0000"/>
          <w:sz w:val="28"/>
          <w:szCs w:val="28"/>
          <w:lang w:val="es-ES"/>
        </w:rPr>
      </w:pPr>
    </w:p>
    <w:p w14:paraId="76A94035" w14:textId="1D0ED6A8" w:rsidR="00E82F09" w:rsidRPr="00E82F09" w:rsidRDefault="00E82F09" w:rsidP="00E82F09">
      <w:pPr>
        <w:spacing w:line="240" w:lineRule="auto"/>
        <w:jc w:val="both"/>
        <w:rPr>
          <w:rFonts w:asciiTheme="majorHAnsi" w:hAnsiTheme="majorHAnsi" w:cstheme="majorHAnsi"/>
          <w:b/>
          <w:bCs/>
          <w:color w:val="EE0000"/>
          <w:sz w:val="28"/>
          <w:szCs w:val="28"/>
          <w:lang w:val="es-ES"/>
        </w:rPr>
      </w:pPr>
      <w:r w:rsidRPr="00E82F09">
        <w:rPr>
          <w:rFonts w:asciiTheme="majorHAnsi" w:hAnsiTheme="majorHAnsi" w:cstheme="majorHAnsi"/>
          <w:b/>
          <w:bCs/>
          <w:color w:val="EE0000"/>
          <w:sz w:val="28"/>
          <w:szCs w:val="28"/>
          <w:lang w:val="es-ES"/>
        </w:rPr>
        <w:t>NOTAS IMPORTANTES:</w:t>
      </w:r>
    </w:p>
    <w:p w14:paraId="56111ECC" w14:textId="77777777" w:rsidR="00E82F09" w:rsidRPr="00E82F09" w:rsidRDefault="00E82F09" w:rsidP="00E82F09">
      <w:pPr>
        <w:pStyle w:val="Prrafodelista"/>
        <w:numPr>
          <w:ilvl w:val="0"/>
          <w:numId w:val="4"/>
        </w:numPr>
        <w:contextualSpacing/>
        <w:jc w:val="both"/>
        <w:rPr>
          <w:rFonts w:asciiTheme="majorHAnsi" w:hAnsiTheme="majorHAnsi" w:cstheme="majorHAnsi"/>
          <w:lang w:val="es-ES"/>
        </w:rPr>
      </w:pPr>
      <w:r w:rsidRPr="00E82F09">
        <w:rPr>
          <w:rFonts w:asciiTheme="majorHAnsi" w:hAnsiTheme="majorHAnsi" w:cstheme="majorHAnsi"/>
          <w:lang w:val="es-ES"/>
        </w:rPr>
        <w:t>Precios incluyen todos los impuestos locales IVA e ISD.</w:t>
      </w:r>
    </w:p>
    <w:p w14:paraId="69D76787" w14:textId="77777777" w:rsidR="00E82F09" w:rsidRPr="00E82F09" w:rsidRDefault="00E82F09" w:rsidP="00E82F09">
      <w:pPr>
        <w:pStyle w:val="Prrafodelista"/>
        <w:numPr>
          <w:ilvl w:val="0"/>
          <w:numId w:val="4"/>
        </w:numPr>
        <w:contextualSpacing/>
        <w:jc w:val="both"/>
        <w:rPr>
          <w:rFonts w:asciiTheme="majorHAnsi" w:hAnsiTheme="majorHAnsi" w:cstheme="majorHAnsi"/>
          <w:lang w:val="es-ES"/>
        </w:rPr>
      </w:pPr>
      <w:r w:rsidRPr="00E82F09">
        <w:rPr>
          <w:rFonts w:asciiTheme="majorHAnsi" w:hAnsiTheme="majorHAnsi" w:cstheme="majorHAnsi"/>
          <w:lang w:val="es-ES"/>
        </w:rPr>
        <w:t>En caso de traslados en horario nocturno/madrugada puede aplicar un suplemento para realizar el servicio.</w:t>
      </w:r>
    </w:p>
    <w:p w14:paraId="59E86C2D" w14:textId="77777777" w:rsidR="00E82F09" w:rsidRPr="00E82F09" w:rsidRDefault="00E82F09" w:rsidP="00E82F09">
      <w:pPr>
        <w:pStyle w:val="Prrafodelista"/>
        <w:numPr>
          <w:ilvl w:val="0"/>
          <w:numId w:val="4"/>
        </w:numPr>
        <w:autoSpaceDE w:val="0"/>
        <w:autoSpaceDN w:val="0"/>
        <w:adjustRightInd w:val="0"/>
        <w:contextualSpacing/>
        <w:jc w:val="both"/>
        <w:rPr>
          <w:rFonts w:asciiTheme="majorHAnsi" w:hAnsiTheme="majorHAnsi" w:cstheme="majorHAnsi"/>
          <w:noProof/>
          <w:lang w:eastAsia="es-PE"/>
        </w:rPr>
      </w:pPr>
      <w:r w:rsidRPr="00E82F09">
        <w:rPr>
          <w:rFonts w:asciiTheme="majorHAnsi" w:hAnsiTheme="majorHAnsi" w:cstheme="majorHAnsi"/>
          <w:noProof/>
          <w:lang w:eastAsia="es-PE"/>
        </w:rPr>
        <w:t>Precios cotizados en base a grupo de viaje de 2 pasajeros, si la cantidad de pasajeros disminuye o aumenta, se recotiza (consultar).</w:t>
      </w:r>
    </w:p>
    <w:p w14:paraId="448AE7BE" w14:textId="77777777" w:rsidR="00E82F09" w:rsidRPr="00E82F09" w:rsidRDefault="00E82F09" w:rsidP="00E82F09">
      <w:pPr>
        <w:pStyle w:val="Prrafodelista"/>
        <w:numPr>
          <w:ilvl w:val="0"/>
          <w:numId w:val="4"/>
        </w:numPr>
        <w:contextualSpacing/>
        <w:jc w:val="both"/>
        <w:rPr>
          <w:rFonts w:asciiTheme="majorHAnsi" w:hAnsiTheme="majorHAnsi" w:cstheme="majorHAnsi"/>
          <w:lang w:val="es-ES"/>
        </w:rPr>
      </w:pPr>
      <w:r w:rsidRPr="00E82F09">
        <w:rPr>
          <w:rFonts w:asciiTheme="majorHAnsi" w:hAnsiTheme="majorHAnsi" w:cstheme="majorHAnsi"/>
          <w:lang w:val="es-ES"/>
        </w:rPr>
        <w:t>Todos los precios están sujetos a cambio sin previo aviso.</w:t>
      </w:r>
    </w:p>
    <w:p w14:paraId="1FE9455C" w14:textId="77777777" w:rsidR="00E82F09" w:rsidRPr="00E82F09" w:rsidRDefault="00E82F09" w:rsidP="00E82F09">
      <w:pPr>
        <w:pStyle w:val="Prrafodelista"/>
        <w:numPr>
          <w:ilvl w:val="0"/>
          <w:numId w:val="4"/>
        </w:numPr>
        <w:contextualSpacing/>
        <w:jc w:val="both"/>
        <w:rPr>
          <w:rFonts w:asciiTheme="majorHAnsi" w:hAnsiTheme="majorHAnsi" w:cstheme="majorHAnsi"/>
          <w:lang w:val="es-ES"/>
        </w:rPr>
      </w:pPr>
      <w:r w:rsidRPr="00E82F09">
        <w:rPr>
          <w:rFonts w:asciiTheme="majorHAnsi" w:hAnsiTheme="majorHAnsi" w:cstheme="majorHAnsi"/>
          <w:lang w:val="es-ES"/>
        </w:rPr>
        <w:t>Ecuatorianos, se necesita vacuna de fiebre amarilla.</w:t>
      </w:r>
    </w:p>
    <w:p w14:paraId="53168C06" w14:textId="77777777" w:rsidR="00E82F09" w:rsidRPr="00E82F09" w:rsidRDefault="00E82F09" w:rsidP="00E82F09">
      <w:pPr>
        <w:pStyle w:val="Prrafodelista"/>
        <w:numPr>
          <w:ilvl w:val="0"/>
          <w:numId w:val="4"/>
        </w:numPr>
        <w:contextualSpacing/>
        <w:jc w:val="both"/>
        <w:rPr>
          <w:rFonts w:asciiTheme="majorHAnsi" w:hAnsiTheme="majorHAnsi" w:cstheme="majorHAnsi"/>
          <w:lang w:val="es-ES"/>
        </w:rPr>
      </w:pPr>
      <w:r w:rsidRPr="00E82F09">
        <w:rPr>
          <w:rFonts w:asciiTheme="majorHAnsi" w:hAnsiTheme="majorHAnsi" w:cstheme="majorHAnsi"/>
          <w:lang w:val="es-ES"/>
        </w:rPr>
        <w:lastRenderedPageBreak/>
        <w:t>Hasta no efectuar reserva en firme, no podemos confirmar ni garantizar tarifas/disponibilidad de los servicios antes cotizados.</w:t>
      </w:r>
    </w:p>
    <w:p w14:paraId="2306A576" w14:textId="77777777" w:rsidR="00E82F09" w:rsidRPr="00E82F09" w:rsidRDefault="00E82F09" w:rsidP="00E82F09">
      <w:pPr>
        <w:pStyle w:val="Prrafodelista"/>
        <w:numPr>
          <w:ilvl w:val="0"/>
          <w:numId w:val="4"/>
        </w:numPr>
        <w:contextualSpacing/>
        <w:jc w:val="both"/>
        <w:rPr>
          <w:rFonts w:asciiTheme="majorHAnsi" w:hAnsiTheme="majorHAnsi" w:cstheme="majorHAnsi"/>
          <w:lang w:val="es-ES"/>
        </w:rPr>
      </w:pPr>
      <w:r w:rsidRPr="00E82F09">
        <w:rPr>
          <w:rFonts w:asciiTheme="majorHAnsi" w:hAnsiTheme="majorHAnsi" w:cstheme="majorHAnsi"/>
          <w:lang w:val="es-ES"/>
        </w:rPr>
        <w:t xml:space="preserve">Documentos de viaje como Visas requeridas y pasaporte vigente son responsabilidad del pasajero y o su agencia de viajes. </w:t>
      </w:r>
    </w:p>
    <w:p w14:paraId="51066D31" w14:textId="77777777" w:rsidR="00E82F09" w:rsidRPr="00E82F09" w:rsidRDefault="00E82F09" w:rsidP="00E82F09">
      <w:pPr>
        <w:pStyle w:val="Prrafodelista"/>
        <w:numPr>
          <w:ilvl w:val="0"/>
          <w:numId w:val="4"/>
        </w:numPr>
        <w:tabs>
          <w:tab w:val="left" w:pos="4305"/>
        </w:tabs>
        <w:contextualSpacing/>
        <w:jc w:val="both"/>
        <w:rPr>
          <w:rFonts w:asciiTheme="majorHAnsi" w:hAnsiTheme="majorHAnsi" w:cstheme="majorHAnsi"/>
          <w:lang w:val="en-US"/>
        </w:rPr>
      </w:pPr>
      <w:r w:rsidRPr="00E82F09">
        <w:rPr>
          <w:rFonts w:asciiTheme="majorHAnsi" w:hAnsiTheme="majorHAnsi" w:cstheme="majorHAnsi"/>
          <w:lang w:val="en-US"/>
        </w:rPr>
        <w:t>Como regla general, check in: 15h00pm y check out: 11h00am.</w:t>
      </w:r>
    </w:p>
    <w:p w14:paraId="7E97DC05" w14:textId="77777777" w:rsidR="00E82F09" w:rsidRPr="00E82F09" w:rsidRDefault="00E82F09" w:rsidP="00E82F09">
      <w:pPr>
        <w:pStyle w:val="Prrafodelista"/>
        <w:numPr>
          <w:ilvl w:val="0"/>
          <w:numId w:val="4"/>
        </w:numPr>
        <w:contextualSpacing/>
        <w:jc w:val="both"/>
        <w:rPr>
          <w:rFonts w:asciiTheme="majorHAnsi" w:hAnsiTheme="majorHAnsi" w:cstheme="majorHAnsi"/>
          <w:lang w:val="es-ES"/>
        </w:rPr>
      </w:pPr>
      <w:r w:rsidRPr="00E82F09">
        <w:rPr>
          <w:rFonts w:asciiTheme="majorHAnsi" w:hAnsiTheme="majorHAnsi" w:cstheme="majorHAnsi"/>
          <w:lang w:val="es-ES"/>
        </w:rPr>
        <w:t>Hoteles pueden cobrar Resort fee o tasas de estancia en destino.</w:t>
      </w:r>
    </w:p>
    <w:p w14:paraId="22E0A940" w14:textId="77777777" w:rsidR="00E82F09" w:rsidRPr="00E82F09" w:rsidRDefault="00E82F09" w:rsidP="00E82F09">
      <w:pPr>
        <w:pStyle w:val="Prrafodelista"/>
        <w:numPr>
          <w:ilvl w:val="0"/>
          <w:numId w:val="4"/>
        </w:numPr>
        <w:shd w:val="clear" w:color="auto" w:fill="FFFFFF"/>
        <w:spacing w:before="100" w:beforeAutospacing="1" w:after="100" w:afterAutospacing="1"/>
        <w:rPr>
          <w:rFonts w:asciiTheme="majorHAnsi" w:eastAsia="Times New Roman" w:hAnsiTheme="majorHAnsi" w:cstheme="majorHAnsi"/>
          <w:color w:val="222222"/>
          <w:lang w:val="es-ES"/>
        </w:rPr>
      </w:pPr>
      <w:r w:rsidRPr="00E82F09">
        <w:rPr>
          <w:rFonts w:asciiTheme="majorHAnsi" w:eastAsia="Times New Roman" w:hAnsiTheme="majorHAnsi" w:cstheme="majorHAnsi"/>
          <w:color w:val="222222"/>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1FC9B26D" w14:textId="77777777" w:rsidR="00E82F09" w:rsidRPr="00E82F09" w:rsidRDefault="00E82F09" w:rsidP="00E82F09">
      <w:pPr>
        <w:pStyle w:val="Prrafodelista"/>
        <w:numPr>
          <w:ilvl w:val="0"/>
          <w:numId w:val="4"/>
        </w:numPr>
        <w:shd w:val="clear" w:color="auto" w:fill="FFFFFF"/>
        <w:spacing w:before="100" w:beforeAutospacing="1" w:after="100" w:afterAutospacing="1"/>
        <w:rPr>
          <w:rFonts w:asciiTheme="majorHAnsi" w:eastAsia="Times New Roman" w:hAnsiTheme="majorHAnsi" w:cstheme="majorHAnsi"/>
          <w:color w:val="222222"/>
          <w:lang w:val="es-ES"/>
        </w:rPr>
      </w:pPr>
      <w:r w:rsidRPr="00E82F09">
        <w:rPr>
          <w:rFonts w:asciiTheme="majorHAnsi" w:eastAsia="Times New Roman" w:hAnsiTheme="majorHAnsi" w:cstheme="majorHAnsi"/>
          <w:color w:val="222222"/>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17CEBF97" w14:textId="77777777" w:rsidR="00E82F09" w:rsidRPr="00E82F09" w:rsidRDefault="00E82F09" w:rsidP="00E82F09">
      <w:pPr>
        <w:pStyle w:val="Prrafodelista"/>
        <w:numPr>
          <w:ilvl w:val="0"/>
          <w:numId w:val="4"/>
        </w:numPr>
        <w:shd w:val="clear" w:color="auto" w:fill="FFFFFF"/>
        <w:contextualSpacing/>
        <w:jc w:val="both"/>
        <w:rPr>
          <w:rFonts w:asciiTheme="majorHAnsi" w:hAnsiTheme="majorHAnsi" w:cstheme="majorHAnsi"/>
          <w:lang w:val="es-ES"/>
        </w:rPr>
      </w:pPr>
      <w:r w:rsidRPr="00E82F09">
        <w:rPr>
          <w:rFonts w:asciiTheme="majorHAnsi" w:eastAsia="Times New Roman" w:hAnsiTheme="majorHAnsi" w:cstheme="majorHAnsi"/>
          <w:color w:val="222222"/>
          <w:lang w:val="es-ES"/>
        </w:rPr>
        <w:t>La finalidad de este mensaje es que nos “proteja” de cualquier cambio o cancelación que pudiera tener algún vuelo de los que nos cotizan los operadores.</w:t>
      </w:r>
    </w:p>
    <w:p w14:paraId="49FDFF00" w14:textId="75129B59" w:rsidR="00E82F09" w:rsidRPr="00E82F09" w:rsidRDefault="00E82F09" w:rsidP="00E82F09">
      <w:pPr>
        <w:pStyle w:val="Prrafodelista"/>
        <w:numPr>
          <w:ilvl w:val="0"/>
          <w:numId w:val="4"/>
        </w:numPr>
        <w:shd w:val="clear" w:color="auto" w:fill="FFFFFF"/>
        <w:contextualSpacing/>
        <w:jc w:val="both"/>
        <w:rPr>
          <w:rFonts w:asciiTheme="majorHAnsi" w:hAnsiTheme="majorHAnsi" w:cstheme="majorHAnsi"/>
          <w:lang w:val="es-ES"/>
        </w:rPr>
      </w:pPr>
      <w:r w:rsidRPr="00E82F09">
        <w:rPr>
          <w:rFonts w:asciiTheme="majorHAnsi" w:eastAsia="Times New Roman" w:hAnsiTheme="majorHAnsi" w:cstheme="majorHAnsi"/>
          <w:color w:val="222222"/>
          <w:lang w:val="es-ES"/>
        </w:rPr>
        <w:t>No aplica feriados ni fiestas patrias, tarifas bajo disponibilidad.</w:t>
      </w:r>
    </w:p>
    <w:p w14:paraId="01DF0CAF" w14:textId="127C0850" w:rsidR="00E82F09" w:rsidRPr="00CC3252" w:rsidRDefault="00E82F09" w:rsidP="00E82F09">
      <w:pPr>
        <w:numPr>
          <w:ilvl w:val="0"/>
          <w:numId w:val="4"/>
        </w:numPr>
        <w:spacing w:line="240" w:lineRule="auto"/>
        <w:jc w:val="both"/>
        <w:rPr>
          <w:rFonts w:asciiTheme="majorHAnsi" w:hAnsiTheme="majorHAnsi" w:cstheme="majorHAnsi"/>
          <w:lang w:val="es-ES"/>
        </w:rPr>
      </w:pPr>
      <w:r w:rsidRPr="00CC3252">
        <w:rPr>
          <w:rFonts w:asciiTheme="majorHAnsi" w:hAnsiTheme="majorHAnsi" w:cstheme="majorHAnsi"/>
          <w:lang w:val="es-ES"/>
        </w:rPr>
        <w:t>Puntos Elite desde $</w:t>
      </w:r>
      <w:r w:rsidR="008D35B3">
        <w:rPr>
          <w:rFonts w:asciiTheme="majorHAnsi" w:hAnsiTheme="majorHAnsi" w:cstheme="majorHAnsi"/>
          <w:lang w:val="es-ES"/>
        </w:rPr>
        <w:t>5</w:t>
      </w:r>
      <w:r w:rsidRPr="00CC3252">
        <w:rPr>
          <w:rFonts w:asciiTheme="majorHAnsi" w:hAnsiTheme="majorHAnsi" w:cstheme="majorHAnsi"/>
          <w:lang w:val="es-ES"/>
        </w:rPr>
        <w:t>, aplica sólo para pago Local.</w:t>
      </w:r>
    </w:p>
    <w:p w14:paraId="279E603F" w14:textId="08D1B9B3" w:rsidR="00E82F09" w:rsidRDefault="00E82F09" w:rsidP="00E82F09">
      <w:pPr>
        <w:numPr>
          <w:ilvl w:val="0"/>
          <w:numId w:val="4"/>
        </w:numPr>
        <w:spacing w:line="240" w:lineRule="auto"/>
        <w:jc w:val="both"/>
        <w:rPr>
          <w:rFonts w:asciiTheme="majorHAnsi" w:hAnsiTheme="majorHAnsi" w:cstheme="majorHAnsi"/>
          <w:lang w:val="es-ES"/>
        </w:rPr>
      </w:pPr>
      <w:r w:rsidRPr="00CC3252">
        <w:rPr>
          <w:rFonts w:asciiTheme="majorHAnsi" w:hAnsiTheme="majorHAnsi" w:cstheme="majorHAnsi"/>
          <w:lang w:val="es-ES"/>
        </w:rPr>
        <w:t>Se paga comisión del 10% partiendo de la base antes de impuestos.</w:t>
      </w:r>
    </w:p>
    <w:p w14:paraId="6D6F29AE" w14:textId="186DAD03" w:rsidR="0063733C" w:rsidRPr="00A358EB" w:rsidRDefault="0063733C" w:rsidP="0063733C">
      <w:pPr>
        <w:pStyle w:val="Prrafodelista"/>
        <w:numPr>
          <w:ilvl w:val="0"/>
          <w:numId w:val="4"/>
        </w:numPr>
        <w:shd w:val="clear" w:color="auto" w:fill="FFFFFF"/>
        <w:contextualSpacing/>
        <w:jc w:val="both"/>
        <w:outlineLvl w:val="3"/>
        <w:rPr>
          <w:rFonts w:asciiTheme="minorHAnsi" w:eastAsia="Times New Roman" w:hAnsiTheme="minorHAnsi" w:cstheme="minorHAnsi"/>
          <w:b/>
          <w:bCs/>
          <w:color w:val="002060"/>
        </w:rPr>
      </w:pPr>
      <w:r w:rsidRPr="00A358EB">
        <w:rPr>
          <w:rFonts w:asciiTheme="majorHAnsi" w:eastAsia="Times New Roman" w:hAnsiTheme="majorHAnsi" w:cstheme="majorHAnsi"/>
          <w:b/>
          <w:bCs/>
          <w:color w:val="002060"/>
        </w:rPr>
        <w:t>Bono de incentivo al counter de $</w:t>
      </w:r>
      <w:r>
        <w:rPr>
          <w:rFonts w:asciiTheme="majorHAnsi" w:eastAsia="Times New Roman" w:hAnsiTheme="majorHAnsi" w:cstheme="majorHAnsi"/>
          <w:b/>
          <w:bCs/>
          <w:color w:val="002060"/>
        </w:rPr>
        <w:t>10</w:t>
      </w:r>
      <w:r w:rsidRPr="00A358EB">
        <w:rPr>
          <w:rFonts w:asciiTheme="majorHAnsi" w:eastAsia="Times New Roman" w:hAnsiTheme="majorHAnsi" w:cstheme="majorHAnsi"/>
          <w:b/>
          <w:bCs/>
          <w:color w:val="002060"/>
        </w:rPr>
        <w:t xml:space="preserve"> por reserva</w:t>
      </w:r>
      <w:r>
        <w:rPr>
          <w:rFonts w:asciiTheme="majorHAnsi" w:eastAsia="Times New Roman" w:hAnsiTheme="majorHAnsi" w:cstheme="majorHAnsi"/>
          <w:b/>
          <w:bCs/>
          <w:color w:val="002060"/>
        </w:rPr>
        <w:t xml:space="preserve"> mínimo 2 pasajeros</w:t>
      </w:r>
      <w:r w:rsidRPr="00A358EB">
        <w:rPr>
          <w:rFonts w:asciiTheme="majorHAnsi" w:eastAsia="Times New Roman" w:hAnsiTheme="majorHAnsi" w:cstheme="majorHAnsi"/>
          <w:b/>
          <w:bCs/>
          <w:color w:val="002060"/>
        </w:rPr>
        <w:t>. Aplica para reservas entre el 01 de noviembre al 31 de diciembre del 2026.</w:t>
      </w:r>
    </w:p>
    <w:p w14:paraId="017FDE3F" w14:textId="77777777" w:rsidR="0063733C" w:rsidRPr="00E82F09" w:rsidRDefault="0063733C" w:rsidP="0063733C">
      <w:pPr>
        <w:spacing w:line="240" w:lineRule="auto"/>
        <w:ind w:left="142"/>
        <w:jc w:val="both"/>
        <w:rPr>
          <w:rFonts w:asciiTheme="majorHAnsi" w:hAnsiTheme="majorHAnsi" w:cstheme="majorHAnsi"/>
          <w:lang w:val="es-ES"/>
        </w:rPr>
      </w:pPr>
    </w:p>
    <w:p w14:paraId="15308EB0" w14:textId="699D69BF" w:rsidR="00BF3A2D" w:rsidRDefault="00F466D9" w:rsidP="00F466D9">
      <w:pPr>
        <w:jc w:val="center"/>
        <w:rPr>
          <w:rFonts w:asciiTheme="majorHAnsi" w:hAnsiTheme="majorHAnsi" w:cstheme="majorHAnsi"/>
          <w:b/>
          <w:bCs/>
          <w:color w:val="31849B" w:themeColor="accent5" w:themeShade="BF"/>
          <w:sz w:val="36"/>
          <w:szCs w:val="36"/>
          <w:lang w:val="es-MX"/>
        </w:rPr>
      </w:pPr>
      <w:r w:rsidRPr="00F466D9">
        <w:rPr>
          <w:rFonts w:asciiTheme="majorHAnsi" w:hAnsiTheme="majorHAnsi" w:cstheme="majorHAnsi"/>
          <w:b/>
          <w:bCs/>
          <w:color w:val="31849B" w:themeColor="accent5" w:themeShade="BF"/>
          <w:sz w:val="36"/>
          <w:szCs w:val="36"/>
          <w:lang w:val="es-MX"/>
        </w:rPr>
        <w:t>ACTIVIDADES ADICIONALES</w:t>
      </w:r>
    </w:p>
    <w:tbl>
      <w:tblPr>
        <w:tblStyle w:val="Tablaconcuadrcula"/>
        <w:tblW w:w="9493" w:type="dxa"/>
        <w:tblLook w:val="04A0" w:firstRow="1" w:lastRow="0" w:firstColumn="1" w:lastColumn="0" w:noHBand="0" w:noVBand="1"/>
      </w:tblPr>
      <w:tblGrid>
        <w:gridCol w:w="2405"/>
        <w:gridCol w:w="2341"/>
        <w:gridCol w:w="4747"/>
      </w:tblGrid>
      <w:tr w:rsidR="00F466D9" w14:paraId="035D1352" w14:textId="77777777" w:rsidTr="0070577E">
        <w:tc>
          <w:tcPr>
            <w:tcW w:w="9493" w:type="dxa"/>
            <w:gridSpan w:val="3"/>
          </w:tcPr>
          <w:p w14:paraId="295084E4" w14:textId="77777777" w:rsidR="00F466D9" w:rsidRPr="006B4F28" w:rsidRDefault="00F466D9" w:rsidP="00F466D9">
            <w:pPr>
              <w:jc w:val="center"/>
              <w:rPr>
                <w:rFonts w:asciiTheme="majorHAnsi" w:hAnsiTheme="majorHAnsi" w:cstheme="majorHAnsi"/>
                <w:b/>
                <w:bCs/>
                <w:sz w:val="28"/>
                <w:szCs w:val="28"/>
                <w:lang w:val="en-US"/>
              </w:rPr>
            </w:pPr>
            <w:r w:rsidRPr="006B4F28">
              <w:rPr>
                <w:rFonts w:asciiTheme="majorHAnsi" w:hAnsiTheme="majorHAnsi" w:cstheme="majorHAnsi"/>
                <w:b/>
                <w:bCs/>
                <w:sz w:val="28"/>
                <w:szCs w:val="28"/>
                <w:lang w:val="en-US"/>
              </w:rPr>
              <w:t>AVENTURA EXTREMA EN UTV</w:t>
            </w:r>
          </w:p>
          <w:p w14:paraId="664515AA" w14:textId="1EA3FC49" w:rsidR="0070577E" w:rsidRPr="00F466D9" w:rsidRDefault="0070577E" w:rsidP="00F466D9">
            <w:pPr>
              <w:jc w:val="center"/>
              <w:rPr>
                <w:rFonts w:asciiTheme="majorHAnsi" w:hAnsiTheme="majorHAnsi" w:cstheme="majorHAnsi"/>
                <w:b/>
                <w:bCs/>
                <w:lang w:val="en-US"/>
              </w:rPr>
            </w:pPr>
            <w:r w:rsidRPr="0070577E">
              <w:rPr>
                <w:rFonts w:asciiTheme="majorHAnsi" w:hAnsiTheme="majorHAnsi" w:cstheme="majorHAnsi"/>
                <w:b/>
                <w:bCs/>
                <w:noProof/>
                <w:lang w:val="en-US"/>
              </w:rPr>
              <w:drawing>
                <wp:inline distT="0" distB="0" distL="0" distR="0" wp14:anchorId="14123FE2" wp14:editId="4E43D3B1">
                  <wp:extent cx="1797685" cy="1204365"/>
                  <wp:effectExtent l="0" t="0" r="0" b="0"/>
                  <wp:docPr id="4691238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23822" name=""/>
                          <pic:cNvPicPr/>
                        </pic:nvPicPr>
                        <pic:blipFill>
                          <a:blip r:embed="rId12"/>
                          <a:stretch>
                            <a:fillRect/>
                          </a:stretch>
                        </pic:blipFill>
                        <pic:spPr>
                          <a:xfrm>
                            <a:off x="0" y="0"/>
                            <a:ext cx="1807711" cy="1211082"/>
                          </a:xfrm>
                          <a:prstGeom prst="rect">
                            <a:avLst/>
                          </a:prstGeom>
                        </pic:spPr>
                      </pic:pic>
                    </a:graphicData>
                  </a:graphic>
                </wp:inline>
              </w:drawing>
            </w:r>
          </w:p>
        </w:tc>
      </w:tr>
      <w:tr w:rsidR="0070577E" w14:paraId="0C022B02" w14:textId="77777777" w:rsidTr="004D5026">
        <w:tc>
          <w:tcPr>
            <w:tcW w:w="4746" w:type="dxa"/>
            <w:gridSpan w:val="2"/>
          </w:tcPr>
          <w:p w14:paraId="730526FD" w14:textId="59A8E268" w:rsidR="0070577E" w:rsidRPr="006B4F28" w:rsidRDefault="0070577E" w:rsidP="00F466D9">
            <w:pPr>
              <w:jc w:val="center"/>
              <w:rPr>
                <w:rFonts w:asciiTheme="majorHAnsi" w:hAnsiTheme="majorHAnsi" w:cstheme="majorHAnsi"/>
                <w:b/>
                <w:bCs/>
                <w:sz w:val="24"/>
                <w:szCs w:val="24"/>
                <w:lang w:val="en-US"/>
              </w:rPr>
            </w:pPr>
            <w:r w:rsidRPr="006B4F28">
              <w:rPr>
                <w:rFonts w:asciiTheme="majorHAnsi" w:hAnsiTheme="majorHAnsi" w:cstheme="majorHAnsi"/>
                <w:b/>
                <w:bCs/>
                <w:sz w:val="24"/>
                <w:szCs w:val="24"/>
                <w:lang w:val="en-US"/>
              </w:rPr>
              <w:t>P.V.P. $ 318</w:t>
            </w:r>
          </w:p>
        </w:tc>
        <w:tc>
          <w:tcPr>
            <w:tcW w:w="4747" w:type="dxa"/>
          </w:tcPr>
          <w:p w14:paraId="123B679A" w14:textId="59E6DD99" w:rsidR="0070577E" w:rsidRPr="006B4F28" w:rsidRDefault="0070577E" w:rsidP="00F466D9">
            <w:pPr>
              <w:jc w:val="center"/>
              <w:rPr>
                <w:rFonts w:asciiTheme="majorHAnsi" w:hAnsiTheme="majorHAnsi" w:cstheme="majorHAnsi"/>
                <w:b/>
                <w:bCs/>
                <w:sz w:val="24"/>
                <w:szCs w:val="24"/>
                <w:lang w:val="en-US"/>
              </w:rPr>
            </w:pPr>
            <w:r w:rsidRPr="006B4F28">
              <w:rPr>
                <w:rFonts w:asciiTheme="majorHAnsi" w:hAnsiTheme="majorHAnsi" w:cstheme="majorHAnsi"/>
                <w:b/>
                <w:bCs/>
                <w:sz w:val="24"/>
                <w:szCs w:val="24"/>
                <w:lang w:val="en-US"/>
              </w:rPr>
              <w:t>EFECTIVO $ 300</w:t>
            </w:r>
          </w:p>
        </w:tc>
      </w:tr>
      <w:tr w:rsidR="00F466D9" w14:paraId="1468FDBA" w14:textId="77777777" w:rsidTr="0070577E">
        <w:tc>
          <w:tcPr>
            <w:tcW w:w="9493" w:type="dxa"/>
            <w:gridSpan w:val="3"/>
          </w:tcPr>
          <w:p w14:paraId="6051A737" w14:textId="77777777" w:rsidR="00F466D9" w:rsidRPr="0070577E" w:rsidRDefault="00F466D9" w:rsidP="00F466D9">
            <w:pPr>
              <w:jc w:val="both"/>
              <w:rPr>
                <w:rFonts w:asciiTheme="majorHAnsi" w:hAnsiTheme="majorHAnsi" w:cstheme="majorHAnsi"/>
              </w:rPr>
            </w:pPr>
            <w:r w:rsidRPr="0070577E">
              <w:rPr>
                <w:rFonts w:asciiTheme="majorHAnsi" w:hAnsiTheme="majorHAnsi" w:cstheme="majorHAnsi"/>
              </w:rPr>
              <w:t xml:space="preserve">Prepárate para explorar la belleza agreste de Aruba en una épica aventura todoterreno. Conduce tu propio UTV por la costa norte de la isla y descubre algunos de sus lugares más icónicos, como las </w:t>
            </w:r>
            <w:r w:rsidRPr="0070577E">
              <w:rPr>
                <w:rFonts w:asciiTheme="majorHAnsi" w:hAnsiTheme="majorHAnsi" w:cstheme="majorHAnsi"/>
              </w:rPr>
              <w:lastRenderedPageBreak/>
              <w:t>Formaciones Rocosas, maravíllate con el icónico Baby Natural Bridge and Ruines, admira la impresionante Wariruri Beach y disfruta de las vistas panorámicas desde el majestuoso California Lighthouse. Este recorrido combina aventura, naturaleza y vistas increíbles.</w:t>
            </w:r>
          </w:p>
          <w:p w14:paraId="163C11BB" w14:textId="77777777" w:rsidR="00F466D9" w:rsidRDefault="00F466D9" w:rsidP="00F466D9">
            <w:pPr>
              <w:jc w:val="both"/>
              <w:rPr>
                <w:rFonts w:asciiTheme="majorHAnsi" w:hAnsiTheme="majorHAnsi" w:cstheme="majorHAnsi"/>
              </w:rPr>
            </w:pPr>
          </w:p>
          <w:p w14:paraId="684B0683" w14:textId="77777777" w:rsidR="00F466D9" w:rsidRPr="00A35A97" w:rsidRDefault="00F466D9" w:rsidP="00F466D9">
            <w:pPr>
              <w:jc w:val="both"/>
              <w:rPr>
                <w:rFonts w:asciiTheme="majorHAnsi" w:hAnsiTheme="majorHAnsi" w:cstheme="majorHAnsi"/>
                <w:b/>
                <w:bCs/>
                <w:lang w:val="es-MX"/>
              </w:rPr>
            </w:pPr>
            <w:r w:rsidRPr="00A35A97">
              <w:rPr>
                <w:rFonts w:asciiTheme="majorHAnsi" w:hAnsiTheme="majorHAnsi" w:cstheme="majorHAnsi"/>
                <w:b/>
                <w:bCs/>
                <w:lang w:val="es-MX"/>
              </w:rPr>
              <w:t>Paradas del Tour:</w:t>
            </w:r>
          </w:p>
          <w:p w14:paraId="2145C694" w14:textId="59A0CD36" w:rsidR="00F466D9" w:rsidRPr="0070577E" w:rsidRDefault="00F466D9" w:rsidP="0070577E">
            <w:pPr>
              <w:numPr>
                <w:ilvl w:val="0"/>
                <w:numId w:val="7"/>
              </w:numPr>
              <w:rPr>
                <w:rFonts w:asciiTheme="majorHAnsi" w:hAnsiTheme="majorHAnsi" w:cstheme="majorHAnsi"/>
                <w:lang w:val="es-MX"/>
              </w:rPr>
            </w:pPr>
            <w:r w:rsidRPr="00F466D9">
              <w:rPr>
                <w:rFonts w:asciiTheme="majorHAnsi" w:hAnsiTheme="majorHAnsi" w:cstheme="majorHAnsi"/>
                <w:b/>
                <w:bCs/>
                <w:lang w:val="es-MX"/>
              </w:rPr>
              <w:t>Formaciones</w:t>
            </w:r>
            <w:r>
              <w:rPr>
                <w:rFonts w:asciiTheme="majorHAnsi" w:hAnsiTheme="majorHAnsi" w:cstheme="majorHAnsi"/>
                <w:b/>
                <w:bCs/>
                <w:lang w:val="es-MX"/>
              </w:rPr>
              <w:t xml:space="preserve"> </w:t>
            </w:r>
            <w:r w:rsidRPr="00F466D9">
              <w:rPr>
                <w:rFonts w:asciiTheme="majorHAnsi" w:hAnsiTheme="majorHAnsi" w:cstheme="majorHAnsi"/>
                <w:b/>
                <w:bCs/>
                <w:lang w:val="es-MX"/>
              </w:rPr>
              <w:t>Rocosas:</w:t>
            </w:r>
            <w:r w:rsidRPr="0070577E">
              <w:rPr>
                <w:rFonts w:asciiTheme="majorHAnsi" w:hAnsiTheme="majorHAnsi" w:cstheme="majorHAnsi"/>
                <w:lang w:val="es-MX"/>
              </w:rPr>
              <w:br/>
              <w:t>Maravíllate con las singulares maravillas geológicas de Aruba mientras exploras impresionantes formaciones naturales moldeadas por el tiempo y el viento —una visita obligada para todo aventurero.</w:t>
            </w:r>
          </w:p>
          <w:p w14:paraId="0CDFE054" w14:textId="77777777" w:rsidR="00F466D9" w:rsidRPr="00F466D9" w:rsidRDefault="00F466D9" w:rsidP="00F466D9">
            <w:pPr>
              <w:numPr>
                <w:ilvl w:val="0"/>
                <w:numId w:val="7"/>
              </w:numPr>
              <w:rPr>
                <w:rFonts w:asciiTheme="majorHAnsi" w:hAnsiTheme="majorHAnsi" w:cstheme="majorHAnsi"/>
                <w:lang w:val="es-MX"/>
              </w:rPr>
            </w:pPr>
            <w:r w:rsidRPr="00F466D9">
              <w:rPr>
                <w:rFonts w:asciiTheme="majorHAnsi" w:hAnsiTheme="majorHAnsi" w:cstheme="majorHAnsi"/>
                <w:b/>
                <w:bCs/>
                <w:lang w:val="es-MX"/>
              </w:rPr>
              <w:t>Baby Natural Bridge and Ruines:</w:t>
            </w:r>
            <w:r w:rsidRPr="00F466D9">
              <w:rPr>
                <w:rFonts w:asciiTheme="majorHAnsi" w:hAnsiTheme="majorHAnsi" w:cstheme="majorHAnsi"/>
                <w:b/>
                <w:bCs/>
                <w:lang w:val="es-MX"/>
              </w:rPr>
              <w:br/>
            </w:r>
            <w:r w:rsidRPr="00F466D9">
              <w:rPr>
                <w:rFonts w:asciiTheme="majorHAnsi" w:hAnsiTheme="majorHAnsi" w:cstheme="majorHAnsi"/>
                <w:lang w:val="es-MX"/>
              </w:rPr>
              <w:t>Captura la belleza de una de las formaciones costeras más fotografiadas de Aruba. Este pequeño puente es un verdadero testimonio de la increíble erosión y formación costera de la isla.</w:t>
            </w:r>
          </w:p>
          <w:p w14:paraId="03ADB1B7" w14:textId="77777777" w:rsidR="00F466D9" w:rsidRPr="00F466D9" w:rsidRDefault="00F466D9" w:rsidP="00F466D9">
            <w:pPr>
              <w:numPr>
                <w:ilvl w:val="0"/>
                <w:numId w:val="7"/>
              </w:numPr>
              <w:rPr>
                <w:rFonts w:asciiTheme="majorHAnsi" w:hAnsiTheme="majorHAnsi" w:cstheme="majorHAnsi"/>
                <w:lang w:val="es-MX"/>
              </w:rPr>
            </w:pPr>
            <w:r w:rsidRPr="00F466D9">
              <w:rPr>
                <w:rFonts w:asciiTheme="majorHAnsi" w:hAnsiTheme="majorHAnsi" w:cstheme="majorHAnsi"/>
                <w:b/>
                <w:bCs/>
                <w:lang w:val="es-MX"/>
              </w:rPr>
              <w:t>Wariruri Beach:</w:t>
            </w:r>
            <w:r w:rsidRPr="00F466D9">
              <w:rPr>
                <w:rFonts w:asciiTheme="majorHAnsi" w:hAnsiTheme="majorHAnsi" w:cstheme="majorHAnsi"/>
                <w:lang w:val="es-MX"/>
              </w:rPr>
              <w:br/>
              <w:t>Disfruta de la fresca brisa del mar en esta impresionante ensenada arenosa, conocida por su costa agreste, olas rompientes y el escenario perfecto para una foto todoterreno.</w:t>
            </w:r>
          </w:p>
          <w:p w14:paraId="4B404F1F" w14:textId="77777777" w:rsidR="0070577E" w:rsidRPr="0070577E" w:rsidRDefault="00F466D9" w:rsidP="00F466D9">
            <w:pPr>
              <w:numPr>
                <w:ilvl w:val="0"/>
                <w:numId w:val="7"/>
              </w:numPr>
              <w:rPr>
                <w:rFonts w:asciiTheme="majorHAnsi" w:hAnsiTheme="majorHAnsi" w:cstheme="majorHAnsi"/>
                <w:lang w:val="es-MX"/>
              </w:rPr>
            </w:pPr>
            <w:r w:rsidRPr="00F466D9">
              <w:rPr>
                <w:rFonts w:asciiTheme="majorHAnsi" w:hAnsiTheme="majorHAnsi" w:cstheme="majorHAnsi"/>
                <w:b/>
                <w:bCs/>
                <w:lang w:val="es-MX"/>
              </w:rPr>
              <w:t>California Lighthouse:</w:t>
            </w:r>
          </w:p>
          <w:p w14:paraId="398759A0" w14:textId="7D2842F5" w:rsidR="00F466D9" w:rsidRPr="00F466D9" w:rsidRDefault="00F466D9" w:rsidP="0070577E">
            <w:pPr>
              <w:ind w:left="720"/>
              <w:jc w:val="both"/>
              <w:rPr>
                <w:rFonts w:asciiTheme="majorHAnsi" w:hAnsiTheme="majorHAnsi" w:cstheme="majorHAnsi"/>
                <w:lang w:val="es-MX"/>
              </w:rPr>
            </w:pPr>
            <w:r w:rsidRPr="00F466D9">
              <w:rPr>
                <w:rFonts w:asciiTheme="majorHAnsi" w:hAnsiTheme="majorHAnsi" w:cstheme="majorHAnsi"/>
                <w:lang w:val="es-MX"/>
              </w:rPr>
              <w:t>Finaliza tu aventura en uno de los monumentos más icónicos de Aruba. Contempla las impresionantes vistas panorámicas de la costa y las dunas circundantes —la manera perfecta de cerrar tu recorrido en UTV.</w:t>
            </w:r>
          </w:p>
          <w:p w14:paraId="452882C0" w14:textId="77777777" w:rsidR="0070577E" w:rsidRDefault="00F466D9" w:rsidP="00F466D9">
            <w:pPr>
              <w:rPr>
                <w:rFonts w:asciiTheme="majorHAnsi" w:hAnsiTheme="majorHAnsi" w:cstheme="majorHAnsi"/>
                <w:b/>
                <w:bCs/>
                <w:lang w:val="es-MX"/>
              </w:rPr>
            </w:pPr>
            <w:r w:rsidRPr="00F466D9">
              <w:rPr>
                <w:rFonts w:asciiTheme="majorHAnsi" w:hAnsiTheme="majorHAnsi" w:cstheme="majorHAnsi"/>
                <w:b/>
                <w:bCs/>
                <w:lang w:val="es-MX"/>
              </w:rPr>
              <w:t>¡Trae tu propia botella de agua reutilizable!</w:t>
            </w:r>
          </w:p>
          <w:p w14:paraId="1886260B" w14:textId="3E2CDF49" w:rsidR="00F466D9" w:rsidRPr="00F466D9" w:rsidRDefault="00F466D9" w:rsidP="0070577E">
            <w:pPr>
              <w:jc w:val="both"/>
              <w:rPr>
                <w:rFonts w:asciiTheme="majorHAnsi" w:hAnsiTheme="majorHAnsi" w:cstheme="majorHAnsi"/>
                <w:lang w:val="es-MX"/>
              </w:rPr>
            </w:pPr>
            <w:r w:rsidRPr="00F466D9">
              <w:rPr>
                <w:rFonts w:asciiTheme="majorHAnsi" w:hAnsiTheme="majorHAnsi" w:cstheme="majorHAnsi"/>
                <w:lang w:val="es-MX"/>
              </w:rPr>
              <w:t>En este recorrido emocionante, dejemos atrás el plástico de un solo uso y trae tu botella de agua reutilizable. Contamos con un tanque de agua para mantenerte hidratado. ¡Hidratémonos, cuidemos el planeta y disfrutemos al máximo!</w:t>
            </w:r>
          </w:p>
          <w:p w14:paraId="3252252D" w14:textId="4BF308A6" w:rsidR="00F466D9" w:rsidRDefault="00F466D9" w:rsidP="00F466D9">
            <w:pPr>
              <w:jc w:val="both"/>
              <w:rPr>
                <w:rFonts w:asciiTheme="majorHAnsi" w:hAnsiTheme="majorHAnsi" w:cstheme="majorHAnsi"/>
                <w:lang w:val="es-MX"/>
              </w:rPr>
            </w:pPr>
          </w:p>
        </w:tc>
      </w:tr>
      <w:tr w:rsidR="00F466D9" w14:paraId="255BFA84" w14:textId="77777777" w:rsidTr="0070577E">
        <w:tc>
          <w:tcPr>
            <w:tcW w:w="2405" w:type="dxa"/>
          </w:tcPr>
          <w:p w14:paraId="1ADA7BE6" w14:textId="088A46A3" w:rsidR="00F466D9" w:rsidRPr="00F466D9" w:rsidRDefault="00F466D9" w:rsidP="00F466D9">
            <w:pPr>
              <w:jc w:val="both"/>
              <w:rPr>
                <w:rFonts w:asciiTheme="majorHAnsi" w:hAnsiTheme="majorHAnsi" w:cstheme="majorHAnsi"/>
                <w:b/>
                <w:bCs/>
                <w:lang w:val="es-MX"/>
              </w:rPr>
            </w:pPr>
            <w:r w:rsidRPr="00F466D9">
              <w:rPr>
                <w:rFonts w:asciiTheme="majorHAnsi" w:hAnsiTheme="majorHAnsi" w:cstheme="majorHAnsi"/>
                <w:b/>
                <w:bCs/>
                <w:lang w:val="es-MX"/>
              </w:rPr>
              <w:lastRenderedPageBreak/>
              <w:t>Edades</w:t>
            </w:r>
          </w:p>
        </w:tc>
        <w:tc>
          <w:tcPr>
            <w:tcW w:w="7088" w:type="dxa"/>
            <w:gridSpan w:val="2"/>
          </w:tcPr>
          <w:p w14:paraId="4ACFEA4A" w14:textId="7A3A6A9B" w:rsidR="00F466D9" w:rsidRDefault="00F466D9" w:rsidP="00F466D9">
            <w:pPr>
              <w:jc w:val="both"/>
              <w:rPr>
                <w:rFonts w:asciiTheme="majorHAnsi" w:hAnsiTheme="majorHAnsi" w:cstheme="majorHAnsi"/>
                <w:lang w:val="es-MX"/>
              </w:rPr>
            </w:pPr>
            <w:r>
              <w:rPr>
                <w:rFonts w:asciiTheme="majorHAnsi" w:hAnsiTheme="majorHAnsi" w:cstheme="majorHAnsi"/>
                <w:lang w:val="es-MX"/>
              </w:rPr>
              <w:t>Desde los 12 años</w:t>
            </w:r>
          </w:p>
        </w:tc>
      </w:tr>
      <w:tr w:rsidR="00F466D9" w14:paraId="7815164C" w14:textId="77777777" w:rsidTr="0070577E">
        <w:tc>
          <w:tcPr>
            <w:tcW w:w="2405" w:type="dxa"/>
          </w:tcPr>
          <w:p w14:paraId="54A6676E" w14:textId="21E3AB84" w:rsidR="00F466D9" w:rsidRPr="00F466D9" w:rsidRDefault="00F466D9" w:rsidP="00F466D9">
            <w:pPr>
              <w:jc w:val="both"/>
              <w:rPr>
                <w:rFonts w:asciiTheme="majorHAnsi" w:hAnsiTheme="majorHAnsi" w:cstheme="majorHAnsi"/>
                <w:b/>
                <w:bCs/>
                <w:lang w:val="es-MX"/>
              </w:rPr>
            </w:pPr>
            <w:r w:rsidRPr="00F466D9">
              <w:rPr>
                <w:rFonts w:asciiTheme="majorHAnsi" w:hAnsiTheme="majorHAnsi" w:cstheme="majorHAnsi"/>
                <w:b/>
                <w:bCs/>
                <w:lang w:val="es-MX"/>
              </w:rPr>
              <w:t>Duración de la actividad</w:t>
            </w:r>
          </w:p>
        </w:tc>
        <w:tc>
          <w:tcPr>
            <w:tcW w:w="7088" w:type="dxa"/>
            <w:gridSpan w:val="2"/>
          </w:tcPr>
          <w:p w14:paraId="0EDAB9C3" w14:textId="00397A82" w:rsidR="00F466D9" w:rsidRDefault="00F466D9" w:rsidP="00F466D9">
            <w:pPr>
              <w:jc w:val="both"/>
              <w:rPr>
                <w:rFonts w:asciiTheme="majorHAnsi" w:hAnsiTheme="majorHAnsi" w:cstheme="majorHAnsi"/>
                <w:lang w:val="es-MX"/>
              </w:rPr>
            </w:pPr>
            <w:r>
              <w:rPr>
                <w:rFonts w:asciiTheme="majorHAnsi" w:hAnsiTheme="majorHAnsi" w:cstheme="majorHAnsi"/>
                <w:lang w:val="es-MX"/>
              </w:rPr>
              <w:t>3 horas</w:t>
            </w:r>
          </w:p>
        </w:tc>
      </w:tr>
      <w:tr w:rsidR="00F466D9" w14:paraId="56E0B375" w14:textId="77777777" w:rsidTr="0070577E">
        <w:tc>
          <w:tcPr>
            <w:tcW w:w="2405" w:type="dxa"/>
          </w:tcPr>
          <w:p w14:paraId="3CF056CB" w14:textId="68F0821F" w:rsidR="00F466D9" w:rsidRPr="00F466D9" w:rsidRDefault="00F466D9" w:rsidP="00F466D9">
            <w:pPr>
              <w:jc w:val="both"/>
              <w:rPr>
                <w:rFonts w:asciiTheme="majorHAnsi" w:hAnsiTheme="majorHAnsi" w:cstheme="majorHAnsi"/>
                <w:b/>
                <w:bCs/>
                <w:lang w:val="es-MX"/>
              </w:rPr>
            </w:pPr>
            <w:r>
              <w:rPr>
                <w:rFonts w:asciiTheme="majorHAnsi" w:hAnsiTheme="majorHAnsi" w:cstheme="majorHAnsi"/>
                <w:b/>
                <w:bCs/>
                <w:lang w:val="es-MX"/>
              </w:rPr>
              <w:t>Nivel de actividad</w:t>
            </w:r>
          </w:p>
        </w:tc>
        <w:tc>
          <w:tcPr>
            <w:tcW w:w="7088" w:type="dxa"/>
            <w:gridSpan w:val="2"/>
          </w:tcPr>
          <w:p w14:paraId="6B3E7A24" w14:textId="5D5B15AD" w:rsidR="00F466D9" w:rsidRDefault="00F466D9" w:rsidP="00F466D9">
            <w:pPr>
              <w:jc w:val="both"/>
              <w:rPr>
                <w:rFonts w:asciiTheme="majorHAnsi" w:hAnsiTheme="majorHAnsi" w:cstheme="majorHAnsi"/>
                <w:lang w:val="es-MX"/>
              </w:rPr>
            </w:pPr>
            <w:r>
              <w:rPr>
                <w:rFonts w:asciiTheme="majorHAnsi" w:hAnsiTheme="majorHAnsi" w:cstheme="majorHAnsi"/>
                <w:lang w:val="es-MX"/>
              </w:rPr>
              <w:t>Moderado</w:t>
            </w:r>
          </w:p>
        </w:tc>
      </w:tr>
      <w:tr w:rsidR="00F466D9" w14:paraId="3D4454FB" w14:textId="77777777" w:rsidTr="0070577E">
        <w:tc>
          <w:tcPr>
            <w:tcW w:w="2405" w:type="dxa"/>
          </w:tcPr>
          <w:p w14:paraId="2952F64B" w14:textId="26E06DA2" w:rsidR="00F466D9" w:rsidRDefault="00F466D9" w:rsidP="00F466D9">
            <w:pPr>
              <w:jc w:val="both"/>
              <w:rPr>
                <w:rFonts w:asciiTheme="majorHAnsi" w:hAnsiTheme="majorHAnsi" w:cstheme="majorHAnsi"/>
                <w:b/>
                <w:bCs/>
                <w:lang w:val="es-MX"/>
              </w:rPr>
            </w:pPr>
            <w:r>
              <w:rPr>
                <w:rFonts w:asciiTheme="majorHAnsi" w:hAnsiTheme="majorHAnsi" w:cstheme="majorHAnsi"/>
                <w:b/>
                <w:bCs/>
                <w:lang w:val="es-MX"/>
              </w:rPr>
              <w:t>Horarios</w:t>
            </w:r>
          </w:p>
        </w:tc>
        <w:tc>
          <w:tcPr>
            <w:tcW w:w="7088" w:type="dxa"/>
            <w:gridSpan w:val="2"/>
          </w:tcPr>
          <w:p w14:paraId="6EBF559D" w14:textId="7E41790E" w:rsidR="00F466D9" w:rsidRDefault="00F466D9" w:rsidP="00F466D9">
            <w:pPr>
              <w:jc w:val="both"/>
              <w:rPr>
                <w:rFonts w:asciiTheme="majorHAnsi" w:hAnsiTheme="majorHAnsi" w:cstheme="majorHAnsi"/>
                <w:lang w:val="es-MX"/>
              </w:rPr>
            </w:pPr>
            <w:r>
              <w:rPr>
                <w:rFonts w:asciiTheme="majorHAnsi" w:hAnsiTheme="majorHAnsi" w:cstheme="majorHAnsi"/>
                <w:lang w:val="es-MX"/>
              </w:rPr>
              <w:t>09h30; 13h30</w:t>
            </w:r>
          </w:p>
        </w:tc>
      </w:tr>
      <w:tr w:rsidR="0070577E" w14:paraId="7F0F73CC" w14:textId="77777777" w:rsidTr="0070577E">
        <w:tc>
          <w:tcPr>
            <w:tcW w:w="2405" w:type="dxa"/>
          </w:tcPr>
          <w:p w14:paraId="5C03E2DB" w14:textId="344881E2" w:rsidR="0070577E" w:rsidRDefault="0070577E" w:rsidP="00F466D9">
            <w:pPr>
              <w:jc w:val="both"/>
              <w:rPr>
                <w:rFonts w:asciiTheme="majorHAnsi" w:hAnsiTheme="majorHAnsi" w:cstheme="majorHAnsi"/>
                <w:b/>
                <w:bCs/>
                <w:lang w:val="es-MX"/>
              </w:rPr>
            </w:pPr>
            <w:r>
              <w:rPr>
                <w:rFonts w:asciiTheme="majorHAnsi" w:hAnsiTheme="majorHAnsi" w:cstheme="majorHAnsi"/>
                <w:b/>
                <w:bCs/>
                <w:lang w:val="es-MX"/>
              </w:rPr>
              <w:t>Atuendo recomendado</w:t>
            </w:r>
          </w:p>
        </w:tc>
        <w:tc>
          <w:tcPr>
            <w:tcW w:w="7088" w:type="dxa"/>
            <w:gridSpan w:val="2"/>
          </w:tcPr>
          <w:p w14:paraId="35F3E477" w14:textId="77777777" w:rsidR="0070577E" w:rsidRDefault="0070577E" w:rsidP="0070577E">
            <w:pPr>
              <w:pStyle w:val="Prrafodelista"/>
              <w:numPr>
                <w:ilvl w:val="0"/>
                <w:numId w:val="8"/>
              </w:numPr>
              <w:jc w:val="both"/>
              <w:rPr>
                <w:rFonts w:asciiTheme="majorHAnsi" w:hAnsiTheme="majorHAnsi" w:cstheme="majorHAnsi"/>
                <w:lang w:val="es-MX"/>
              </w:rPr>
            </w:pPr>
            <w:r>
              <w:rPr>
                <w:rFonts w:asciiTheme="majorHAnsi" w:hAnsiTheme="majorHAnsi" w:cstheme="majorHAnsi"/>
                <w:lang w:val="es-MX"/>
              </w:rPr>
              <w:t>Protector solar</w:t>
            </w:r>
          </w:p>
          <w:p w14:paraId="1EF50EA6" w14:textId="77777777" w:rsidR="0070577E" w:rsidRDefault="0070577E" w:rsidP="0070577E">
            <w:pPr>
              <w:pStyle w:val="Prrafodelista"/>
              <w:numPr>
                <w:ilvl w:val="0"/>
                <w:numId w:val="8"/>
              </w:numPr>
              <w:jc w:val="both"/>
              <w:rPr>
                <w:rFonts w:asciiTheme="majorHAnsi" w:hAnsiTheme="majorHAnsi" w:cstheme="majorHAnsi"/>
                <w:lang w:val="es-MX"/>
              </w:rPr>
            </w:pPr>
            <w:r>
              <w:rPr>
                <w:rFonts w:asciiTheme="majorHAnsi" w:hAnsiTheme="majorHAnsi" w:cstheme="majorHAnsi"/>
                <w:lang w:val="es-MX"/>
              </w:rPr>
              <w:t>Gafas de sol</w:t>
            </w:r>
          </w:p>
          <w:p w14:paraId="2B04D7B3" w14:textId="77777777" w:rsidR="0070577E" w:rsidRDefault="0070577E" w:rsidP="0070577E">
            <w:pPr>
              <w:pStyle w:val="Prrafodelista"/>
              <w:numPr>
                <w:ilvl w:val="0"/>
                <w:numId w:val="8"/>
              </w:numPr>
              <w:jc w:val="both"/>
              <w:rPr>
                <w:rFonts w:asciiTheme="majorHAnsi" w:hAnsiTheme="majorHAnsi" w:cstheme="majorHAnsi"/>
                <w:lang w:val="es-MX"/>
              </w:rPr>
            </w:pPr>
            <w:r>
              <w:rPr>
                <w:rFonts w:asciiTheme="majorHAnsi" w:hAnsiTheme="majorHAnsi" w:cstheme="majorHAnsi"/>
                <w:lang w:val="es-MX"/>
              </w:rPr>
              <w:t>Sombrero o visera</w:t>
            </w:r>
          </w:p>
          <w:p w14:paraId="4FB872B7" w14:textId="77777777" w:rsidR="0070577E" w:rsidRDefault="0070577E" w:rsidP="0070577E">
            <w:pPr>
              <w:pStyle w:val="Prrafodelista"/>
              <w:numPr>
                <w:ilvl w:val="0"/>
                <w:numId w:val="8"/>
              </w:numPr>
              <w:jc w:val="both"/>
              <w:rPr>
                <w:rFonts w:asciiTheme="majorHAnsi" w:hAnsiTheme="majorHAnsi" w:cstheme="majorHAnsi"/>
                <w:lang w:val="es-MX"/>
              </w:rPr>
            </w:pPr>
            <w:r>
              <w:rPr>
                <w:rFonts w:asciiTheme="majorHAnsi" w:hAnsiTheme="majorHAnsi" w:cstheme="majorHAnsi"/>
                <w:lang w:val="es-MX"/>
              </w:rPr>
              <w:t>Cámara</w:t>
            </w:r>
          </w:p>
          <w:p w14:paraId="1C22D343" w14:textId="3210C2B2" w:rsidR="0070577E" w:rsidRPr="0070577E" w:rsidRDefault="0070577E" w:rsidP="0070577E">
            <w:pPr>
              <w:pStyle w:val="Prrafodelista"/>
              <w:numPr>
                <w:ilvl w:val="0"/>
                <w:numId w:val="8"/>
              </w:numPr>
              <w:jc w:val="both"/>
              <w:rPr>
                <w:rFonts w:asciiTheme="majorHAnsi" w:hAnsiTheme="majorHAnsi" w:cstheme="majorHAnsi"/>
                <w:lang w:val="es-MX"/>
              </w:rPr>
            </w:pPr>
            <w:r>
              <w:rPr>
                <w:rFonts w:asciiTheme="majorHAnsi" w:hAnsiTheme="majorHAnsi" w:cstheme="majorHAnsi"/>
                <w:lang w:val="es-MX"/>
              </w:rPr>
              <w:t>Calzado que te permita caminar cómodamente por terreno rocoso</w:t>
            </w:r>
          </w:p>
        </w:tc>
      </w:tr>
      <w:tr w:rsidR="0070577E" w14:paraId="3979A1C5" w14:textId="77777777" w:rsidTr="0070577E">
        <w:tc>
          <w:tcPr>
            <w:tcW w:w="2405" w:type="dxa"/>
          </w:tcPr>
          <w:p w14:paraId="4D6F07AD" w14:textId="30265ECE" w:rsidR="0070577E" w:rsidRDefault="0070577E" w:rsidP="00F466D9">
            <w:pPr>
              <w:jc w:val="both"/>
              <w:rPr>
                <w:rFonts w:asciiTheme="majorHAnsi" w:hAnsiTheme="majorHAnsi" w:cstheme="majorHAnsi"/>
                <w:b/>
                <w:bCs/>
                <w:lang w:val="es-MX"/>
              </w:rPr>
            </w:pPr>
            <w:r>
              <w:rPr>
                <w:rFonts w:asciiTheme="majorHAnsi" w:hAnsiTheme="majorHAnsi" w:cstheme="majorHAnsi"/>
                <w:b/>
                <w:bCs/>
                <w:lang w:val="es-MX"/>
              </w:rPr>
              <w:lastRenderedPageBreak/>
              <w:t>Transporte</w:t>
            </w:r>
          </w:p>
        </w:tc>
        <w:tc>
          <w:tcPr>
            <w:tcW w:w="7088" w:type="dxa"/>
            <w:gridSpan w:val="2"/>
          </w:tcPr>
          <w:p w14:paraId="37866266" w14:textId="3BA80EA1" w:rsidR="0070577E" w:rsidRPr="0070577E" w:rsidRDefault="0070577E" w:rsidP="0070577E">
            <w:pPr>
              <w:jc w:val="both"/>
              <w:rPr>
                <w:rFonts w:asciiTheme="majorHAnsi" w:hAnsiTheme="majorHAnsi" w:cstheme="majorHAnsi"/>
                <w:lang w:val="es-MX"/>
              </w:rPr>
            </w:pPr>
            <w:r w:rsidRPr="0070577E">
              <w:rPr>
                <w:rFonts w:asciiTheme="majorHAnsi" w:hAnsiTheme="majorHAnsi" w:cstheme="majorHAnsi"/>
                <w:lang w:val="es-MX"/>
              </w:rPr>
              <w:t>El transporte de ida y vuelta desde la mayoría de los hoteles está incluido.</w:t>
            </w:r>
            <w:r w:rsidRPr="0070577E">
              <w:rPr>
                <w:rFonts w:asciiTheme="majorHAnsi" w:hAnsiTheme="majorHAnsi" w:cstheme="majorHAnsi"/>
                <w:lang w:val="es-MX"/>
              </w:rPr>
              <w:br/>
              <w:t>Para confirmar tu horario de recogida, acércate a uno de nuestros mostradores de Actividades o Atención al Cliente ubicados en tu hotel.</w:t>
            </w:r>
          </w:p>
        </w:tc>
      </w:tr>
      <w:tr w:rsidR="0070577E" w14:paraId="0B52E432" w14:textId="77777777" w:rsidTr="0070577E">
        <w:tc>
          <w:tcPr>
            <w:tcW w:w="2405" w:type="dxa"/>
          </w:tcPr>
          <w:p w14:paraId="31A7C4A2" w14:textId="5B803974" w:rsidR="0070577E" w:rsidRDefault="0070577E" w:rsidP="00F466D9">
            <w:pPr>
              <w:jc w:val="both"/>
              <w:rPr>
                <w:rFonts w:asciiTheme="majorHAnsi" w:hAnsiTheme="majorHAnsi" w:cstheme="majorHAnsi"/>
                <w:b/>
                <w:bCs/>
                <w:lang w:val="es-MX"/>
              </w:rPr>
            </w:pPr>
            <w:r>
              <w:rPr>
                <w:rFonts w:asciiTheme="majorHAnsi" w:hAnsiTheme="majorHAnsi" w:cstheme="majorHAnsi"/>
                <w:b/>
                <w:bCs/>
                <w:lang w:val="es-MX"/>
              </w:rPr>
              <w:t>Información importante</w:t>
            </w:r>
          </w:p>
        </w:tc>
        <w:tc>
          <w:tcPr>
            <w:tcW w:w="7088" w:type="dxa"/>
            <w:gridSpan w:val="2"/>
          </w:tcPr>
          <w:p w14:paraId="336DF923" w14:textId="77777777" w:rsidR="0070577E" w:rsidRPr="0070577E" w:rsidRDefault="0070577E" w:rsidP="0070577E">
            <w:pPr>
              <w:jc w:val="both"/>
              <w:rPr>
                <w:rFonts w:asciiTheme="majorHAnsi" w:hAnsiTheme="majorHAnsi" w:cstheme="majorHAnsi"/>
                <w:lang w:val="es-MX"/>
              </w:rPr>
            </w:pPr>
            <w:r w:rsidRPr="0070577E">
              <w:rPr>
                <w:rFonts w:asciiTheme="majorHAnsi" w:hAnsiTheme="majorHAnsi" w:cstheme="majorHAnsi"/>
                <w:lang w:val="es-MX"/>
              </w:rPr>
              <w:t>Este tour no es recomendado para personas con problemas de espalda, riñones o para mujeres embarazadas.</w:t>
            </w:r>
          </w:p>
          <w:p w14:paraId="1CFB8CF3" w14:textId="77777777" w:rsidR="0070577E" w:rsidRPr="0070577E" w:rsidRDefault="0070577E" w:rsidP="0070577E">
            <w:pPr>
              <w:jc w:val="both"/>
              <w:rPr>
                <w:rFonts w:asciiTheme="majorHAnsi" w:hAnsiTheme="majorHAnsi" w:cstheme="majorHAnsi"/>
                <w:lang w:val="es-MX"/>
              </w:rPr>
            </w:pPr>
            <w:r w:rsidRPr="0070577E">
              <w:rPr>
                <w:rFonts w:asciiTheme="majorHAnsi" w:hAnsiTheme="majorHAnsi" w:cstheme="majorHAnsi"/>
                <w:lang w:val="es-MX"/>
              </w:rPr>
              <w:t xml:space="preserve">La edad mínima para pasajeros es de 12 años, y para conducir es de 21 años, </w:t>
            </w:r>
            <w:r w:rsidRPr="0070577E">
              <w:rPr>
                <w:rFonts w:asciiTheme="majorHAnsi" w:hAnsiTheme="majorHAnsi" w:cstheme="majorHAnsi"/>
                <w:i/>
                <w:iCs/>
                <w:lang w:val="es-MX"/>
              </w:rPr>
              <w:t>con licencia de conducir válida</w:t>
            </w:r>
            <w:r w:rsidRPr="0070577E">
              <w:rPr>
                <w:rFonts w:asciiTheme="majorHAnsi" w:hAnsiTheme="majorHAnsi" w:cstheme="majorHAnsi"/>
                <w:lang w:val="es-MX"/>
              </w:rPr>
              <w:t>.</w:t>
            </w:r>
          </w:p>
          <w:p w14:paraId="795AF751" w14:textId="77777777" w:rsidR="0070577E" w:rsidRPr="0070577E" w:rsidRDefault="0070577E" w:rsidP="0070577E">
            <w:pPr>
              <w:jc w:val="both"/>
              <w:rPr>
                <w:rFonts w:asciiTheme="majorHAnsi" w:hAnsiTheme="majorHAnsi" w:cstheme="majorHAnsi"/>
                <w:lang w:val="es-MX"/>
              </w:rPr>
            </w:pPr>
            <w:r w:rsidRPr="0070577E">
              <w:rPr>
                <w:rFonts w:asciiTheme="majorHAnsi" w:hAnsiTheme="majorHAnsi" w:cstheme="majorHAnsi"/>
                <w:lang w:val="es-MX"/>
              </w:rPr>
              <w:t>El peso máximo permitido por persona en cada UTV es de 300 libras (136 kilos).</w:t>
            </w:r>
          </w:p>
          <w:p w14:paraId="0C2F3D64" w14:textId="11EDDD74" w:rsidR="0070577E" w:rsidRPr="0070577E" w:rsidRDefault="0070577E" w:rsidP="0070577E">
            <w:pPr>
              <w:jc w:val="both"/>
              <w:rPr>
                <w:rFonts w:asciiTheme="majorHAnsi" w:hAnsiTheme="majorHAnsi" w:cstheme="majorHAnsi"/>
                <w:lang w:val="es-MX"/>
              </w:rPr>
            </w:pPr>
            <w:r w:rsidRPr="0070577E">
              <w:rPr>
                <w:rFonts w:asciiTheme="majorHAnsi" w:hAnsiTheme="majorHAnsi" w:cstheme="majorHAnsi"/>
              </w:rPr>
              <w:t>Se recomienda llevar efectivo adicional para baños y otras actividades, ya que muchos lugares solo aceptan pagos en efectivo.</w:t>
            </w:r>
          </w:p>
        </w:tc>
      </w:tr>
    </w:tbl>
    <w:p w14:paraId="2C33CAA5" w14:textId="77777777" w:rsidR="00F466D9" w:rsidRDefault="00F466D9" w:rsidP="00F466D9">
      <w:pPr>
        <w:jc w:val="both"/>
        <w:rPr>
          <w:rFonts w:asciiTheme="majorHAnsi" w:hAnsiTheme="majorHAnsi" w:cstheme="majorHAnsi"/>
          <w:lang w:val="es-MX"/>
        </w:rPr>
      </w:pPr>
    </w:p>
    <w:p w14:paraId="449936E3" w14:textId="77777777" w:rsidR="0070577E" w:rsidRDefault="0070577E" w:rsidP="00F466D9">
      <w:pPr>
        <w:jc w:val="both"/>
        <w:rPr>
          <w:rFonts w:asciiTheme="majorHAnsi" w:hAnsiTheme="majorHAnsi" w:cstheme="majorHAnsi"/>
          <w:lang w:val="es-MX"/>
        </w:rPr>
      </w:pPr>
    </w:p>
    <w:tbl>
      <w:tblPr>
        <w:tblStyle w:val="Tablaconcuadrcula"/>
        <w:tblW w:w="0" w:type="auto"/>
        <w:tblLook w:val="04A0" w:firstRow="1" w:lastRow="0" w:firstColumn="1" w:lastColumn="0" w:noHBand="0" w:noVBand="1"/>
      </w:tblPr>
      <w:tblGrid>
        <w:gridCol w:w="2405"/>
        <w:gridCol w:w="2103"/>
        <w:gridCol w:w="4508"/>
      </w:tblGrid>
      <w:tr w:rsidR="006B4F28" w14:paraId="100A08CF" w14:textId="77777777" w:rsidTr="004F7F7B">
        <w:tc>
          <w:tcPr>
            <w:tcW w:w="9016" w:type="dxa"/>
            <w:gridSpan w:val="3"/>
          </w:tcPr>
          <w:p w14:paraId="51241A26" w14:textId="77777777" w:rsidR="006B4F28" w:rsidRPr="006B4F28" w:rsidRDefault="006B4F28" w:rsidP="006B4F28">
            <w:pPr>
              <w:jc w:val="center"/>
              <w:rPr>
                <w:rFonts w:asciiTheme="majorHAnsi" w:hAnsiTheme="majorHAnsi" w:cstheme="majorHAnsi"/>
                <w:b/>
                <w:bCs/>
                <w:sz w:val="28"/>
                <w:szCs w:val="28"/>
                <w:lang w:val="en-US"/>
              </w:rPr>
            </w:pPr>
            <w:r w:rsidRPr="006B4F28">
              <w:rPr>
                <w:rFonts w:asciiTheme="majorHAnsi" w:hAnsiTheme="majorHAnsi" w:cstheme="majorHAnsi"/>
                <w:b/>
                <w:bCs/>
                <w:sz w:val="28"/>
                <w:szCs w:val="28"/>
                <w:lang w:val="en-US"/>
              </w:rPr>
              <w:t>TOUR DE SNORKEL PALM PLEASURE</w:t>
            </w:r>
          </w:p>
          <w:p w14:paraId="54064821" w14:textId="48C05F8A" w:rsidR="006B4F28" w:rsidRPr="006B4F28" w:rsidRDefault="006B4F28" w:rsidP="006B4F28">
            <w:pPr>
              <w:jc w:val="center"/>
              <w:rPr>
                <w:rFonts w:asciiTheme="majorHAnsi" w:hAnsiTheme="majorHAnsi" w:cstheme="majorHAnsi"/>
                <w:b/>
                <w:bCs/>
                <w:lang w:val="en-US"/>
              </w:rPr>
            </w:pPr>
            <w:r w:rsidRPr="006B4F28">
              <w:rPr>
                <w:rFonts w:asciiTheme="majorHAnsi" w:hAnsiTheme="majorHAnsi" w:cstheme="majorHAnsi"/>
                <w:b/>
                <w:bCs/>
                <w:noProof/>
                <w:lang w:val="en-US"/>
              </w:rPr>
              <w:drawing>
                <wp:inline distT="0" distB="0" distL="0" distR="0" wp14:anchorId="171E1098" wp14:editId="09D1B05D">
                  <wp:extent cx="1907871" cy="1381125"/>
                  <wp:effectExtent l="0" t="0" r="0" b="0"/>
                  <wp:docPr id="1999532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3235" name=""/>
                          <pic:cNvPicPr/>
                        </pic:nvPicPr>
                        <pic:blipFill>
                          <a:blip r:embed="rId13"/>
                          <a:stretch>
                            <a:fillRect/>
                          </a:stretch>
                        </pic:blipFill>
                        <pic:spPr>
                          <a:xfrm>
                            <a:off x="0" y="0"/>
                            <a:ext cx="1920525" cy="1390285"/>
                          </a:xfrm>
                          <a:prstGeom prst="rect">
                            <a:avLst/>
                          </a:prstGeom>
                        </pic:spPr>
                      </pic:pic>
                    </a:graphicData>
                  </a:graphic>
                </wp:inline>
              </w:drawing>
            </w:r>
          </w:p>
        </w:tc>
      </w:tr>
      <w:tr w:rsidR="006B4F28" w14:paraId="70105796" w14:textId="77777777" w:rsidTr="006B4F28">
        <w:tc>
          <w:tcPr>
            <w:tcW w:w="4508" w:type="dxa"/>
            <w:gridSpan w:val="2"/>
          </w:tcPr>
          <w:p w14:paraId="6C00B979" w14:textId="4BDCED23" w:rsidR="006B4F28" w:rsidRPr="006B4F28" w:rsidRDefault="006B4F28" w:rsidP="006B4F28">
            <w:pPr>
              <w:jc w:val="center"/>
              <w:rPr>
                <w:rFonts w:asciiTheme="majorHAnsi" w:hAnsiTheme="majorHAnsi" w:cstheme="majorHAnsi"/>
                <w:b/>
                <w:bCs/>
                <w:sz w:val="24"/>
                <w:szCs w:val="24"/>
                <w:lang w:val="es-MX"/>
              </w:rPr>
            </w:pPr>
            <w:r w:rsidRPr="006B4F28">
              <w:rPr>
                <w:rFonts w:asciiTheme="majorHAnsi" w:hAnsiTheme="majorHAnsi" w:cstheme="majorHAnsi"/>
                <w:b/>
                <w:bCs/>
                <w:sz w:val="24"/>
                <w:szCs w:val="24"/>
                <w:lang w:val="es-MX"/>
              </w:rPr>
              <w:t>P.V.P.</w:t>
            </w:r>
            <w:r>
              <w:rPr>
                <w:rFonts w:asciiTheme="majorHAnsi" w:hAnsiTheme="majorHAnsi" w:cstheme="majorHAnsi"/>
                <w:b/>
                <w:bCs/>
                <w:sz w:val="24"/>
                <w:szCs w:val="24"/>
                <w:lang w:val="es-MX"/>
              </w:rPr>
              <w:t xml:space="preserve"> Adulto $ 150</w:t>
            </w:r>
          </w:p>
        </w:tc>
        <w:tc>
          <w:tcPr>
            <w:tcW w:w="4508" w:type="dxa"/>
          </w:tcPr>
          <w:p w14:paraId="72D853B6" w14:textId="5F121198" w:rsidR="006B4F28" w:rsidRPr="006B4F28" w:rsidRDefault="006B4F28" w:rsidP="006B4F28">
            <w:pPr>
              <w:jc w:val="center"/>
              <w:rPr>
                <w:rFonts w:asciiTheme="majorHAnsi" w:hAnsiTheme="majorHAnsi" w:cstheme="majorHAnsi"/>
                <w:b/>
                <w:bCs/>
                <w:sz w:val="24"/>
                <w:szCs w:val="24"/>
                <w:lang w:val="es-MX"/>
              </w:rPr>
            </w:pPr>
            <w:r w:rsidRPr="006B4F28">
              <w:rPr>
                <w:rFonts w:asciiTheme="majorHAnsi" w:hAnsiTheme="majorHAnsi" w:cstheme="majorHAnsi"/>
                <w:b/>
                <w:bCs/>
                <w:sz w:val="24"/>
                <w:szCs w:val="24"/>
                <w:lang w:val="es-MX"/>
              </w:rPr>
              <w:t>EFECTIVO</w:t>
            </w:r>
            <w:r>
              <w:rPr>
                <w:rFonts w:asciiTheme="majorHAnsi" w:hAnsiTheme="majorHAnsi" w:cstheme="majorHAnsi"/>
                <w:b/>
                <w:bCs/>
                <w:sz w:val="24"/>
                <w:szCs w:val="24"/>
                <w:lang w:val="es-MX"/>
              </w:rPr>
              <w:t xml:space="preserve"> Adulto $ 142</w:t>
            </w:r>
          </w:p>
        </w:tc>
      </w:tr>
      <w:tr w:rsidR="006B4F28" w14:paraId="58F90683" w14:textId="77777777" w:rsidTr="006B4F28">
        <w:tc>
          <w:tcPr>
            <w:tcW w:w="4508" w:type="dxa"/>
            <w:gridSpan w:val="2"/>
          </w:tcPr>
          <w:p w14:paraId="01DF4E9C" w14:textId="366A499D" w:rsidR="006B4F28" w:rsidRPr="006B4F28" w:rsidRDefault="006B4F28" w:rsidP="006B4F28">
            <w:pPr>
              <w:jc w:val="center"/>
              <w:rPr>
                <w:rFonts w:asciiTheme="majorHAnsi" w:hAnsiTheme="majorHAnsi" w:cstheme="majorHAnsi"/>
                <w:b/>
                <w:bCs/>
                <w:sz w:val="24"/>
                <w:szCs w:val="24"/>
                <w:lang w:val="es-MX"/>
              </w:rPr>
            </w:pPr>
            <w:r>
              <w:rPr>
                <w:rFonts w:asciiTheme="majorHAnsi" w:hAnsiTheme="majorHAnsi" w:cstheme="majorHAnsi"/>
                <w:b/>
                <w:bCs/>
                <w:sz w:val="24"/>
                <w:szCs w:val="24"/>
                <w:lang w:val="es-MX"/>
              </w:rPr>
              <w:t>P.V.P. Niños $ 122</w:t>
            </w:r>
          </w:p>
        </w:tc>
        <w:tc>
          <w:tcPr>
            <w:tcW w:w="4508" w:type="dxa"/>
          </w:tcPr>
          <w:p w14:paraId="6ED7698C" w14:textId="653370FD" w:rsidR="006B4F28" w:rsidRPr="006B4F28" w:rsidRDefault="006B4F28" w:rsidP="006B4F28">
            <w:pPr>
              <w:jc w:val="center"/>
              <w:rPr>
                <w:rFonts w:asciiTheme="majorHAnsi" w:hAnsiTheme="majorHAnsi" w:cstheme="majorHAnsi"/>
                <w:b/>
                <w:bCs/>
                <w:sz w:val="24"/>
                <w:szCs w:val="24"/>
                <w:lang w:val="es-MX"/>
              </w:rPr>
            </w:pPr>
            <w:r>
              <w:rPr>
                <w:rFonts w:asciiTheme="majorHAnsi" w:hAnsiTheme="majorHAnsi" w:cstheme="majorHAnsi"/>
                <w:b/>
                <w:bCs/>
                <w:sz w:val="24"/>
                <w:szCs w:val="24"/>
                <w:lang w:val="es-MX"/>
              </w:rPr>
              <w:t xml:space="preserve">Efectivo Niños $ </w:t>
            </w:r>
            <w:r w:rsidR="00733C21">
              <w:rPr>
                <w:rFonts w:asciiTheme="majorHAnsi" w:hAnsiTheme="majorHAnsi" w:cstheme="majorHAnsi"/>
                <w:b/>
                <w:bCs/>
                <w:sz w:val="24"/>
                <w:szCs w:val="24"/>
                <w:lang w:val="es-MX"/>
              </w:rPr>
              <w:t>115</w:t>
            </w:r>
          </w:p>
        </w:tc>
      </w:tr>
      <w:tr w:rsidR="006B4F28" w14:paraId="0053DD2A" w14:textId="77777777" w:rsidTr="007C7A42">
        <w:tc>
          <w:tcPr>
            <w:tcW w:w="9016" w:type="dxa"/>
            <w:gridSpan w:val="3"/>
          </w:tcPr>
          <w:p w14:paraId="3EAB6C1E" w14:textId="77777777" w:rsidR="006B4F28" w:rsidRDefault="006B4F28" w:rsidP="00F466D9">
            <w:pPr>
              <w:jc w:val="both"/>
              <w:rPr>
                <w:rFonts w:asciiTheme="majorHAnsi" w:hAnsiTheme="majorHAnsi" w:cstheme="majorHAnsi"/>
              </w:rPr>
            </w:pPr>
            <w:r w:rsidRPr="006B4F28">
              <w:rPr>
                <w:rFonts w:asciiTheme="majorHAnsi" w:hAnsiTheme="majorHAnsi" w:cstheme="majorHAnsi"/>
              </w:rPr>
              <w:t>Ofrecemos dos tours diferentes, ambos de los cuales ofrecen las mejores aventuras de vela y esnórquel en Aruba. Nuestro espacioso catamarán, el Palm Pleasure, tiene 70 pies de largo y 40 pies de ancho, lo que lo convierte en la embarcación perfecta para explorar las aguas cristalinas de Aruba. Ya elijas nuestro tour Snorkel Adventure, que incluye paradas en el naufragio Antilla, Boca Catalina y el Arashi Reef, o nuestro tour Afternoon Delight, que incluye esnórquel en dos hermosas ubicaciones, estamos seguros de que tendrás una experiencia inolvidable.</w:t>
            </w:r>
          </w:p>
          <w:p w14:paraId="379E36E3" w14:textId="77777777" w:rsidR="006B4F28" w:rsidRDefault="006B4F28" w:rsidP="00F466D9">
            <w:pPr>
              <w:jc w:val="both"/>
              <w:rPr>
                <w:rFonts w:asciiTheme="majorHAnsi" w:hAnsiTheme="majorHAnsi" w:cstheme="majorHAnsi"/>
              </w:rPr>
            </w:pPr>
          </w:p>
          <w:p w14:paraId="3B2A92CA" w14:textId="77777777" w:rsidR="006B4F28" w:rsidRDefault="006B4F28" w:rsidP="00F466D9">
            <w:pPr>
              <w:jc w:val="both"/>
              <w:rPr>
                <w:rFonts w:asciiTheme="majorHAnsi" w:hAnsiTheme="majorHAnsi" w:cstheme="majorHAnsi"/>
              </w:rPr>
            </w:pPr>
            <w:r w:rsidRPr="006B4F28">
              <w:rPr>
                <w:rFonts w:asciiTheme="majorHAnsi" w:hAnsiTheme="majorHAnsi" w:cstheme="majorHAnsi"/>
              </w:rPr>
              <w:t xml:space="preserve">Nuestros amables miembros del equipo están dedicados a brindarte la mejor experiencia posible. Te proporcionarán equipo de esnórquel limpio y se asegurarán de que te sientas cómodo y seguro mientras exploras el mundo submarino. Nuestros tours son perfectos para familias, grupos de amigos o cualquier persona en busca de una aventura en el agua. Durante tu tour, tendrás la oportunidad de ver muchos peces, coloridos arrecifes de coral y otras formas de vida marina que </w:t>
            </w:r>
            <w:r w:rsidRPr="006B4F28">
              <w:rPr>
                <w:rFonts w:asciiTheme="majorHAnsi" w:hAnsiTheme="majorHAnsi" w:cstheme="majorHAnsi"/>
              </w:rPr>
              <w:lastRenderedPageBreak/>
              <w:t>llaman hogar a las aguas de Aruba. Y cuando no estés haciendo esnórquel, puedes relajarte y disfrutar de las hermosas vistas mientras saboreas una bebida refrescante de nuestro bar abierto.</w:t>
            </w:r>
          </w:p>
          <w:p w14:paraId="311A3B2C" w14:textId="77777777" w:rsidR="006B4F28" w:rsidRDefault="006B4F28" w:rsidP="00F466D9">
            <w:pPr>
              <w:jc w:val="both"/>
              <w:rPr>
                <w:rFonts w:asciiTheme="majorHAnsi" w:hAnsiTheme="majorHAnsi" w:cstheme="majorHAnsi"/>
              </w:rPr>
            </w:pPr>
          </w:p>
          <w:p w14:paraId="0BEF148E" w14:textId="77777777" w:rsidR="006B4F28" w:rsidRPr="006B4F28" w:rsidRDefault="006B4F28" w:rsidP="006B4F28">
            <w:pPr>
              <w:jc w:val="both"/>
              <w:rPr>
                <w:rFonts w:asciiTheme="majorHAnsi" w:hAnsiTheme="majorHAnsi" w:cstheme="majorHAnsi"/>
                <w:lang w:val="en-US"/>
              </w:rPr>
            </w:pPr>
            <w:r w:rsidRPr="006B4F28">
              <w:rPr>
                <w:rFonts w:asciiTheme="majorHAnsi" w:hAnsiTheme="majorHAnsi" w:cstheme="majorHAnsi"/>
                <w:b/>
                <w:bCs/>
                <w:lang w:val="en-US"/>
              </w:rPr>
              <w:t>Resumen:</w:t>
            </w:r>
          </w:p>
          <w:p w14:paraId="6DF4437B"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Dos tours diferentes de vela y esnórquel disponibles: Snorkel Adventure y Afternoon Delight</w:t>
            </w:r>
          </w:p>
          <w:p w14:paraId="4ECDB2DB"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Snorkel Adventure incluye tres paradas: naufragio Antilla, Boca Catalina y Arashi Reef</w:t>
            </w:r>
          </w:p>
          <w:p w14:paraId="4453480F"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Afternoon Delight no incluye la parada en Arashi Reef Catamarán</w:t>
            </w:r>
          </w:p>
          <w:p w14:paraId="4A0052BF"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Espacioso de 70 pies de largo y 40 pies de ancho para ambos tours</w:t>
            </w:r>
          </w:p>
          <w:p w14:paraId="0973476D"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Se proporciona equipo de esnórquel limpio para todos los participantes</w:t>
            </w:r>
          </w:p>
          <w:p w14:paraId="2687D280"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Amables miembros del equipo para ayudar y guiar durante todo el tour</w:t>
            </w:r>
          </w:p>
          <w:p w14:paraId="43A3514A"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Una de las mejores aventuras en Aruba, perfecta para familias, parejas y viajeros solitarios por igual</w:t>
            </w:r>
          </w:p>
          <w:p w14:paraId="6B726716"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Las aguas cristalinas proporcionan el entorno perfecto para ver una variedad de especies de peces</w:t>
            </w:r>
          </w:p>
          <w:p w14:paraId="1EE9A3B7" w14:textId="77777777" w:rsidR="006B4F28" w:rsidRPr="006B4F28" w:rsidRDefault="006B4F28" w:rsidP="006B4F28">
            <w:pPr>
              <w:numPr>
                <w:ilvl w:val="0"/>
                <w:numId w:val="10"/>
              </w:numPr>
              <w:jc w:val="both"/>
              <w:rPr>
                <w:rFonts w:asciiTheme="majorHAnsi" w:hAnsiTheme="majorHAnsi" w:cstheme="majorHAnsi"/>
                <w:lang w:val="en-US"/>
              </w:rPr>
            </w:pPr>
            <w:r w:rsidRPr="006B4F28">
              <w:rPr>
                <w:rFonts w:asciiTheme="majorHAnsi" w:hAnsiTheme="majorHAnsi" w:cstheme="majorHAnsi"/>
                <w:lang w:val="en-US"/>
              </w:rPr>
              <w:t>Barra abierta disponible a bordo</w:t>
            </w:r>
          </w:p>
          <w:p w14:paraId="043A6C8A" w14:textId="77777777" w:rsidR="006B4F28" w:rsidRP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El Morning Snorkel Adventure incluye un delicioso almuerzo</w:t>
            </w:r>
          </w:p>
          <w:p w14:paraId="31DCD7E9" w14:textId="1E502EE3" w:rsidR="006B4F28" w:rsidRDefault="006B4F28" w:rsidP="006B4F28">
            <w:pPr>
              <w:numPr>
                <w:ilvl w:val="0"/>
                <w:numId w:val="10"/>
              </w:numPr>
              <w:jc w:val="both"/>
              <w:rPr>
                <w:rFonts w:asciiTheme="majorHAnsi" w:hAnsiTheme="majorHAnsi" w:cstheme="majorHAnsi"/>
                <w:lang w:val="es-MX"/>
              </w:rPr>
            </w:pPr>
            <w:r w:rsidRPr="006B4F28">
              <w:rPr>
                <w:rFonts w:asciiTheme="majorHAnsi" w:hAnsiTheme="majorHAnsi" w:cstheme="majorHAnsi"/>
                <w:lang w:val="es-MX"/>
              </w:rPr>
              <w:t>Snacks y refrescos ligeros proporcionados en el tour Afternoon Delight.</w:t>
            </w:r>
          </w:p>
        </w:tc>
      </w:tr>
      <w:tr w:rsidR="006B4F28" w14:paraId="7B5FD11F" w14:textId="77777777" w:rsidTr="006B4F28">
        <w:tc>
          <w:tcPr>
            <w:tcW w:w="2405" w:type="dxa"/>
          </w:tcPr>
          <w:p w14:paraId="2C584DBB" w14:textId="5A0EFF45" w:rsidR="006B4F28" w:rsidRPr="006B4F28" w:rsidRDefault="006B4F28" w:rsidP="00F466D9">
            <w:pPr>
              <w:jc w:val="both"/>
              <w:rPr>
                <w:rFonts w:asciiTheme="majorHAnsi" w:hAnsiTheme="majorHAnsi" w:cstheme="majorHAnsi"/>
                <w:b/>
                <w:bCs/>
                <w:lang w:val="es-MX"/>
              </w:rPr>
            </w:pPr>
            <w:r w:rsidRPr="006B4F28">
              <w:rPr>
                <w:rFonts w:asciiTheme="majorHAnsi" w:hAnsiTheme="majorHAnsi" w:cstheme="majorHAnsi"/>
                <w:b/>
                <w:bCs/>
                <w:lang w:val="es-MX"/>
              </w:rPr>
              <w:lastRenderedPageBreak/>
              <w:t>Edades</w:t>
            </w:r>
          </w:p>
        </w:tc>
        <w:tc>
          <w:tcPr>
            <w:tcW w:w="6611" w:type="dxa"/>
            <w:gridSpan w:val="2"/>
          </w:tcPr>
          <w:p w14:paraId="52AABEA0" w14:textId="0FDE8271" w:rsidR="006B4F28" w:rsidRDefault="006B4F28" w:rsidP="00F466D9">
            <w:pPr>
              <w:jc w:val="both"/>
              <w:rPr>
                <w:rFonts w:asciiTheme="majorHAnsi" w:hAnsiTheme="majorHAnsi" w:cstheme="majorHAnsi"/>
                <w:lang w:val="es-MX"/>
              </w:rPr>
            </w:pPr>
            <w:r>
              <w:rPr>
                <w:rFonts w:asciiTheme="majorHAnsi" w:hAnsiTheme="majorHAnsi" w:cstheme="majorHAnsi"/>
                <w:lang w:val="es-MX"/>
              </w:rPr>
              <w:t xml:space="preserve">Desde los 3 años </w:t>
            </w:r>
          </w:p>
        </w:tc>
      </w:tr>
      <w:tr w:rsidR="006B4F28" w14:paraId="5583DD40" w14:textId="77777777" w:rsidTr="006B4F28">
        <w:tc>
          <w:tcPr>
            <w:tcW w:w="2405" w:type="dxa"/>
          </w:tcPr>
          <w:p w14:paraId="50266C8B" w14:textId="4FC21E46" w:rsidR="006B4F28" w:rsidRPr="006B4F28" w:rsidRDefault="006B4F28" w:rsidP="00F466D9">
            <w:pPr>
              <w:jc w:val="both"/>
              <w:rPr>
                <w:rFonts w:asciiTheme="majorHAnsi" w:hAnsiTheme="majorHAnsi" w:cstheme="majorHAnsi"/>
                <w:b/>
                <w:bCs/>
                <w:lang w:val="es-MX"/>
              </w:rPr>
            </w:pPr>
            <w:r w:rsidRPr="006B4F28">
              <w:rPr>
                <w:rFonts w:asciiTheme="majorHAnsi" w:hAnsiTheme="majorHAnsi" w:cstheme="majorHAnsi"/>
                <w:b/>
                <w:bCs/>
                <w:lang w:val="es-MX"/>
              </w:rPr>
              <w:t>Duración de la actividad</w:t>
            </w:r>
          </w:p>
        </w:tc>
        <w:tc>
          <w:tcPr>
            <w:tcW w:w="6611" w:type="dxa"/>
            <w:gridSpan w:val="2"/>
          </w:tcPr>
          <w:p w14:paraId="6D1EE6A9" w14:textId="6C30B630" w:rsidR="006B4F28" w:rsidRDefault="006B4F28" w:rsidP="00F466D9">
            <w:pPr>
              <w:jc w:val="both"/>
              <w:rPr>
                <w:rFonts w:asciiTheme="majorHAnsi" w:hAnsiTheme="majorHAnsi" w:cstheme="majorHAnsi"/>
                <w:lang w:val="es-MX"/>
              </w:rPr>
            </w:pPr>
            <w:r>
              <w:rPr>
                <w:rFonts w:asciiTheme="majorHAnsi" w:hAnsiTheme="majorHAnsi" w:cstheme="majorHAnsi"/>
                <w:lang w:val="es-MX"/>
              </w:rPr>
              <w:t>3 – 4 horas</w:t>
            </w:r>
          </w:p>
        </w:tc>
      </w:tr>
      <w:tr w:rsidR="006B4F28" w14:paraId="00D92D15" w14:textId="77777777" w:rsidTr="006B4F28">
        <w:tc>
          <w:tcPr>
            <w:tcW w:w="2405" w:type="dxa"/>
          </w:tcPr>
          <w:p w14:paraId="576E5CDA" w14:textId="64317E72" w:rsidR="006B4F28" w:rsidRPr="006B4F28" w:rsidRDefault="006B4F28" w:rsidP="00F466D9">
            <w:pPr>
              <w:jc w:val="both"/>
              <w:rPr>
                <w:rFonts w:asciiTheme="majorHAnsi" w:hAnsiTheme="majorHAnsi" w:cstheme="majorHAnsi"/>
                <w:b/>
                <w:bCs/>
                <w:lang w:val="es-MX"/>
              </w:rPr>
            </w:pPr>
            <w:r w:rsidRPr="006B4F28">
              <w:rPr>
                <w:rFonts w:asciiTheme="majorHAnsi" w:hAnsiTheme="majorHAnsi" w:cstheme="majorHAnsi"/>
                <w:b/>
                <w:bCs/>
                <w:lang w:val="es-MX"/>
              </w:rPr>
              <w:t>Nivel de la actividad</w:t>
            </w:r>
          </w:p>
        </w:tc>
        <w:tc>
          <w:tcPr>
            <w:tcW w:w="6611" w:type="dxa"/>
            <w:gridSpan w:val="2"/>
          </w:tcPr>
          <w:p w14:paraId="3FECF754" w14:textId="2C1C6B18" w:rsidR="006B4F28" w:rsidRDefault="006B4F28" w:rsidP="00F466D9">
            <w:pPr>
              <w:jc w:val="both"/>
              <w:rPr>
                <w:rFonts w:asciiTheme="majorHAnsi" w:hAnsiTheme="majorHAnsi" w:cstheme="majorHAnsi"/>
                <w:lang w:val="es-MX"/>
              </w:rPr>
            </w:pPr>
            <w:r>
              <w:rPr>
                <w:rFonts w:asciiTheme="majorHAnsi" w:hAnsiTheme="majorHAnsi" w:cstheme="majorHAnsi"/>
                <w:lang w:val="es-MX"/>
              </w:rPr>
              <w:t>Moderado</w:t>
            </w:r>
          </w:p>
        </w:tc>
      </w:tr>
      <w:tr w:rsidR="006B4F28" w14:paraId="79B59FDD" w14:textId="77777777" w:rsidTr="006B4F28">
        <w:tc>
          <w:tcPr>
            <w:tcW w:w="2405" w:type="dxa"/>
          </w:tcPr>
          <w:p w14:paraId="2E301B36" w14:textId="28A87464" w:rsidR="006B4F28" w:rsidRPr="006B4F28" w:rsidRDefault="006B4F28" w:rsidP="00F466D9">
            <w:pPr>
              <w:jc w:val="both"/>
              <w:rPr>
                <w:rFonts w:asciiTheme="majorHAnsi" w:hAnsiTheme="majorHAnsi" w:cstheme="majorHAnsi"/>
                <w:b/>
                <w:bCs/>
                <w:lang w:val="es-MX"/>
              </w:rPr>
            </w:pPr>
            <w:r w:rsidRPr="006B4F28">
              <w:rPr>
                <w:rFonts w:asciiTheme="majorHAnsi" w:hAnsiTheme="majorHAnsi" w:cstheme="majorHAnsi"/>
                <w:b/>
                <w:bCs/>
                <w:lang w:val="es-MX"/>
              </w:rPr>
              <w:t>Horarios</w:t>
            </w:r>
          </w:p>
        </w:tc>
        <w:tc>
          <w:tcPr>
            <w:tcW w:w="6611" w:type="dxa"/>
            <w:gridSpan w:val="2"/>
          </w:tcPr>
          <w:p w14:paraId="0690BD2A" w14:textId="6873AE31" w:rsidR="006B4F28" w:rsidRDefault="006B4F28" w:rsidP="00F466D9">
            <w:pPr>
              <w:jc w:val="both"/>
              <w:rPr>
                <w:rFonts w:asciiTheme="majorHAnsi" w:hAnsiTheme="majorHAnsi" w:cstheme="majorHAnsi"/>
                <w:lang w:val="es-MX"/>
              </w:rPr>
            </w:pPr>
            <w:r>
              <w:rPr>
                <w:rFonts w:asciiTheme="majorHAnsi" w:hAnsiTheme="majorHAnsi" w:cstheme="majorHAnsi"/>
                <w:lang w:val="es-MX"/>
              </w:rPr>
              <w:t>09h00; 14h00</w:t>
            </w:r>
          </w:p>
        </w:tc>
      </w:tr>
      <w:tr w:rsidR="006B4F28" w14:paraId="446ED3E4" w14:textId="77777777" w:rsidTr="006B4F28">
        <w:tc>
          <w:tcPr>
            <w:tcW w:w="2405" w:type="dxa"/>
          </w:tcPr>
          <w:p w14:paraId="22595B5E" w14:textId="463ED6CD" w:rsidR="006B4F28" w:rsidRPr="006B4F28" w:rsidRDefault="006B4F28" w:rsidP="00F466D9">
            <w:pPr>
              <w:jc w:val="both"/>
              <w:rPr>
                <w:rFonts w:asciiTheme="majorHAnsi" w:hAnsiTheme="majorHAnsi" w:cstheme="majorHAnsi"/>
                <w:b/>
                <w:bCs/>
                <w:lang w:val="es-MX"/>
              </w:rPr>
            </w:pPr>
            <w:r>
              <w:rPr>
                <w:rFonts w:asciiTheme="majorHAnsi" w:hAnsiTheme="majorHAnsi" w:cstheme="majorHAnsi"/>
                <w:b/>
                <w:bCs/>
                <w:lang w:val="es-MX"/>
              </w:rPr>
              <w:t>Incluye</w:t>
            </w:r>
          </w:p>
        </w:tc>
        <w:tc>
          <w:tcPr>
            <w:tcW w:w="6611" w:type="dxa"/>
            <w:gridSpan w:val="2"/>
          </w:tcPr>
          <w:p w14:paraId="69FD6AAE" w14:textId="77777777" w:rsidR="006B4F28" w:rsidRPr="006B4F28" w:rsidRDefault="006B4F28" w:rsidP="006B4F28">
            <w:pPr>
              <w:numPr>
                <w:ilvl w:val="0"/>
                <w:numId w:val="11"/>
              </w:numPr>
              <w:jc w:val="both"/>
              <w:rPr>
                <w:rFonts w:asciiTheme="majorHAnsi" w:hAnsiTheme="majorHAnsi" w:cstheme="majorHAnsi"/>
                <w:lang w:val="en-US"/>
              </w:rPr>
            </w:pPr>
            <w:r w:rsidRPr="006B4F28">
              <w:rPr>
                <w:rFonts w:asciiTheme="majorHAnsi" w:hAnsiTheme="majorHAnsi" w:cstheme="majorHAnsi"/>
                <w:lang w:val="en-US"/>
              </w:rPr>
              <w:t>Equipo de snorkel</w:t>
            </w:r>
          </w:p>
          <w:p w14:paraId="39F2721F" w14:textId="77777777" w:rsidR="006B4F28" w:rsidRPr="006B4F28" w:rsidRDefault="006B4F28" w:rsidP="006B4F28">
            <w:pPr>
              <w:numPr>
                <w:ilvl w:val="0"/>
                <w:numId w:val="11"/>
              </w:numPr>
              <w:jc w:val="both"/>
              <w:rPr>
                <w:rFonts w:asciiTheme="majorHAnsi" w:hAnsiTheme="majorHAnsi" w:cstheme="majorHAnsi"/>
                <w:lang w:val="en-US"/>
              </w:rPr>
            </w:pPr>
            <w:r w:rsidRPr="006B4F28">
              <w:rPr>
                <w:rFonts w:asciiTheme="majorHAnsi" w:hAnsiTheme="majorHAnsi" w:cstheme="majorHAnsi"/>
                <w:lang w:val="en-US"/>
              </w:rPr>
              <w:t>Aperitivos</w:t>
            </w:r>
          </w:p>
          <w:p w14:paraId="2510F218" w14:textId="77777777" w:rsidR="006B4F28" w:rsidRPr="006B4F28" w:rsidRDefault="006B4F28" w:rsidP="006B4F28">
            <w:pPr>
              <w:numPr>
                <w:ilvl w:val="0"/>
                <w:numId w:val="11"/>
              </w:numPr>
              <w:jc w:val="both"/>
              <w:rPr>
                <w:rFonts w:asciiTheme="majorHAnsi" w:hAnsiTheme="majorHAnsi" w:cstheme="majorHAnsi"/>
                <w:lang w:val="en-US"/>
              </w:rPr>
            </w:pPr>
            <w:r w:rsidRPr="006B4F28">
              <w:rPr>
                <w:rFonts w:asciiTheme="majorHAnsi" w:hAnsiTheme="majorHAnsi" w:cstheme="majorHAnsi"/>
                <w:lang w:val="en-US"/>
              </w:rPr>
              <w:t>Barra libre</w:t>
            </w:r>
          </w:p>
          <w:p w14:paraId="5912E1D7" w14:textId="789B31D7" w:rsidR="006B4F28" w:rsidRPr="006B4F28" w:rsidRDefault="006B4F28" w:rsidP="006B4F28">
            <w:pPr>
              <w:numPr>
                <w:ilvl w:val="0"/>
                <w:numId w:val="11"/>
              </w:numPr>
              <w:jc w:val="both"/>
              <w:rPr>
                <w:rFonts w:asciiTheme="majorHAnsi" w:hAnsiTheme="majorHAnsi" w:cstheme="majorHAnsi"/>
                <w:lang w:val="es-MX"/>
              </w:rPr>
            </w:pPr>
            <w:r w:rsidRPr="006B4F28">
              <w:rPr>
                <w:rFonts w:asciiTheme="majorHAnsi" w:hAnsiTheme="majorHAnsi" w:cstheme="majorHAnsi"/>
                <w:lang w:val="es-MX"/>
              </w:rPr>
              <w:t xml:space="preserve">Almuerzo </w:t>
            </w:r>
            <w:r w:rsidRPr="006B4F28">
              <w:rPr>
                <w:rFonts w:asciiTheme="majorHAnsi" w:hAnsiTheme="majorHAnsi" w:cstheme="majorHAnsi"/>
                <w:i/>
                <w:iCs/>
                <w:lang w:val="es-MX"/>
              </w:rPr>
              <w:t>(sólo en la Aventura de snorkel Palm Pleasure)</w:t>
            </w:r>
          </w:p>
        </w:tc>
      </w:tr>
      <w:tr w:rsidR="006B4F28" w14:paraId="6D40788C" w14:textId="77777777" w:rsidTr="006B4F28">
        <w:tc>
          <w:tcPr>
            <w:tcW w:w="2405" w:type="dxa"/>
          </w:tcPr>
          <w:p w14:paraId="3C9F1711" w14:textId="3944793B" w:rsidR="006B4F28" w:rsidRDefault="006B4F28" w:rsidP="00F466D9">
            <w:pPr>
              <w:jc w:val="both"/>
              <w:rPr>
                <w:rFonts w:asciiTheme="majorHAnsi" w:hAnsiTheme="majorHAnsi" w:cstheme="majorHAnsi"/>
                <w:b/>
                <w:bCs/>
                <w:lang w:val="es-MX"/>
              </w:rPr>
            </w:pPr>
            <w:r>
              <w:rPr>
                <w:rFonts w:asciiTheme="majorHAnsi" w:hAnsiTheme="majorHAnsi" w:cstheme="majorHAnsi"/>
                <w:b/>
                <w:bCs/>
                <w:lang w:val="es-MX"/>
              </w:rPr>
              <w:t>Vestimenta</w:t>
            </w:r>
          </w:p>
        </w:tc>
        <w:tc>
          <w:tcPr>
            <w:tcW w:w="6611" w:type="dxa"/>
            <w:gridSpan w:val="2"/>
          </w:tcPr>
          <w:p w14:paraId="7FA73267" w14:textId="54CC4680" w:rsidR="006B4F28" w:rsidRDefault="006B4F28" w:rsidP="006B4F28">
            <w:pPr>
              <w:numPr>
                <w:ilvl w:val="0"/>
                <w:numId w:val="12"/>
              </w:numPr>
              <w:jc w:val="both"/>
              <w:rPr>
                <w:rFonts w:asciiTheme="majorHAnsi" w:hAnsiTheme="majorHAnsi" w:cstheme="majorHAnsi"/>
                <w:lang w:val="es-MX"/>
              </w:rPr>
            </w:pPr>
            <w:r w:rsidRPr="006B4F28">
              <w:rPr>
                <w:rFonts w:asciiTheme="majorHAnsi" w:hAnsiTheme="majorHAnsi" w:cstheme="majorHAnsi"/>
                <w:lang w:val="es-MX"/>
              </w:rPr>
              <w:t>Lleva traje de baño</w:t>
            </w:r>
          </w:p>
          <w:p w14:paraId="578C82A3" w14:textId="77777777" w:rsidR="006B4F28" w:rsidRDefault="006B4F28" w:rsidP="006B4F28">
            <w:pPr>
              <w:numPr>
                <w:ilvl w:val="0"/>
                <w:numId w:val="12"/>
              </w:numPr>
              <w:jc w:val="both"/>
              <w:rPr>
                <w:rFonts w:asciiTheme="majorHAnsi" w:hAnsiTheme="majorHAnsi" w:cstheme="majorHAnsi"/>
                <w:lang w:val="es-MX"/>
              </w:rPr>
            </w:pPr>
            <w:r w:rsidRPr="006B4F28">
              <w:rPr>
                <w:rFonts w:asciiTheme="majorHAnsi" w:hAnsiTheme="majorHAnsi" w:cstheme="majorHAnsi"/>
                <w:lang w:val="es-MX"/>
              </w:rPr>
              <w:t>Trae una toalla</w:t>
            </w:r>
          </w:p>
          <w:p w14:paraId="38E54CFD" w14:textId="77777777" w:rsidR="006B4F28" w:rsidRDefault="006B4F28" w:rsidP="006B4F28">
            <w:pPr>
              <w:numPr>
                <w:ilvl w:val="0"/>
                <w:numId w:val="12"/>
              </w:numPr>
              <w:jc w:val="both"/>
              <w:rPr>
                <w:rFonts w:asciiTheme="majorHAnsi" w:hAnsiTheme="majorHAnsi" w:cstheme="majorHAnsi"/>
                <w:lang w:val="es-MX"/>
              </w:rPr>
            </w:pPr>
            <w:r>
              <w:rPr>
                <w:rFonts w:asciiTheme="majorHAnsi" w:hAnsiTheme="majorHAnsi" w:cstheme="majorHAnsi"/>
                <w:lang w:val="es-MX"/>
              </w:rPr>
              <w:t>C</w:t>
            </w:r>
            <w:r w:rsidRPr="006B4F28">
              <w:rPr>
                <w:rFonts w:asciiTheme="majorHAnsi" w:hAnsiTheme="majorHAnsi" w:cstheme="majorHAnsi"/>
                <w:lang w:val="es-MX"/>
              </w:rPr>
              <w:t>rema solar</w:t>
            </w:r>
          </w:p>
          <w:p w14:paraId="197E86A9" w14:textId="77777777" w:rsidR="006B4F28" w:rsidRDefault="006B4F28" w:rsidP="006B4F28">
            <w:pPr>
              <w:numPr>
                <w:ilvl w:val="0"/>
                <w:numId w:val="12"/>
              </w:numPr>
              <w:jc w:val="both"/>
              <w:rPr>
                <w:rFonts w:asciiTheme="majorHAnsi" w:hAnsiTheme="majorHAnsi" w:cstheme="majorHAnsi"/>
                <w:lang w:val="es-MX"/>
              </w:rPr>
            </w:pPr>
            <w:r>
              <w:rPr>
                <w:rFonts w:asciiTheme="majorHAnsi" w:hAnsiTheme="majorHAnsi" w:cstheme="majorHAnsi"/>
                <w:lang w:val="es-MX"/>
              </w:rPr>
              <w:t>U</w:t>
            </w:r>
            <w:r w:rsidRPr="006B4F28">
              <w:rPr>
                <w:rFonts w:asciiTheme="majorHAnsi" w:hAnsiTheme="majorHAnsi" w:cstheme="majorHAnsi"/>
                <w:lang w:val="es-MX"/>
              </w:rPr>
              <w:t>na cámara</w:t>
            </w:r>
          </w:p>
          <w:p w14:paraId="3E44B780" w14:textId="18F18366" w:rsidR="006B4F28" w:rsidRPr="006B4F28" w:rsidRDefault="006B4F28" w:rsidP="006B4F28">
            <w:pPr>
              <w:numPr>
                <w:ilvl w:val="0"/>
                <w:numId w:val="12"/>
              </w:numPr>
              <w:jc w:val="both"/>
              <w:rPr>
                <w:rFonts w:asciiTheme="majorHAnsi" w:hAnsiTheme="majorHAnsi" w:cstheme="majorHAnsi"/>
                <w:lang w:val="es-MX"/>
              </w:rPr>
            </w:pPr>
            <w:r>
              <w:rPr>
                <w:rFonts w:asciiTheme="majorHAnsi" w:hAnsiTheme="majorHAnsi" w:cstheme="majorHAnsi"/>
                <w:lang w:val="es-MX"/>
              </w:rPr>
              <w:t>C</w:t>
            </w:r>
            <w:r w:rsidRPr="006B4F28">
              <w:rPr>
                <w:rFonts w:asciiTheme="majorHAnsi" w:hAnsiTheme="majorHAnsi" w:cstheme="majorHAnsi"/>
                <w:lang w:val="es-MX"/>
              </w:rPr>
              <w:t>alzado cómodo para caminar</w:t>
            </w:r>
          </w:p>
        </w:tc>
      </w:tr>
      <w:tr w:rsidR="006B4F28" w14:paraId="3845E22C" w14:textId="77777777" w:rsidTr="006B4F28">
        <w:tc>
          <w:tcPr>
            <w:tcW w:w="2405" w:type="dxa"/>
          </w:tcPr>
          <w:p w14:paraId="2931DE74" w14:textId="57C35BA2" w:rsidR="006B4F28" w:rsidRDefault="006B4F28" w:rsidP="00F466D9">
            <w:pPr>
              <w:jc w:val="both"/>
              <w:rPr>
                <w:rFonts w:asciiTheme="majorHAnsi" w:hAnsiTheme="majorHAnsi" w:cstheme="majorHAnsi"/>
                <w:b/>
                <w:bCs/>
                <w:lang w:val="es-MX"/>
              </w:rPr>
            </w:pPr>
            <w:r>
              <w:rPr>
                <w:rFonts w:asciiTheme="majorHAnsi" w:hAnsiTheme="majorHAnsi" w:cstheme="majorHAnsi"/>
                <w:b/>
                <w:bCs/>
                <w:lang w:val="es-MX"/>
              </w:rPr>
              <w:t>Información importante</w:t>
            </w:r>
          </w:p>
        </w:tc>
        <w:tc>
          <w:tcPr>
            <w:tcW w:w="6611" w:type="dxa"/>
            <w:gridSpan w:val="2"/>
          </w:tcPr>
          <w:p w14:paraId="792FC282" w14:textId="485ABF1D" w:rsidR="006B4F28" w:rsidRPr="006B4F28" w:rsidRDefault="006B4F28" w:rsidP="006B4F28">
            <w:pPr>
              <w:jc w:val="both"/>
              <w:rPr>
                <w:rFonts w:asciiTheme="majorHAnsi" w:hAnsiTheme="majorHAnsi" w:cstheme="majorHAnsi"/>
                <w:lang w:val="es-MX"/>
              </w:rPr>
            </w:pPr>
            <w:r w:rsidRPr="006B4F28">
              <w:rPr>
                <w:rFonts w:asciiTheme="majorHAnsi" w:hAnsiTheme="majorHAnsi" w:cstheme="majorHAnsi"/>
              </w:rPr>
              <w:t>Si utilizas transporte propio, regístrate para el tour unos 30 minutos antes de la hora de salida en la tienda Coconuts de De Palm Pier (entre el RIU y el Hilton Resort).</w:t>
            </w:r>
          </w:p>
        </w:tc>
      </w:tr>
    </w:tbl>
    <w:p w14:paraId="31382F3A" w14:textId="77777777" w:rsidR="0070577E" w:rsidRPr="00F466D9" w:rsidRDefault="0070577E" w:rsidP="00F466D9">
      <w:pPr>
        <w:jc w:val="both"/>
        <w:rPr>
          <w:rFonts w:asciiTheme="majorHAnsi" w:hAnsiTheme="majorHAnsi" w:cstheme="majorHAnsi"/>
          <w:lang w:val="es-MX"/>
        </w:rPr>
      </w:pPr>
    </w:p>
    <w:sectPr w:rsidR="0070577E" w:rsidRPr="00F466D9">
      <w:headerReference w:type="default" r:id="rId14"/>
      <w:footerReference w:type="default" r:id="rId15"/>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55BF5" w14:textId="77777777" w:rsidR="00DC3588" w:rsidRDefault="00DC3588">
      <w:pPr>
        <w:spacing w:line="240" w:lineRule="auto"/>
      </w:pPr>
      <w:r>
        <w:separator/>
      </w:r>
    </w:p>
  </w:endnote>
  <w:endnote w:type="continuationSeparator" w:id="0">
    <w:p w14:paraId="64736E6D" w14:textId="77777777" w:rsidR="00DC3588" w:rsidRDefault="00DC35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ACF0958-5C95-4BEF-AF90-F1A2C2368EDD}"/>
    <w:embedBold r:id="rId2" w:fontKey="{4959C4D2-F00F-4936-9409-D4A18BBCC9DE}"/>
    <w:embedItalic r:id="rId3" w:fontKey="{DFA73884-F088-4AFB-9257-CA5786297C41}"/>
  </w:font>
  <w:font w:name="Cambria">
    <w:panose1 w:val="02040503050406030204"/>
    <w:charset w:val="00"/>
    <w:family w:val="roman"/>
    <w:pitch w:val="variable"/>
    <w:sig w:usb0="E00006FF" w:usb1="420024FF" w:usb2="02000000" w:usb3="00000000" w:csb0="0000019F" w:csb1="00000000"/>
    <w:embedRegular r:id="rId4" w:fontKey="{B943D2AB-0E87-4EDF-8AE3-9DE56709C115}"/>
    <w:embedBold r:id="rId5" w:fontKey="{B88A075A-AE87-446F-BE04-D7CE5FACCF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A5EA4" w14:textId="77777777" w:rsidR="00DC3588" w:rsidRDefault="00DC3588">
      <w:pPr>
        <w:spacing w:line="240" w:lineRule="auto"/>
      </w:pPr>
      <w:r>
        <w:separator/>
      </w:r>
    </w:p>
  </w:footnote>
  <w:footnote w:type="continuationSeparator" w:id="0">
    <w:p w14:paraId="61344B0F" w14:textId="77777777" w:rsidR="00DC3588" w:rsidRDefault="00DC35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43A"/>
    <w:multiLevelType w:val="hybridMultilevel"/>
    <w:tmpl w:val="8932E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5871F0"/>
    <w:multiLevelType w:val="hybridMultilevel"/>
    <w:tmpl w:val="89C021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B6850"/>
    <w:multiLevelType w:val="multilevel"/>
    <w:tmpl w:val="1B5C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B4797B"/>
    <w:multiLevelType w:val="hybridMultilevel"/>
    <w:tmpl w:val="6E762A9E"/>
    <w:lvl w:ilvl="0" w:tplc="300A0005">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4"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start w:val="1"/>
      <w:numFmt w:val="bullet"/>
      <w:lvlText w:val="o"/>
      <w:lvlJc w:val="left"/>
      <w:pPr>
        <w:ind w:left="1800" w:hanging="360"/>
      </w:pPr>
      <w:rPr>
        <w:rFonts w:ascii="Courier New" w:hAnsi="Courier New" w:cs="Courier New" w:hint="default"/>
      </w:rPr>
    </w:lvl>
    <w:lvl w:ilvl="2" w:tplc="300A0005">
      <w:start w:val="1"/>
      <w:numFmt w:val="bullet"/>
      <w:lvlText w:val=""/>
      <w:lvlJc w:val="left"/>
      <w:pPr>
        <w:ind w:left="2520" w:hanging="360"/>
      </w:pPr>
      <w:rPr>
        <w:rFonts w:ascii="Wingdings" w:hAnsi="Wingdings" w:hint="default"/>
      </w:rPr>
    </w:lvl>
    <w:lvl w:ilvl="3" w:tplc="300A0001">
      <w:start w:val="1"/>
      <w:numFmt w:val="bullet"/>
      <w:lvlText w:val=""/>
      <w:lvlJc w:val="left"/>
      <w:pPr>
        <w:ind w:left="3240" w:hanging="360"/>
      </w:pPr>
      <w:rPr>
        <w:rFonts w:ascii="Symbol" w:hAnsi="Symbol" w:hint="default"/>
      </w:rPr>
    </w:lvl>
    <w:lvl w:ilvl="4" w:tplc="300A0003">
      <w:start w:val="1"/>
      <w:numFmt w:val="bullet"/>
      <w:lvlText w:val="o"/>
      <w:lvlJc w:val="left"/>
      <w:pPr>
        <w:ind w:left="3960" w:hanging="360"/>
      </w:pPr>
      <w:rPr>
        <w:rFonts w:ascii="Courier New" w:hAnsi="Courier New" w:cs="Courier New" w:hint="default"/>
      </w:rPr>
    </w:lvl>
    <w:lvl w:ilvl="5" w:tplc="300A0005">
      <w:start w:val="1"/>
      <w:numFmt w:val="bullet"/>
      <w:lvlText w:val=""/>
      <w:lvlJc w:val="left"/>
      <w:pPr>
        <w:ind w:left="4680" w:hanging="360"/>
      </w:pPr>
      <w:rPr>
        <w:rFonts w:ascii="Wingdings" w:hAnsi="Wingdings" w:hint="default"/>
      </w:rPr>
    </w:lvl>
    <w:lvl w:ilvl="6" w:tplc="300A0001">
      <w:start w:val="1"/>
      <w:numFmt w:val="bullet"/>
      <w:lvlText w:val=""/>
      <w:lvlJc w:val="left"/>
      <w:pPr>
        <w:ind w:left="5400" w:hanging="360"/>
      </w:pPr>
      <w:rPr>
        <w:rFonts w:ascii="Symbol" w:hAnsi="Symbol" w:hint="default"/>
      </w:rPr>
    </w:lvl>
    <w:lvl w:ilvl="7" w:tplc="300A0003">
      <w:start w:val="1"/>
      <w:numFmt w:val="bullet"/>
      <w:lvlText w:val="o"/>
      <w:lvlJc w:val="left"/>
      <w:pPr>
        <w:ind w:left="6120" w:hanging="360"/>
      </w:pPr>
      <w:rPr>
        <w:rFonts w:ascii="Courier New" w:hAnsi="Courier New" w:cs="Courier New" w:hint="default"/>
      </w:rPr>
    </w:lvl>
    <w:lvl w:ilvl="8" w:tplc="300A0005">
      <w:start w:val="1"/>
      <w:numFmt w:val="bullet"/>
      <w:lvlText w:val=""/>
      <w:lvlJc w:val="left"/>
      <w:pPr>
        <w:ind w:left="6840" w:hanging="360"/>
      </w:pPr>
      <w:rPr>
        <w:rFonts w:ascii="Wingdings" w:hAnsi="Wingdings" w:hint="default"/>
      </w:rPr>
    </w:lvl>
  </w:abstractNum>
  <w:abstractNum w:abstractNumId="5" w15:restartNumberingAfterBreak="0">
    <w:nsid w:val="454A65AE"/>
    <w:multiLevelType w:val="multilevel"/>
    <w:tmpl w:val="2A6A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5B6373"/>
    <w:multiLevelType w:val="hybridMultilevel"/>
    <w:tmpl w:val="FFE6DE0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2162814"/>
    <w:multiLevelType w:val="multilevel"/>
    <w:tmpl w:val="928A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315DCC"/>
    <w:multiLevelType w:val="multilevel"/>
    <w:tmpl w:val="5224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5A4542A"/>
    <w:multiLevelType w:val="multilevel"/>
    <w:tmpl w:val="179E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8D5525"/>
    <w:multiLevelType w:val="hybridMultilevel"/>
    <w:tmpl w:val="5ECEA1E4"/>
    <w:lvl w:ilvl="0" w:tplc="300A0001">
      <w:start w:val="1"/>
      <w:numFmt w:val="bullet"/>
      <w:lvlText w:val=""/>
      <w:lvlJc w:val="left"/>
      <w:pPr>
        <w:ind w:left="502"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1" w15:restartNumberingAfterBreak="0">
    <w:nsid w:val="7D16791C"/>
    <w:multiLevelType w:val="hybridMultilevel"/>
    <w:tmpl w:val="2F227C9C"/>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688290079">
    <w:abstractNumId w:val="6"/>
  </w:num>
  <w:num w:numId="2" w16cid:durableId="1727603964">
    <w:abstractNumId w:val="3"/>
  </w:num>
  <w:num w:numId="3" w16cid:durableId="2076274715">
    <w:abstractNumId w:val="11"/>
  </w:num>
  <w:num w:numId="4" w16cid:durableId="1369338293">
    <w:abstractNumId w:val="10"/>
  </w:num>
  <w:num w:numId="5" w16cid:durableId="600727388">
    <w:abstractNumId w:val="1"/>
  </w:num>
  <w:num w:numId="6" w16cid:durableId="242187665">
    <w:abstractNumId w:val="4"/>
  </w:num>
  <w:num w:numId="7" w16cid:durableId="257106234">
    <w:abstractNumId w:val="9"/>
  </w:num>
  <w:num w:numId="8" w16cid:durableId="1151218874">
    <w:abstractNumId w:val="0"/>
  </w:num>
  <w:num w:numId="9" w16cid:durableId="16470694">
    <w:abstractNumId w:val="7"/>
  </w:num>
  <w:num w:numId="10" w16cid:durableId="1321154651">
    <w:abstractNumId w:val="2"/>
  </w:num>
  <w:num w:numId="11" w16cid:durableId="1032345074">
    <w:abstractNumId w:val="8"/>
  </w:num>
  <w:num w:numId="12" w16cid:durableId="10153775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80C89"/>
    <w:rsid w:val="00135A87"/>
    <w:rsid w:val="001B3A35"/>
    <w:rsid w:val="002332D3"/>
    <w:rsid w:val="00234639"/>
    <w:rsid w:val="002533CB"/>
    <w:rsid w:val="002A5F8A"/>
    <w:rsid w:val="004A4212"/>
    <w:rsid w:val="0063733C"/>
    <w:rsid w:val="006A5491"/>
    <w:rsid w:val="006B4F28"/>
    <w:rsid w:val="0070577E"/>
    <w:rsid w:val="00733C21"/>
    <w:rsid w:val="00851DF9"/>
    <w:rsid w:val="00894125"/>
    <w:rsid w:val="00894980"/>
    <w:rsid w:val="008D35B3"/>
    <w:rsid w:val="00967084"/>
    <w:rsid w:val="00A35A97"/>
    <w:rsid w:val="00A96840"/>
    <w:rsid w:val="00AD6E48"/>
    <w:rsid w:val="00B47F5C"/>
    <w:rsid w:val="00BF3A2D"/>
    <w:rsid w:val="00CC3CB9"/>
    <w:rsid w:val="00DC3588"/>
    <w:rsid w:val="00DE6EE1"/>
    <w:rsid w:val="00E82F09"/>
    <w:rsid w:val="00E91B24"/>
    <w:rsid w:val="00F466D9"/>
    <w:rsid w:val="00F94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Sinespaciado">
    <w:name w:val="No Spacing"/>
    <w:link w:val="SinespaciadoCar"/>
    <w:uiPriority w:val="99"/>
    <w:qFormat/>
    <w:rsid w:val="00E82F09"/>
    <w:pPr>
      <w:spacing w:line="240" w:lineRule="auto"/>
    </w:pPr>
    <w:rPr>
      <w:rFonts w:ascii="Calibri" w:eastAsia="Calibri" w:hAnsi="Calibri" w:cs="Times New Roman"/>
      <w:lang w:val="es-PE"/>
    </w:rPr>
  </w:style>
  <w:style w:type="character" w:customStyle="1" w:styleId="SinespaciadoCar">
    <w:name w:val="Sin espaciado Car"/>
    <w:basedOn w:val="Fuentedeprrafopredeter"/>
    <w:link w:val="Sinespaciado"/>
    <w:uiPriority w:val="99"/>
    <w:rsid w:val="00E82F09"/>
    <w:rPr>
      <w:rFonts w:ascii="Calibri" w:eastAsia="Calibri" w:hAnsi="Calibri" w:cs="Times New Roman"/>
      <w:lang w:val="es-PE"/>
    </w:rPr>
  </w:style>
  <w:style w:type="paragraph" w:styleId="Prrafodelista">
    <w:name w:val="List Paragraph"/>
    <w:basedOn w:val="Normal"/>
    <w:uiPriority w:val="34"/>
    <w:qFormat/>
    <w:rsid w:val="00E82F09"/>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E82F0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1269</Words>
  <Characters>6980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Alicia Chávez</cp:lastModifiedBy>
  <cp:revision>8</cp:revision>
  <dcterms:created xsi:type="dcterms:W3CDTF">2026-10-29T19:04:00Z</dcterms:created>
  <dcterms:modified xsi:type="dcterms:W3CDTF">2026-10-30T16:17:00Z</dcterms:modified>
</cp:coreProperties>
</file>