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F607" w14:textId="51EFF608" w:rsidR="00C159E0" w:rsidRPr="00FF073A" w:rsidRDefault="00FF073A" w:rsidP="00C159E0">
      <w:pPr>
        <w:pStyle w:val="Sinespaciado"/>
        <w:jc w:val="center"/>
        <w:rPr>
          <w:rFonts w:asciiTheme="minorHAnsi" w:hAnsiTheme="minorHAnsi" w:cstheme="minorHAnsi"/>
          <w:b/>
          <w:bCs/>
          <w:color w:val="538135" w:themeColor="accent6" w:themeShade="BF"/>
          <w:sz w:val="36"/>
          <w:szCs w:val="36"/>
          <w:lang w:val="es-MX"/>
        </w:rPr>
      </w:pPr>
      <w:r w:rsidRPr="00FF073A">
        <w:rPr>
          <w:rFonts w:asciiTheme="minorHAnsi" w:hAnsiTheme="minorHAnsi" w:cstheme="minorHAnsi"/>
          <w:b/>
          <w:bCs/>
          <w:color w:val="538135" w:themeColor="accent6" w:themeShade="BF"/>
          <w:sz w:val="36"/>
          <w:szCs w:val="36"/>
          <w:lang w:val="es-MX"/>
        </w:rPr>
        <w:t>COSTA RICA CONTRASTE PURO</w:t>
      </w:r>
    </w:p>
    <w:p w14:paraId="68E77EDC" w14:textId="6E7FD78C" w:rsidR="00482C11" w:rsidRDefault="00FF073A" w:rsidP="00C159E0">
      <w:pPr>
        <w:pStyle w:val="Sinespaciado"/>
        <w:jc w:val="center"/>
        <w:rPr>
          <w:rFonts w:asciiTheme="minorHAnsi" w:hAnsiTheme="minorHAnsi" w:cstheme="minorHAnsi"/>
          <w:b/>
          <w:bCs/>
          <w:color w:val="538135" w:themeColor="accent6" w:themeShade="BF"/>
          <w:sz w:val="32"/>
          <w:szCs w:val="32"/>
          <w:lang w:val="es-MX"/>
        </w:rPr>
      </w:pPr>
      <w:r w:rsidRPr="00FF073A">
        <w:rPr>
          <w:rFonts w:asciiTheme="minorHAnsi" w:hAnsiTheme="minorHAnsi" w:cstheme="minorHAnsi"/>
          <w:b/>
          <w:bCs/>
          <w:color w:val="538135" w:themeColor="accent6" w:themeShade="BF"/>
          <w:sz w:val="32"/>
          <w:szCs w:val="32"/>
          <w:lang w:val="es-MX"/>
        </w:rPr>
        <w:t xml:space="preserve">8 </w:t>
      </w:r>
      <w:r w:rsidR="00C159E0" w:rsidRPr="00FF073A">
        <w:rPr>
          <w:rFonts w:asciiTheme="minorHAnsi" w:hAnsiTheme="minorHAnsi" w:cstheme="minorHAnsi"/>
          <w:b/>
          <w:bCs/>
          <w:color w:val="538135" w:themeColor="accent6" w:themeShade="BF"/>
          <w:sz w:val="32"/>
          <w:szCs w:val="32"/>
          <w:lang w:val="es-MX"/>
        </w:rPr>
        <w:t xml:space="preserve">DIAS / </w:t>
      </w:r>
      <w:r w:rsidRPr="00FF073A">
        <w:rPr>
          <w:rFonts w:asciiTheme="minorHAnsi" w:hAnsiTheme="minorHAnsi" w:cstheme="minorHAnsi"/>
          <w:b/>
          <w:bCs/>
          <w:color w:val="538135" w:themeColor="accent6" w:themeShade="BF"/>
          <w:sz w:val="32"/>
          <w:szCs w:val="32"/>
          <w:lang w:val="es-MX"/>
        </w:rPr>
        <w:t xml:space="preserve">7 </w:t>
      </w:r>
      <w:r w:rsidR="00C159E0" w:rsidRPr="00FF073A">
        <w:rPr>
          <w:rFonts w:asciiTheme="minorHAnsi" w:hAnsiTheme="minorHAnsi" w:cstheme="minorHAnsi"/>
          <w:b/>
          <w:bCs/>
          <w:color w:val="538135" w:themeColor="accent6" w:themeShade="BF"/>
          <w:sz w:val="32"/>
          <w:szCs w:val="32"/>
          <w:lang w:val="es-MX"/>
        </w:rPr>
        <w:t>NOCHES</w:t>
      </w:r>
    </w:p>
    <w:p w14:paraId="6C2ADDE2" w14:textId="7FEA6BD6" w:rsidR="00FB2382" w:rsidRPr="00FF073A" w:rsidRDefault="00FB2382" w:rsidP="00C159E0">
      <w:pPr>
        <w:pStyle w:val="Sinespaciado"/>
        <w:jc w:val="center"/>
        <w:rPr>
          <w:rFonts w:asciiTheme="minorHAnsi" w:hAnsiTheme="minorHAnsi" w:cstheme="minorHAnsi"/>
          <w:color w:val="538135" w:themeColor="accent6" w:themeShade="BF"/>
          <w:sz w:val="32"/>
          <w:szCs w:val="32"/>
          <w:lang w:val="es-MX"/>
        </w:rPr>
      </w:pPr>
      <w:r>
        <w:rPr>
          <w:rFonts w:asciiTheme="minorHAnsi" w:hAnsiTheme="minorHAnsi" w:cstheme="minorHAnsi"/>
          <w:b/>
          <w:bCs/>
          <w:color w:val="538135" w:themeColor="accent6" w:themeShade="BF"/>
          <w:sz w:val="32"/>
          <w:szCs w:val="32"/>
          <w:lang w:val="es-MX"/>
        </w:rPr>
        <w:t>Para salidas del 01 al 30 de noviembre 2026</w:t>
      </w:r>
    </w:p>
    <w:p w14:paraId="033F036B" w14:textId="77777777" w:rsidR="00495320" w:rsidRPr="00C159E0" w:rsidRDefault="00495320" w:rsidP="00495320">
      <w:pPr>
        <w:contextualSpacing/>
        <w:jc w:val="both"/>
        <w:rPr>
          <w:rFonts w:ascii="Ebrima" w:hAnsi="Ebrima" w:cstheme="minorHAnsi"/>
          <w:color w:val="000000"/>
          <w:sz w:val="21"/>
          <w:szCs w:val="21"/>
          <w:lang w:val="es-MX"/>
        </w:rPr>
      </w:pPr>
    </w:p>
    <w:p w14:paraId="37C8CAF2" w14:textId="37B8E9A8" w:rsidR="00495320" w:rsidRPr="00FF073A" w:rsidRDefault="00FF073A" w:rsidP="00FF073A">
      <w:pPr>
        <w:contextualSpacing/>
        <w:jc w:val="center"/>
        <w:rPr>
          <w:rFonts w:ascii="Ebrima" w:hAnsi="Ebrima" w:cstheme="minorHAnsi"/>
          <w:color w:val="000000"/>
          <w:sz w:val="21"/>
          <w:szCs w:val="21"/>
          <w:lang w:val="es-MX"/>
        </w:rPr>
      </w:pPr>
      <w:r>
        <w:rPr>
          <w:rFonts w:ascii="Calibri" w:hAnsi="Calibri" w:cs="Calibri"/>
          <w:noProof/>
          <w:color w:val="000000"/>
        </w:rPr>
        <w:drawing>
          <wp:inline distT="0" distB="0" distL="0" distR="0" wp14:anchorId="3718FAD3" wp14:editId="6B628365">
            <wp:extent cx="4733925" cy="2337988"/>
            <wp:effectExtent l="0" t="0" r="0" b="5715"/>
            <wp:docPr id="227491276" name="Imagen 1" descr="Vista de un lago con una montaña al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ta de un lago con una montaña al fond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3253" cy="2352472"/>
                    </a:xfrm>
                    <a:prstGeom prst="rect">
                      <a:avLst/>
                    </a:prstGeom>
                    <a:noFill/>
                    <a:ln>
                      <a:noFill/>
                    </a:ln>
                  </pic:spPr>
                </pic:pic>
              </a:graphicData>
            </a:graphic>
          </wp:inline>
        </w:drawing>
      </w:r>
    </w:p>
    <w:p w14:paraId="692E51FE" w14:textId="58E99901" w:rsidR="00495320" w:rsidRPr="00495320" w:rsidRDefault="00495320" w:rsidP="00495320">
      <w:pPr>
        <w:contextualSpacing/>
        <w:jc w:val="both"/>
        <w:rPr>
          <w:rFonts w:ascii="Ebrima" w:hAnsi="Ebrima" w:cstheme="minorHAnsi"/>
          <w:color w:val="000000"/>
          <w:sz w:val="21"/>
          <w:szCs w:val="21"/>
          <w:lang w:val="es-MX"/>
        </w:rPr>
      </w:pPr>
      <w:r w:rsidRPr="00495320">
        <w:rPr>
          <w:rFonts w:ascii="Ebrima" w:hAnsi="Ebrima" w:cstheme="minorHAnsi"/>
          <w:color w:val="000000"/>
          <w:sz w:val="21"/>
          <w:szCs w:val="21"/>
          <w:lang w:val="es-MX"/>
        </w:rPr>
        <w:tab/>
      </w:r>
      <w:r w:rsidRPr="00495320">
        <w:rPr>
          <w:rFonts w:ascii="Ebrima" w:hAnsi="Ebrima" w:cstheme="minorHAnsi"/>
          <w:color w:val="000000"/>
          <w:sz w:val="21"/>
          <w:szCs w:val="21"/>
          <w:lang w:val="es-MX"/>
        </w:rPr>
        <w:tab/>
      </w:r>
      <w:r w:rsidRPr="00495320">
        <w:rPr>
          <w:rFonts w:ascii="Ebrima" w:hAnsi="Ebrima" w:cstheme="minorHAnsi"/>
          <w:color w:val="000000"/>
          <w:sz w:val="21"/>
          <w:szCs w:val="21"/>
          <w:lang w:val="es-MX"/>
        </w:rPr>
        <w:tab/>
      </w:r>
    </w:p>
    <w:p w14:paraId="2C4DDEE4" w14:textId="77777777" w:rsidR="00495320" w:rsidRDefault="00495320" w:rsidP="00FB2382">
      <w:pPr>
        <w:contextualSpacing/>
        <w:rPr>
          <w:rFonts w:cstheme="minorHAnsi"/>
          <w:b/>
          <w:bCs/>
          <w:color w:val="538135" w:themeColor="accent6" w:themeShade="BF"/>
          <w:sz w:val="26"/>
          <w:szCs w:val="26"/>
          <w:u w:val="single"/>
          <w:lang w:val="es-MX"/>
        </w:rPr>
      </w:pPr>
      <w:r w:rsidRPr="00FB2382">
        <w:rPr>
          <w:rFonts w:cstheme="minorHAnsi"/>
          <w:b/>
          <w:bCs/>
          <w:color w:val="538135" w:themeColor="accent6" w:themeShade="BF"/>
          <w:sz w:val="26"/>
          <w:szCs w:val="26"/>
          <w:u w:val="single"/>
          <w:lang w:val="es-MX"/>
        </w:rPr>
        <w:t>ITINERARIO:</w:t>
      </w:r>
    </w:p>
    <w:p w14:paraId="3EE144D7" w14:textId="77777777" w:rsidR="00742029" w:rsidRPr="00FB2382" w:rsidRDefault="00742029" w:rsidP="00FB2382">
      <w:pPr>
        <w:contextualSpacing/>
        <w:rPr>
          <w:rFonts w:cstheme="minorHAnsi"/>
          <w:b/>
          <w:bCs/>
          <w:color w:val="538135" w:themeColor="accent6" w:themeShade="BF"/>
          <w:sz w:val="26"/>
          <w:szCs w:val="26"/>
          <w:u w:val="single"/>
          <w:lang w:val="es-MX"/>
        </w:rPr>
      </w:pPr>
    </w:p>
    <w:p w14:paraId="649C8C44" w14:textId="4A850A69" w:rsidR="00FF073A" w:rsidRPr="00FF073A" w:rsidRDefault="00FF073A" w:rsidP="00FF073A">
      <w:pPr>
        <w:contextualSpacing/>
        <w:rPr>
          <w:rFonts w:cstheme="minorHAnsi"/>
          <w:b/>
          <w:bCs/>
          <w:color w:val="000000"/>
          <w:sz w:val="24"/>
          <w:szCs w:val="24"/>
          <w:lang w:val="es-MX"/>
        </w:rPr>
      </w:pPr>
      <w:r w:rsidRPr="00FF073A">
        <w:rPr>
          <w:rFonts w:cstheme="minorHAnsi"/>
          <w:b/>
          <w:bCs/>
          <w:color w:val="000000"/>
          <w:sz w:val="24"/>
          <w:szCs w:val="24"/>
          <w:lang w:val="es-MX"/>
        </w:rPr>
        <w:t xml:space="preserve">Día 1 </w:t>
      </w:r>
      <w:r w:rsidR="003613E3" w:rsidRPr="003613E3">
        <w:rPr>
          <w:rFonts w:cstheme="minorHAnsi"/>
          <w:b/>
          <w:bCs/>
          <w:color w:val="000000"/>
          <w:sz w:val="24"/>
          <w:szCs w:val="24"/>
          <w:lang w:val="es-MX"/>
        </w:rPr>
        <w:t>Alajuela</w:t>
      </w:r>
      <w:r w:rsidR="003613E3">
        <w:rPr>
          <w:rFonts w:cstheme="minorHAnsi"/>
          <w:b/>
          <w:bCs/>
          <w:color w:val="000000"/>
          <w:sz w:val="24"/>
          <w:szCs w:val="24"/>
          <w:lang w:val="es-MX"/>
        </w:rPr>
        <w:t xml:space="preserve"> – San José</w:t>
      </w:r>
    </w:p>
    <w:p w14:paraId="7669AA66" w14:textId="6AAF5291" w:rsidR="00FF073A" w:rsidRPr="003613E3" w:rsidRDefault="00FF073A" w:rsidP="00FF073A">
      <w:pPr>
        <w:contextualSpacing/>
        <w:rPr>
          <w:rFonts w:cstheme="minorHAnsi"/>
          <w:color w:val="000000"/>
          <w:lang w:val="es-MX"/>
        </w:rPr>
      </w:pPr>
      <w:r w:rsidRPr="003613E3">
        <w:rPr>
          <w:rFonts w:cstheme="minorHAnsi"/>
          <w:color w:val="000000"/>
          <w:lang w:val="es-MX"/>
        </w:rPr>
        <w:t>Traslado desde Aeropuerto Juan Santamaría hacia San José.</w:t>
      </w:r>
    </w:p>
    <w:p w14:paraId="1563CE57" w14:textId="02E9A8F5" w:rsidR="00FF073A" w:rsidRPr="003613E3" w:rsidRDefault="00FF073A" w:rsidP="00FF073A">
      <w:pPr>
        <w:contextualSpacing/>
        <w:rPr>
          <w:rFonts w:cstheme="minorHAnsi"/>
          <w:color w:val="000000"/>
          <w:lang w:val="es-MX"/>
        </w:rPr>
      </w:pPr>
      <w:r w:rsidRPr="003613E3">
        <w:rPr>
          <w:rFonts w:cstheme="minorHAnsi"/>
          <w:color w:val="000000"/>
          <w:lang w:val="es-MX"/>
        </w:rPr>
        <w:t>San José Alojamiento en Crowne Plaza San José La Sabana</w:t>
      </w:r>
      <w:r w:rsidR="000C1F99">
        <w:rPr>
          <w:rFonts w:cstheme="minorHAnsi"/>
          <w:color w:val="000000"/>
          <w:lang w:val="es-MX"/>
        </w:rPr>
        <w:t>.</w:t>
      </w:r>
    </w:p>
    <w:p w14:paraId="47DB8591" w14:textId="77777777" w:rsidR="00FF073A" w:rsidRPr="003613E3" w:rsidRDefault="00FF073A" w:rsidP="00FF073A">
      <w:pPr>
        <w:contextualSpacing/>
        <w:rPr>
          <w:rFonts w:cstheme="minorHAnsi"/>
          <w:color w:val="000000"/>
          <w:lang w:val="es-MX"/>
        </w:rPr>
      </w:pPr>
    </w:p>
    <w:p w14:paraId="50404A1B" w14:textId="5D0FCB9F" w:rsidR="00FF073A" w:rsidRPr="00FF073A" w:rsidRDefault="00FF073A" w:rsidP="00FF073A">
      <w:pPr>
        <w:contextualSpacing/>
        <w:rPr>
          <w:rFonts w:cstheme="minorHAnsi"/>
          <w:b/>
          <w:bCs/>
          <w:color w:val="000000"/>
          <w:sz w:val="24"/>
          <w:szCs w:val="24"/>
          <w:lang w:val="es-MX"/>
        </w:rPr>
      </w:pPr>
      <w:r w:rsidRPr="00FF073A">
        <w:rPr>
          <w:rFonts w:cstheme="minorHAnsi"/>
          <w:b/>
          <w:bCs/>
          <w:color w:val="000000"/>
          <w:sz w:val="24"/>
          <w:szCs w:val="24"/>
          <w:lang w:val="es-MX"/>
        </w:rPr>
        <w:t>Día 2</w:t>
      </w:r>
      <w:r w:rsidR="003613E3">
        <w:rPr>
          <w:rFonts w:cstheme="minorHAnsi"/>
          <w:b/>
          <w:bCs/>
          <w:color w:val="000000"/>
          <w:sz w:val="24"/>
          <w:szCs w:val="24"/>
          <w:lang w:val="es-MX"/>
        </w:rPr>
        <w:t xml:space="preserve"> San José – Volcán Arenal</w:t>
      </w:r>
    </w:p>
    <w:p w14:paraId="2EB8DD9C" w14:textId="22038F33" w:rsidR="000C1F99" w:rsidRDefault="000C1F99" w:rsidP="00C159E0">
      <w:pPr>
        <w:contextualSpacing/>
        <w:rPr>
          <w:rFonts w:cstheme="minorHAnsi"/>
          <w:color w:val="000000"/>
          <w:lang w:val="es-MX"/>
        </w:rPr>
      </w:pPr>
      <w:r>
        <w:rPr>
          <w:rFonts w:cstheme="minorHAnsi"/>
          <w:color w:val="000000"/>
          <w:lang w:val="es-MX"/>
        </w:rPr>
        <w:t>Desayuno.</w:t>
      </w:r>
    </w:p>
    <w:p w14:paraId="755BF9ED" w14:textId="689ECA04" w:rsidR="00FF073A" w:rsidRPr="003613E3" w:rsidRDefault="00FF073A" w:rsidP="00C159E0">
      <w:pPr>
        <w:contextualSpacing/>
        <w:rPr>
          <w:rFonts w:cstheme="minorHAnsi"/>
          <w:color w:val="000000"/>
          <w:lang w:val="es-MX"/>
        </w:rPr>
      </w:pPr>
      <w:r w:rsidRPr="003613E3">
        <w:rPr>
          <w:rFonts w:cstheme="minorHAnsi"/>
          <w:color w:val="000000"/>
          <w:lang w:val="es-MX"/>
        </w:rPr>
        <w:t>Traslado compartido de San José a Arenal.</w:t>
      </w:r>
    </w:p>
    <w:p w14:paraId="15293573" w14:textId="76739186" w:rsidR="00FF073A" w:rsidRDefault="00FF073A" w:rsidP="00FF073A">
      <w:pPr>
        <w:contextualSpacing/>
        <w:rPr>
          <w:rFonts w:cstheme="minorHAnsi"/>
          <w:color w:val="000000"/>
          <w:lang w:val="es-MX"/>
        </w:rPr>
      </w:pPr>
      <w:r w:rsidRPr="00FF073A">
        <w:rPr>
          <w:rFonts w:cstheme="minorHAnsi"/>
          <w:color w:val="000000"/>
          <w:lang w:val="es-MX"/>
        </w:rPr>
        <w:t>Volcán Arenal</w:t>
      </w:r>
      <w:r>
        <w:rPr>
          <w:rFonts w:cstheme="minorHAnsi"/>
          <w:color w:val="000000"/>
          <w:lang w:val="es-MX"/>
        </w:rPr>
        <w:t xml:space="preserve"> </w:t>
      </w:r>
      <w:r w:rsidRPr="00FF073A">
        <w:rPr>
          <w:rFonts w:cstheme="minorHAnsi"/>
          <w:color w:val="000000"/>
          <w:lang w:val="es-MX"/>
        </w:rPr>
        <w:t>Alojamiento en Casa Luna</w:t>
      </w:r>
      <w:r>
        <w:rPr>
          <w:rFonts w:cstheme="minorHAnsi"/>
          <w:color w:val="000000"/>
          <w:lang w:val="es-MX"/>
        </w:rPr>
        <w:t>.</w:t>
      </w:r>
    </w:p>
    <w:p w14:paraId="241E5293" w14:textId="77777777" w:rsidR="00FF073A" w:rsidRDefault="00FF073A" w:rsidP="00FF073A">
      <w:pPr>
        <w:contextualSpacing/>
        <w:rPr>
          <w:rFonts w:cstheme="minorHAnsi"/>
          <w:color w:val="000000"/>
          <w:lang w:val="es-MX"/>
        </w:rPr>
      </w:pPr>
    </w:p>
    <w:p w14:paraId="1004A0C2" w14:textId="66C68CA5" w:rsidR="00FF073A" w:rsidRDefault="00FF073A" w:rsidP="00FF073A">
      <w:pPr>
        <w:contextualSpacing/>
        <w:rPr>
          <w:rFonts w:cstheme="minorHAnsi"/>
          <w:b/>
          <w:bCs/>
          <w:color w:val="000000"/>
          <w:sz w:val="24"/>
          <w:szCs w:val="24"/>
          <w:lang w:val="es-MX"/>
        </w:rPr>
      </w:pPr>
      <w:r w:rsidRPr="00FF073A">
        <w:rPr>
          <w:rFonts w:cstheme="minorHAnsi"/>
          <w:b/>
          <w:bCs/>
          <w:color w:val="000000"/>
          <w:sz w:val="24"/>
          <w:szCs w:val="24"/>
          <w:lang w:val="es-MX"/>
        </w:rPr>
        <w:t>Día 3</w:t>
      </w:r>
      <w:r w:rsidR="003613E3">
        <w:rPr>
          <w:rFonts w:cstheme="minorHAnsi"/>
          <w:b/>
          <w:bCs/>
          <w:color w:val="000000"/>
          <w:sz w:val="24"/>
          <w:szCs w:val="24"/>
          <w:lang w:val="es-MX"/>
        </w:rPr>
        <w:t xml:space="preserve"> </w:t>
      </w:r>
      <w:r w:rsidR="003613E3" w:rsidRPr="003613E3">
        <w:rPr>
          <w:rFonts w:cstheme="minorHAnsi"/>
          <w:b/>
          <w:bCs/>
          <w:color w:val="000000"/>
          <w:sz w:val="24"/>
          <w:szCs w:val="24"/>
          <w:lang w:val="es-MX"/>
        </w:rPr>
        <w:t>Volcán Arenal</w:t>
      </w:r>
    </w:p>
    <w:p w14:paraId="28BCEA12" w14:textId="74144244" w:rsidR="003613E3" w:rsidRPr="003613E3" w:rsidRDefault="003613E3" w:rsidP="00FF073A">
      <w:pPr>
        <w:contextualSpacing/>
        <w:rPr>
          <w:rFonts w:cstheme="minorHAnsi"/>
          <w:color w:val="000000"/>
          <w:lang w:val="es-MX"/>
        </w:rPr>
      </w:pPr>
      <w:r>
        <w:rPr>
          <w:rFonts w:cstheme="minorHAnsi"/>
          <w:color w:val="000000"/>
          <w:lang w:val="es-MX"/>
        </w:rPr>
        <w:t>Desayuno.</w:t>
      </w:r>
    </w:p>
    <w:p w14:paraId="40C54BB8" w14:textId="756CD634" w:rsidR="00FF073A" w:rsidRPr="003613E3" w:rsidRDefault="00FF073A" w:rsidP="003613E3">
      <w:pPr>
        <w:contextualSpacing/>
        <w:rPr>
          <w:rFonts w:cstheme="minorHAnsi"/>
          <w:color w:val="000000"/>
          <w:lang w:val="es-MX"/>
        </w:rPr>
      </w:pPr>
      <w:r w:rsidRPr="00FF073A">
        <w:rPr>
          <w:rFonts w:cstheme="minorHAnsi"/>
          <w:color w:val="000000"/>
          <w:lang w:val="es-MX"/>
        </w:rPr>
        <w:t>Caminata Volcán Arenal | Sendero El Silencio + Catarata</w:t>
      </w:r>
      <w:r w:rsidRPr="003613E3">
        <w:rPr>
          <w:rFonts w:cstheme="minorHAnsi"/>
          <w:color w:val="000000"/>
          <w:lang w:val="es-MX"/>
        </w:rPr>
        <w:t xml:space="preserve"> (t</w:t>
      </w:r>
      <w:r w:rsidRPr="00FF073A">
        <w:rPr>
          <w:rFonts w:cstheme="minorHAnsi"/>
          <w:color w:val="000000"/>
          <w:lang w:val="es-MX"/>
        </w:rPr>
        <w:t>ransporte, guía, entrada, snacks y almuerzo</w:t>
      </w:r>
      <w:r w:rsidRPr="003613E3">
        <w:rPr>
          <w:rFonts w:cstheme="minorHAnsi"/>
          <w:color w:val="000000"/>
          <w:lang w:val="es-MX"/>
        </w:rPr>
        <w:t>).</w:t>
      </w:r>
    </w:p>
    <w:p w14:paraId="0321113B" w14:textId="77777777" w:rsidR="00FF073A" w:rsidRDefault="00FF073A" w:rsidP="00C159E0">
      <w:pPr>
        <w:contextualSpacing/>
        <w:rPr>
          <w:rFonts w:cstheme="minorHAnsi"/>
          <w:color w:val="000000"/>
          <w:lang w:val="es-MX"/>
        </w:rPr>
      </w:pPr>
    </w:p>
    <w:p w14:paraId="1248C94C" w14:textId="06E32AF8" w:rsidR="003613E3" w:rsidRDefault="003613E3" w:rsidP="00C159E0">
      <w:pPr>
        <w:contextualSpacing/>
        <w:rPr>
          <w:rFonts w:cstheme="minorHAnsi"/>
          <w:b/>
          <w:bCs/>
          <w:color w:val="000000"/>
          <w:sz w:val="24"/>
          <w:szCs w:val="24"/>
          <w:lang w:val="es-MX"/>
        </w:rPr>
      </w:pPr>
      <w:r w:rsidRPr="003613E3">
        <w:rPr>
          <w:rFonts w:cstheme="minorHAnsi"/>
          <w:b/>
          <w:bCs/>
          <w:color w:val="000000"/>
          <w:sz w:val="24"/>
          <w:szCs w:val="24"/>
          <w:lang w:val="es-MX"/>
        </w:rPr>
        <w:t>Día 4 Volcán Arenal</w:t>
      </w:r>
    </w:p>
    <w:p w14:paraId="153241D0" w14:textId="2E30545D" w:rsidR="003613E3" w:rsidRPr="003613E3" w:rsidRDefault="003613E3" w:rsidP="00C159E0">
      <w:pPr>
        <w:contextualSpacing/>
        <w:rPr>
          <w:rFonts w:cstheme="minorHAnsi"/>
          <w:color w:val="000000"/>
          <w:lang w:val="es-MX"/>
        </w:rPr>
      </w:pPr>
      <w:r>
        <w:rPr>
          <w:rFonts w:cstheme="minorHAnsi"/>
          <w:color w:val="000000"/>
          <w:lang w:val="es-MX"/>
        </w:rPr>
        <w:t>Desayuno.</w:t>
      </w:r>
    </w:p>
    <w:p w14:paraId="64143DFB" w14:textId="44B695F2" w:rsidR="003613E3" w:rsidRDefault="003613E3" w:rsidP="003613E3">
      <w:pPr>
        <w:spacing w:after="0"/>
        <w:rPr>
          <w:rFonts w:cstheme="minorHAnsi"/>
          <w:color w:val="000000"/>
          <w:lang w:val="es-MX"/>
        </w:rPr>
      </w:pPr>
      <w:r w:rsidRPr="003613E3">
        <w:rPr>
          <w:rFonts w:cstheme="minorHAnsi"/>
          <w:color w:val="000000"/>
          <w:lang w:val="es-MX"/>
        </w:rPr>
        <w:t>Día Libre</w:t>
      </w:r>
      <w:r>
        <w:rPr>
          <w:rFonts w:cstheme="minorHAnsi"/>
          <w:color w:val="000000"/>
          <w:lang w:val="es-MX"/>
        </w:rPr>
        <w:t>.</w:t>
      </w:r>
    </w:p>
    <w:p w14:paraId="30C5229F" w14:textId="078909BD" w:rsidR="003613E3" w:rsidRDefault="003613E3" w:rsidP="003613E3">
      <w:pPr>
        <w:spacing w:after="0"/>
        <w:rPr>
          <w:rFonts w:cstheme="minorHAnsi"/>
          <w:color w:val="000000"/>
          <w:lang w:val="es-MX"/>
        </w:rPr>
      </w:pPr>
      <w:r>
        <w:rPr>
          <w:rFonts w:cstheme="minorHAnsi"/>
          <w:color w:val="000000"/>
          <w:lang w:val="es-MX"/>
        </w:rPr>
        <w:t>Alojamiento.</w:t>
      </w:r>
    </w:p>
    <w:p w14:paraId="72CEEDE3" w14:textId="77777777" w:rsidR="003613E3" w:rsidRDefault="003613E3" w:rsidP="003613E3">
      <w:pPr>
        <w:spacing w:after="0"/>
        <w:rPr>
          <w:rFonts w:cstheme="minorHAnsi"/>
          <w:color w:val="000000"/>
          <w:lang w:val="es-MX"/>
        </w:rPr>
      </w:pPr>
    </w:p>
    <w:p w14:paraId="3929991E" w14:textId="69B8F249" w:rsidR="003613E3" w:rsidRDefault="003613E3" w:rsidP="003613E3">
      <w:pPr>
        <w:contextualSpacing/>
        <w:rPr>
          <w:rFonts w:cstheme="minorHAnsi"/>
          <w:color w:val="000000"/>
        </w:rPr>
      </w:pPr>
      <w:r w:rsidRPr="003613E3">
        <w:rPr>
          <w:rFonts w:cstheme="minorHAnsi"/>
          <w:b/>
          <w:bCs/>
          <w:color w:val="000000"/>
          <w:sz w:val="24"/>
          <w:szCs w:val="24"/>
          <w:lang w:val="es-MX"/>
        </w:rPr>
        <w:t>Día 5</w:t>
      </w:r>
      <w:r>
        <w:rPr>
          <w:rFonts w:cstheme="minorHAnsi"/>
          <w:b/>
          <w:bCs/>
          <w:color w:val="000000"/>
          <w:sz w:val="24"/>
          <w:szCs w:val="24"/>
          <w:lang w:val="es-MX"/>
        </w:rPr>
        <w:t xml:space="preserve"> </w:t>
      </w:r>
      <w:r w:rsidR="003A2BDF">
        <w:rPr>
          <w:rFonts w:cstheme="minorHAnsi"/>
          <w:b/>
          <w:bCs/>
          <w:color w:val="000000"/>
          <w:sz w:val="24"/>
          <w:szCs w:val="24"/>
          <w:lang w:val="es-MX"/>
        </w:rPr>
        <w:t xml:space="preserve">Arenal - </w:t>
      </w:r>
      <w:r w:rsidRPr="003613E3">
        <w:rPr>
          <w:rFonts w:cstheme="minorHAnsi"/>
          <w:b/>
          <w:bCs/>
          <w:color w:val="000000"/>
          <w:sz w:val="24"/>
          <w:szCs w:val="24"/>
        </w:rPr>
        <w:t>Puerto Carrillo</w:t>
      </w:r>
      <w:r w:rsidRPr="003613E3">
        <w:rPr>
          <w:rFonts w:cstheme="minorHAnsi"/>
          <w:color w:val="000000"/>
          <w:sz w:val="24"/>
          <w:szCs w:val="24"/>
        </w:rPr>
        <w:t xml:space="preserve"> </w:t>
      </w:r>
    </w:p>
    <w:p w14:paraId="304F673B" w14:textId="652F832C" w:rsidR="003A2BDF" w:rsidRDefault="003A2BDF" w:rsidP="003613E3">
      <w:pPr>
        <w:contextualSpacing/>
        <w:rPr>
          <w:rFonts w:cstheme="minorHAnsi"/>
          <w:color w:val="000000"/>
        </w:rPr>
      </w:pPr>
      <w:r>
        <w:rPr>
          <w:rFonts w:cstheme="minorHAnsi"/>
          <w:color w:val="000000"/>
        </w:rPr>
        <w:t>Desayuno.</w:t>
      </w:r>
    </w:p>
    <w:p w14:paraId="15BFF1D9" w14:textId="0356B44C" w:rsidR="003613E3" w:rsidRPr="003613E3" w:rsidRDefault="003613E3" w:rsidP="003613E3">
      <w:pPr>
        <w:contextualSpacing/>
        <w:rPr>
          <w:rFonts w:cstheme="minorHAnsi"/>
          <w:color w:val="000000"/>
        </w:rPr>
      </w:pPr>
      <w:r w:rsidRPr="003613E3">
        <w:rPr>
          <w:rFonts w:cstheme="minorHAnsi"/>
          <w:color w:val="000000"/>
        </w:rPr>
        <w:t>Traslado compartido de Arenal a Carrillo</w:t>
      </w:r>
      <w:r w:rsidR="003A2BDF">
        <w:rPr>
          <w:rFonts w:cstheme="minorHAnsi"/>
          <w:color w:val="000000"/>
        </w:rPr>
        <w:t>.</w:t>
      </w:r>
    </w:p>
    <w:p w14:paraId="7FADD736" w14:textId="6B9E9AE6" w:rsidR="003613E3" w:rsidRPr="003613E3" w:rsidRDefault="003613E3" w:rsidP="003613E3">
      <w:pPr>
        <w:contextualSpacing/>
        <w:rPr>
          <w:rFonts w:cstheme="minorHAnsi"/>
          <w:color w:val="000000"/>
        </w:rPr>
      </w:pPr>
      <w:r w:rsidRPr="003613E3">
        <w:rPr>
          <w:rFonts w:cstheme="minorHAnsi"/>
          <w:color w:val="000000"/>
        </w:rPr>
        <w:t>Alojamiento en Leyenda Boutique Hotel</w:t>
      </w:r>
      <w:r w:rsidR="003A2BDF">
        <w:rPr>
          <w:rFonts w:cstheme="minorHAnsi"/>
          <w:color w:val="000000"/>
        </w:rPr>
        <w:t>.</w:t>
      </w:r>
    </w:p>
    <w:p w14:paraId="45D9B1E6" w14:textId="4B263A76" w:rsidR="003613E3" w:rsidRDefault="003613E3" w:rsidP="00C159E0">
      <w:pPr>
        <w:contextualSpacing/>
        <w:rPr>
          <w:rFonts w:cstheme="minorHAnsi"/>
          <w:color w:val="000000"/>
        </w:rPr>
      </w:pPr>
    </w:p>
    <w:p w14:paraId="1782F2C4" w14:textId="0D52AA86" w:rsidR="003A2BDF" w:rsidRDefault="003A2BDF" w:rsidP="00C159E0">
      <w:pPr>
        <w:contextualSpacing/>
        <w:rPr>
          <w:rFonts w:cstheme="minorHAnsi"/>
          <w:b/>
          <w:bCs/>
          <w:color w:val="000000"/>
          <w:sz w:val="24"/>
          <w:szCs w:val="24"/>
        </w:rPr>
      </w:pPr>
      <w:r w:rsidRPr="003A2BDF">
        <w:rPr>
          <w:rFonts w:cstheme="minorHAnsi"/>
          <w:b/>
          <w:bCs/>
          <w:color w:val="000000"/>
          <w:sz w:val="24"/>
          <w:szCs w:val="24"/>
        </w:rPr>
        <w:lastRenderedPageBreak/>
        <w:t>Día 6</w:t>
      </w:r>
      <w:r>
        <w:rPr>
          <w:rFonts w:cstheme="minorHAnsi"/>
          <w:b/>
          <w:bCs/>
          <w:color w:val="000000"/>
          <w:sz w:val="24"/>
          <w:szCs w:val="24"/>
        </w:rPr>
        <w:t xml:space="preserve"> </w:t>
      </w:r>
      <w:r w:rsidRPr="003A2BDF">
        <w:rPr>
          <w:rFonts w:cstheme="minorHAnsi"/>
          <w:b/>
          <w:bCs/>
          <w:color w:val="000000"/>
          <w:sz w:val="24"/>
          <w:szCs w:val="24"/>
        </w:rPr>
        <w:t>Sámara Beach</w:t>
      </w:r>
    </w:p>
    <w:p w14:paraId="2A1D0F49" w14:textId="6D204F17" w:rsidR="003A2BDF" w:rsidRPr="003A2BDF" w:rsidRDefault="003A2BDF" w:rsidP="00C159E0">
      <w:pPr>
        <w:contextualSpacing/>
        <w:rPr>
          <w:rFonts w:cstheme="minorHAnsi"/>
          <w:color w:val="000000"/>
        </w:rPr>
      </w:pPr>
      <w:r w:rsidRPr="003A2BDF">
        <w:rPr>
          <w:rFonts w:cstheme="minorHAnsi"/>
          <w:color w:val="000000"/>
        </w:rPr>
        <w:t>Desayuno</w:t>
      </w:r>
      <w:r>
        <w:rPr>
          <w:rFonts w:cstheme="minorHAnsi"/>
          <w:color w:val="000000"/>
        </w:rPr>
        <w:t>.</w:t>
      </w:r>
    </w:p>
    <w:p w14:paraId="1F0FD9DB" w14:textId="0B8713A7" w:rsidR="003A2BDF" w:rsidRDefault="003A2BDF" w:rsidP="00C159E0">
      <w:pPr>
        <w:contextualSpacing/>
        <w:rPr>
          <w:rFonts w:cstheme="minorHAnsi"/>
          <w:color w:val="000000"/>
        </w:rPr>
      </w:pPr>
      <w:r w:rsidRPr="003A2BDF">
        <w:rPr>
          <w:rFonts w:cstheme="minorHAnsi"/>
          <w:color w:val="000000"/>
        </w:rPr>
        <w:t>Día libre en la playa de Sámara</w:t>
      </w:r>
      <w:r>
        <w:rPr>
          <w:rFonts w:cstheme="minorHAnsi"/>
          <w:color w:val="000000"/>
        </w:rPr>
        <w:t>.</w:t>
      </w:r>
    </w:p>
    <w:p w14:paraId="60BE2F3B" w14:textId="77777777" w:rsidR="000C1F99" w:rsidRDefault="000C1F99" w:rsidP="00C159E0">
      <w:pPr>
        <w:contextualSpacing/>
        <w:rPr>
          <w:rFonts w:cstheme="minorHAnsi"/>
          <w:color w:val="000000"/>
        </w:rPr>
      </w:pPr>
    </w:p>
    <w:p w14:paraId="069FC149" w14:textId="688B5404" w:rsidR="003A2BDF" w:rsidRDefault="003A2BDF" w:rsidP="00C159E0">
      <w:pPr>
        <w:contextualSpacing/>
        <w:rPr>
          <w:rFonts w:cstheme="minorHAnsi"/>
          <w:b/>
          <w:bCs/>
          <w:color w:val="000000"/>
          <w:sz w:val="24"/>
          <w:szCs w:val="24"/>
        </w:rPr>
      </w:pPr>
      <w:r w:rsidRPr="003A2BDF">
        <w:rPr>
          <w:rFonts w:cstheme="minorHAnsi"/>
          <w:b/>
          <w:bCs/>
          <w:color w:val="000000"/>
          <w:sz w:val="24"/>
          <w:szCs w:val="24"/>
        </w:rPr>
        <w:t>Día 7</w:t>
      </w:r>
      <w:r>
        <w:rPr>
          <w:rFonts w:cstheme="minorHAnsi"/>
          <w:b/>
          <w:bCs/>
          <w:color w:val="000000"/>
          <w:sz w:val="24"/>
          <w:szCs w:val="24"/>
        </w:rPr>
        <w:t xml:space="preserve"> </w:t>
      </w:r>
      <w:r w:rsidRPr="003A2BDF">
        <w:rPr>
          <w:rFonts w:cstheme="minorHAnsi"/>
          <w:b/>
          <w:bCs/>
          <w:color w:val="000000"/>
          <w:sz w:val="24"/>
          <w:szCs w:val="24"/>
        </w:rPr>
        <w:t>Sámara Beach</w:t>
      </w:r>
    </w:p>
    <w:p w14:paraId="63913349" w14:textId="7155F539" w:rsidR="003A2BDF" w:rsidRPr="003A2BDF" w:rsidRDefault="003A2BDF" w:rsidP="00C159E0">
      <w:pPr>
        <w:contextualSpacing/>
        <w:rPr>
          <w:rFonts w:cstheme="minorHAnsi"/>
          <w:color w:val="000000"/>
          <w:lang w:val="es-MX"/>
        </w:rPr>
      </w:pPr>
      <w:r w:rsidRPr="003A2BDF">
        <w:rPr>
          <w:rFonts w:cstheme="minorHAnsi"/>
          <w:color w:val="000000"/>
        </w:rPr>
        <w:t>Desayuno</w:t>
      </w:r>
      <w:r>
        <w:rPr>
          <w:rFonts w:cstheme="minorHAnsi"/>
          <w:color w:val="000000"/>
        </w:rPr>
        <w:t>.</w:t>
      </w:r>
    </w:p>
    <w:p w14:paraId="3299ADE1" w14:textId="09AD785B" w:rsidR="003A2BDF" w:rsidRDefault="003A2BDF" w:rsidP="00C159E0">
      <w:pPr>
        <w:contextualSpacing/>
        <w:rPr>
          <w:rFonts w:cstheme="minorHAnsi"/>
          <w:color w:val="000000"/>
          <w:lang w:val="es-MX"/>
        </w:rPr>
      </w:pPr>
      <w:r w:rsidRPr="003A2BDF">
        <w:rPr>
          <w:rFonts w:cstheme="minorHAnsi"/>
          <w:color w:val="000000"/>
        </w:rPr>
        <w:t>Día libre en la playa de Sámara</w:t>
      </w:r>
      <w:r>
        <w:rPr>
          <w:rFonts w:cstheme="minorHAnsi"/>
          <w:color w:val="000000"/>
        </w:rPr>
        <w:t>.</w:t>
      </w:r>
    </w:p>
    <w:p w14:paraId="24074332" w14:textId="77777777" w:rsidR="003A2BDF" w:rsidRDefault="003A2BDF" w:rsidP="00C159E0">
      <w:pPr>
        <w:contextualSpacing/>
        <w:rPr>
          <w:rFonts w:cstheme="minorHAnsi"/>
          <w:color w:val="000000"/>
          <w:lang w:val="es-MX"/>
        </w:rPr>
      </w:pPr>
    </w:p>
    <w:p w14:paraId="10249F81" w14:textId="2CB7513C" w:rsidR="003A2BDF" w:rsidRPr="003A2BDF" w:rsidRDefault="003A2BDF" w:rsidP="00C159E0">
      <w:pPr>
        <w:contextualSpacing/>
        <w:rPr>
          <w:rFonts w:cstheme="minorHAnsi"/>
          <w:b/>
          <w:bCs/>
          <w:color w:val="000000"/>
          <w:sz w:val="24"/>
          <w:szCs w:val="24"/>
          <w:lang w:val="es-MX"/>
        </w:rPr>
      </w:pPr>
      <w:r w:rsidRPr="003A2BDF">
        <w:rPr>
          <w:rFonts w:cstheme="minorHAnsi"/>
          <w:b/>
          <w:bCs/>
          <w:color w:val="000000"/>
          <w:sz w:val="24"/>
          <w:szCs w:val="24"/>
          <w:lang w:val="es-MX"/>
        </w:rPr>
        <w:t>Día 8</w:t>
      </w:r>
    </w:p>
    <w:p w14:paraId="0DC91749" w14:textId="41A440F7" w:rsidR="003A2BDF" w:rsidRDefault="003A2BDF" w:rsidP="00C159E0">
      <w:pPr>
        <w:contextualSpacing/>
        <w:rPr>
          <w:rFonts w:cstheme="minorHAnsi"/>
          <w:color w:val="000000"/>
          <w:lang w:val="es-MX"/>
        </w:rPr>
      </w:pPr>
      <w:r w:rsidRPr="003A2BDF">
        <w:rPr>
          <w:rFonts w:cstheme="minorHAnsi"/>
          <w:color w:val="000000"/>
        </w:rPr>
        <w:t>Traslado compartido de Sámara a San José</w:t>
      </w:r>
      <w:r>
        <w:rPr>
          <w:rFonts w:cstheme="minorHAnsi"/>
          <w:color w:val="000000"/>
        </w:rPr>
        <w:t>.</w:t>
      </w:r>
    </w:p>
    <w:p w14:paraId="3AD53F3D" w14:textId="32BD690F" w:rsidR="001C7AB9" w:rsidRDefault="00495320" w:rsidP="00C159E0">
      <w:pPr>
        <w:contextualSpacing/>
        <w:rPr>
          <w:rFonts w:cstheme="minorHAnsi"/>
          <w:b/>
          <w:bCs/>
          <w:color w:val="538135" w:themeColor="accent6" w:themeShade="BF"/>
          <w:sz w:val="26"/>
          <w:szCs w:val="26"/>
          <w:u w:val="single"/>
          <w:lang w:val="es-MX"/>
        </w:rPr>
      </w:pPr>
      <w:r w:rsidRPr="00FF073A">
        <w:rPr>
          <w:rFonts w:cstheme="minorHAnsi"/>
          <w:color w:val="000000"/>
          <w:lang w:val="es-MX"/>
        </w:rPr>
        <w:br/>
      </w:r>
      <w:r w:rsidR="001C7AB9">
        <w:rPr>
          <w:rFonts w:cstheme="minorHAnsi"/>
          <w:b/>
          <w:bCs/>
          <w:color w:val="538135" w:themeColor="accent6" w:themeShade="BF"/>
          <w:sz w:val="26"/>
          <w:szCs w:val="26"/>
          <w:u w:val="single"/>
          <w:lang w:val="es-MX"/>
        </w:rPr>
        <w:t>SALIDA DE QUITO</w:t>
      </w:r>
    </w:p>
    <w:p w14:paraId="0E0974FF" w14:textId="5A0EA6D1" w:rsidR="00C159E0" w:rsidRPr="00FB2382" w:rsidRDefault="00C32EB5" w:rsidP="001C7AB9">
      <w:pPr>
        <w:contextualSpacing/>
        <w:rPr>
          <w:rFonts w:cstheme="minorHAnsi"/>
          <w:color w:val="000000"/>
          <w:sz w:val="26"/>
          <w:szCs w:val="26"/>
          <w:lang w:val="es-MX"/>
        </w:rPr>
      </w:pPr>
      <w:r>
        <w:rPr>
          <w:rFonts w:cstheme="minorHAnsi"/>
          <w:b/>
          <w:bCs/>
          <w:color w:val="538135" w:themeColor="accent6" w:themeShade="BF"/>
          <w:sz w:val="26"/>
          <w:szCs w:val="26"/>
          <w:u w:val="single"/>
          <w:lang w:val="es-MX"/>
        </w:rPr>
        <w:t>PRECIO</w:t>
      </w:r>
      <w:r w:rsidR="0004508E" w:rsidRPr="00FB2382">
        <w:rPr>
          <w:rFonts w:cstheme="minorHAnsi"/>
          <w:b/>
          <w:bCs/>
          <w:color w:val="538135" w:themeColor="accent6" w:themeShade="BF"/>
          <w:sz w:val="26"/>
          <w:szCs w:val="26"/>
          <w:u w:val="single"/>
          <w:lang w:val="es-MX"/>
        </w:rPr>
        <w:t xml:space="preserve"> POR PERSONA</w:t>
      </w:r>
      <w:r w:rsidR="00C92E93">
        <w:rPr>
          <w:rFonts w:cstheme="minorHAnsi"/>
          <w:b/>
          <w:bCs/>
          <w:color w:val="538135" w:themeColor="accent6" w:themeShade="BF"/>
          <w:sz w:val="26"/>
          <w:szCs w:val="26"/>
          <w:u w:val="single"/>
          <w:lang w:val="es-MX"/>
        </w:rPr>
        <w:t xml:space="preserve"> DESDE</w:t>
      </w:r>
    </w:p>
    <w:tbl>
      <w:tblPr>
        <w:tblStyle w:val="Tablaconcuadrcula"/>
        <w:tblW w:w="0" w:type="auto"/>
        <w:tblInd w:w="1696" w:type="dxa"/>
        <w:tblLayout w:type="fixed"/>
        <w:tblLook w:val="04A0" w:firstRow="1" w:lastRow="0" w:firstColumn="1" w:lastColumn="0" w:noHBand="0" w:noVBand="1"/>
      </w:tblPr>
      <w:tblGrid>
        <w:gridCol w:w="1985"/>
        <w:gridCol w:w="1276"/>
        <w:gridCol w:w="1134"/>
        <w:gridCol w:w="1134"/>
        <w:gridCol w:w="2126"/>
      </w:tblGrid>
      <w:tr w:rsidR="00C92E93" w14:paraId="3EE114B2" w14:textId="77777777" w:rsidTr="00AA302B">
        <w:tc>
          <w:tcPr>
            <w:tcW w:w="1985" w:type="dxa"/>
          </w:tcPr>
          <w:p w14:paraId="782879C6" w14:textId="25B06F36" w:rsidR="00C92E93" w:rsidRPr="00FB2382" w:rsidRDefault="00C92E93" w:rsidP="00C92E93">
            <w:pPr>
              <w:jc w:val="center"/>
              <w:rPr>
                <w:rFonts w:cstheme="minorHAnsi"/>
                <w:b/>
                <w:bCs/>
                <w:color w:val="000000"/>
                <w:sz w:val="24"/>
                <w:szCs w:val="24"/>
                <w:lang w:val="es-MX"/>
              </w:rPr>
            </w:pPr>
            <w:r>
              <w:rPr>
                <w:rFonts w:cstheme="minorHAnsi"/>
                <w:b/>
                <w:bCs/>
                <w:color w:val="000000"/>
                <w:sz w:val="24"/>
                <w:szCs w:val="24"/>
                <w:lang w:val="es-MX"/>
              </w:rPr>
              <w:t>FORMA DE PAGO</w:t>
            </w:r>
          </w:p>
        </w:tc>
        <w:tc>
          <w:tcPr>
            <w:tcW w:w="1276" w:type="dxa"/>
          </w:tcPr>
          <w:p w14:paraId="0BD9E3BA" w14:textId="1F64C6B9" w:rsidR="00C92E93" w:rsidRPr="00FB2382" w:rsidRDefault="00C92E93" w:rsidP="00FB2382">
            <w:pPr>
              <w:jc w:val="center"/>
              <w:rPr>
                <w:rFonts w:cstheme="minorHAnsi"/>
                <w:b/>
                <w:bCs/>
                <w:color w:val="000000"/>
                <w:sz w:val="24"/>
                <w:szCs w:val="24"/>
                <w:lang w:val="es-MX"/>
              </w:rPr>
            </w:pPr>
            <w:r w:rsidRPr="00FB2382">
              <w:rPr>
                <w:rFonts w:cstheme="minorHAnsi"/>
                <w:b/>
                <w:bCs/>
                <w:color w:val="000000"/>
                <w:sz w:val="24"/>
                <w:szCs w:val="24"/>
                <w:lang w:val="es-MX"/>
              </w:rPr>
              <w:t>SENCILLA</w:t>
            </w:r>
          </w:p>
        </w:tc>
        <w:tc>
          <w:tcPr>
            <w:tcW w:w="1134" w:type="dxa"/>
          </w:tcPr>
          <w:p w14:paraId="4101FB10" w14:textId="55543F7B" w:rsidR="00C92E93" w:rsidRPr="00FB2382" w:rsidRDefault="00C92E93" w:rsidP="00FB2382">
            <w:pPr>
              <w:jc w:val="center"/>
              <w:rPr>
                <w:rFonts w:cstheme="minorHAnsi"/>
                <w:b/>
                <w:bCs/>
                <w:color w:val="000000"/>
                <w:sz w:val="24"/>
                <w:szCs w:val="24"/>
                <w:lang w:val="es-MX"/>
              </w:rPr>
            </w:pPr>
            <w:r w:rsidRPr="00FB2382">
              <w:rPr>
                <w:rFonts w:cstheme="minorHAnsi"/>
                <w:b/>
                <w:bCs/>
                <w:color w:val="000000"/>
                <w:sz w:val="24"/>
                <w:szCs w:val="24"/>
                <w:lang w:val="es-MX"/>
              </w:rPr>
              <w:t>DOBLE</w:t>
            </w:r>
          </w:p>
        </w:tc>
        <w:tc>
          <w:tcPr>
            <w:tcW w:w="1134" w:type="dxa"/>
          </w:tcPr>
          <w:p w14:paraId="040959E6" w14:textId="2DA95475" w:rsidR="00C92E93" w:rsidRPr="00FB2382" w:rsidRDefault="00C92E93" w:rsidP="00FB2382">
            <w:pPr>
              <w:jc w:val="center"/>
              <w:rPr>
                <w:rFonts w:cstheme="minorHAnsi"/>
                <w:b/>
                <w:bCs/>
                <w:color w:val="000000"/>
                <w:sz w:val="24"/>
                <w:szCs w:val="24"/>
                <w:lang w:val="es-MX"/>
              </w:rPr>
            </w:pPr>
            <w:r w:rsidRPr="00FB2382">
              <w:rPr>
                <w:rFonts w:cstheme="minorHAnsi"/>
                <w:b/>
                <w:bCs/>
                <w:color w:val="000000"/>
                <w:sz w:val="24"/>
                <w:szCs w:val="24"/>
                <w:lang w:val="es-MX"/>
              </w:rPr>
              <w:t>TRIPLE</w:t>
            </w:r>
          </w:p>
        </w:tc>
        <w:tc>
          <w:tcPr>
            <w:tcW w:w="2126" w:type="dxa"/>
          </w:tcPr>
          <w:p w14:paraId="75CA9229" w14:textId="4337BC44" w:rsidR="00C92E93" w:rsidRPr="00FB2382" w:rsidRDefault="00C92E93" w:rsidP="00FB2382">
            <w:pPr>
              <w:jc w:val="center"/>
              <w:rPr>
                <w:rFonts w:cstheme="minorHAnsi"/>
                <w:b/>
                <w:bCs/>
                <w:color w:val="000000"/>
                <w:sz w:val="24"/>
                <w:szCs w:val="24"/>
                <w:lang w:val="es-MX"/>
              </w:rPr>
            </w:pPr>
            <w:r w:rsidRPr="00FB2382">
              <w:rPr>
                <w:rFonts w:cstheme="minorHAnsi"/>
                <w:b/>
                <w:bCs/>
                <w:color w:val="000000"/>
                <w:sz w:val="24"/>
                <w:szCs w:val="24"/>
                <w:lang w:val="es-MX"/>
              </w:rPr>
              <w:t>NIÑOS (3-10 años)</w:t>
            </w:r>
          </w:p>
        </w:tc>
      </w:tr>
      <w:tr w:rsidR="00C92E93" w14:paraId="4277ECB3" w14:textId="77777777" w:rsidTr="00AA302B">
        <w:tc>
          <w:tcPr>
            <w:tcW w:w="1985" w:type="dxa"/>
          </w:tcPr>
          <w:p w14:paraId="502D9BFA" w14:textId="774A89AF" w:rsidR="00C92E93" w:rsidRDefault="00C92E93" w:rsidP="00FB2382">
            <w:pPr>
              <w:jc w:val="center"/>
              <w:rPr>
                <w:rFonts w:cstheme="minorHAnsi"/>
                <w:color w:val="000000"/>
                <w:lang w:val="es-MX"/>
              </w:rPr>
            </w:pPr>
            <w:r>
              <w:rPr>
                <w:rFonts w:cstheme="minorHAnsi"/>
                <w:color w:val="000000"/>
                <w:lang w:val="es-MX"/>
              </w:rPr>
              <w:t>P.</w:t>
            </w:r>
            <w:r w:rsidR="00532C1F">
              <w:rPr>
                <w:rFonts w:cstheme="minorHAnsi"/>
                <w:color w:val="000000"/>
                <w:lang w:val="es-MX"/>
              </w:rPr>
              <w:t xml:space="preserve"> </w:t>
            </w:r>
            <w:r>
              <w:rPr>
                <w:rFonts w:cstheme="minorHAnsi"/>
                <w:color w:val="000000"/>
                <w:lang w:val="es-MX"/>
              </w:rPr>
              <w:t>V.</w:t>
            </w:r>
            <w:r w:rsidR="00532C1F">
              <w:rPr>
                <w:rFonts w:cstheme="minorHAnsi"/>
                <w:color w:val="000000"/>
                <w:lang w:val="es-MX"/>
              </w:rPr>
              <w:t xml:space="preserve"> </w:t>
            </w:r>
            <w:r>
              <w:rPr>
                <w:rFonts w:cstheme="minorHAnsi"/>
                <w:color w:val="000000"/>
                <w:lang w:val="es-MX"/>
              </w:rPr>
              <w:t>P</w:t>
            </w:r>
          </w:p>
        </w:tc>
        <w:tc>
          <w:tcPr>
            <w:tcW w:w="1276" w:type="dxa"/>
          </w:tcPr>
          <w:p w14:paraId="2B29B42A" w14:textId="2A1BE984" w:rsidR="00C92E93" w:rsidRDefault="00C92E93" w:rsidP="00FB2382">
            <w:pPr>
              <w:jc w:val="center"/>
              <w:rPr>
                <w:rFonts w:cstheme="minorHAnsi"/>
                <w:color w:val="000000"/>
                <w:lang w:val="es-MX"/>
              </w:rPr>
            </w:pPr>
            <w:r>
              <w:rPr>
                <w:rFonts w:cstheme="minorHAnsi"/>
                <w:color w:val="000000"/>
                <w:lang w:val="es-MX"/>
              </w:rPr>
              <w:t>$ 2.</w:t>
            </w:r>
            <w:r w:rsidR="00AA302B">
              <w:rPr>
                <w:rFonts w:cstheme="minorHAnsi"/>
                <w:color w:val="000000"/>
                <w:lang w:val="es-MX"/>
              </w:rPr>
              <w:t>598</w:t>
            </w:r>
          </w:p>
        </w:tc>
        <w:tc>
          <w:tcPr>
            <w:tcW w:w="1134" w:type="dxa"/>
          </w:tcPr>
          <w:p w14:paraId="79F16FEB" w14:textId="70002276" w:rsidR="00C92E93" w:rsidRDefault="00C92E93" w:rsidP="00FB2382">
            <w:pPr>
              <w:jc w:val="center"/>
              <w:rPr>
                <w:rFonts w:cstheme="minorHAnsi"/>
                <w:color w:val="000000"/>
                <w:lang w:val="es-MX"/>
              </w:rPr>
            </w:pPr>
            <w:r>
              <w:rPr>
                <w:rFonts w:cstheme="minorHAnsi"/>
                <w:color w:val="000000"/>
                <w:lang w:val="es-MX"/>
              </w:rPr>
              <w:t>$ 1.</w:t>
            </w:r>
            <w:r w:rsidR="00AA302B">
              <w:rPr>
                <w:rFonts w:cstheme="minorHAnsi"/>
                <w:color w:val="000000"/>
                <w:lang w:val="es-MX"/>
              </w:rPr>
              <w:t>806</w:t>
            </w:r>
          </w:p>
        </w:tc>
        <w:tc>
          <w:tcPr>
            <w:tcW w:w="1134" w:type="dxa"/>
          </w:tcPr>
          <w:p w14:paraId="3E5F8135" w14:textId="79E624A3" w:rsidR="00C92E93" w:rsidRDefault="00C92E93" w:rsidP="00FB2382">
            <w:pPr>
              <w:jc w:val="center"/>
              <w:rPr>
                <w:rFonts w:cstheme="minorHAnsi"/>
                <w:color w:val="000000"/>
                <w:lang w:val="es-MX"/>
              </w:rPr>
            </w:pPr>
            <w:r>
              <w:rPr>
                <w:rFonts w:cstheme="minorHAnsi"/>
                <w:color w:val="000000"/>
                <w:lang w:val="es-MX"/>
              </w:rPr>
              <w:t>$ 1.</w:t>
            </w:r>
            <w:r w:rsidR="00AA302B">
              <w:rPr>
                <w:rFonts w:cstheme="minorHAnsi"/>
                <w:color w:val="000000"/>
                <w:lang w:val="es-MX"/>
              </w:rPr>
              <w:t>662</w:t>
            </w:r>
          </w:p>
        </w:tc>
        <w:tc>
          <w:tcPr>
            <w:tcW w:w="2126" w:type="dxa"/>
          </w:tcPr>
          <w:p w14:paraId="70ECAB63" w14:textId="26937D5B" w:rsidR="00C92E93" w:rsidRDefault="00C92E93" w:rsidP="00FB2382">
            <w:pPr>
              <w:jc w:val="center"/>
              <w:rPr>
                <w:rFonts w:cstheme="minorHAnsi"/>
                <w:color w:val="000000"/>
                <w:lang w:val="es-MX"/>
              </w:rPr>
            </w:pPr>
            <w:r>
              <w:rPr>
                <w:rFonts w:cstheme="minorHAnsi"/>
                <w:color w:val="000000"/>
                <w:lang w:val="es-MX"/>
              </w:rPr>
              <w:t>$ 1.</w:t>
            </w:r>
            <w:r w:rsidR="00AA302B">
              <w:rPr>
                <w:rFonts w:cstheme="minorHAnsi"/>
                <w:color w:val="000000"/>
                <w:lang w:val="es-MX"/>
              </w:rPr>
              <w:t>023</w:t>
            </w:r>
          </w:p>
        </w:tc>
      </w:tr>
      <w:tr w:rsidR="00C92E93" w14:paraId="0380A8B2" w14:textId="77777777" w:rsidTr="00AA302B">
        <w:tc>
          <w:tcPr>
            <w:tcW w:w="1985" w:type="dxa"/>
          </w:tcPr>
          <w:p w14:paraId="38264C98" w14:textId="0449AD5A" w:rsidR="00C92E93" w:rsidRDefault="00C92E93" w:rsidP="00FB2382">
            <w:pPr>
              <w:jc w:val="center"/>
              <w:rPr>
                <w:rFonts w:cstheme="minorHAnsi"/>
                <w:color w:val="000000"/>
                <w:lang w:val="es-MX"/>
              </w:rPr>
            </w:pPr>
            <w:r>
              <w:rPr>
                <w:rFonts w:cstheme="minorHAnsi"/>
                <w:color w:val="000000"/>
                <w:lang w:val="es-MX"/>
              </w:rPr>
              <w:t>EFECTIVO</w:t>
            </w:r>
          </w:p>
        </w:tc>
        <w:tc>
          <w:tcPr>
            <w:tcW w:w="1276" w:type="dxa"/>
          </w:tcPr>
          <w:p w14:paraId="25C325F7" w14:textId="4AD37D6D" w:rsidR="00C92E93" w:rsidRDefault="00C92E93" w:rsidP="00FB2382">
            <w:pPr>
              <w:jc w:val="center"/>
              <w:rPr>
                <w:rFonts w:cstheme="minorHAnsi"/>
                <w:color w:val="000000"/>
                <w:lang w:val="es-MX"/>
              </w:rPr>
            </w:pPr>
            <w:r>
              <w:rPr>
                <w:rFonts w:cstheme="minorHAnsi"/>
                <w:color w:val="000000"/>
                <w:lang w:val="es-MX"/>
              </w:rPr>
              <w:t>$ 2.</w:t>
            </w:r>
            <w:r w:rsidR="00AA302B">
              <w:rPr>
                <w:rFonts w:cstheme="minorHAnsi"/>
                <w:color w:val="000000"/>
                <w:lang w:val="es-MX"/>
              </w:rPr>
              <w:t>480</w:t>
            </w:r>
          </w:p>
        </w:tc>
        <w:tc>
          <w:tcPr>
            <w:tcW w:w="1134" w:type="dxa"/>
          </w:tcPr>
          <w:p w14:paraId="4A944A39" w14:textId="04A2F99F" w:rsidR="00C92E93" w:rsidRDefault="00C92E93" w:rsidP="00FB2382">
            <w:pPr>
              <w:jc w:val="center"/>
              <w:rPr>
                <w:rFonts w:cstheme="minorHAnsi"/>
                <w:color w:val="000000"/>
                <w:lang w:val="es-MX"/>
              </w:rPr>
            </w:pPr>
            <w:r>
              <w:rPr>
                <w:rFonts w:cstheme="minorHAnsi"/>
                <w:color w:val="000000"/>
                <w:lang w:val="es-MX"/>
              </w:rPr>
              <w:t>$ 1.</w:t>
            </w:r>
            <w:r w:rsidR="00AA302B">
              <w:rPr>
                <w:rFonts w:cstheme="minorHAnsi"/>
                <w:color w:val="000000"/>
                <w:lang w:val="es-MX"/>
              </w:rPr>
              <w:t>704</w:t>
            </w:r>
          </w:p>
        </w:tc>
        <w:tc>
          <w:tcPr>
            <w:tcW w:w="1134" w:type="dxa"/>
          </w:tcPr>
          <w:p w14:paraId="35F05036" w14:textId="54C95DAF" w:rsidR="00C92E93" w:rsidRDefault="00C92E93" w:rsidP="00FB2382">
            <w:pPr>
              <w:jc w:val="center"/>
              <w:rPr>
                <w:rFonts w:cstheme="minorHAnsi"/>
                <w:color w:val="000000"/>
                <w:lang w:val="es-MX"/>
              </w:rPr>
            </w:pPr>
            <w:r>
              <w:rPr>
                <w:rFonts w:cstheme="minorHAnsi"/>
                <w:color w:val="000000"/>
                <w:lang w:val="es-MX"/>
              </w:rPr>
              <w:t>$ 1.</w:t>
            </w:r>
            <w:r w:rsidR="00AA302B">
              <w:rPr>
                <w:rFonts w:cstheme="minorHAnsi"/>
                <w:color w:val="000000"/>
                <w:lang w:val="es-MX"/>
              </w:rPr>
              <w:t>595</w:t>
            </w:r>
          </w:p>
        </w:tc>
        <w:tc>
          <w:tcPr>
            <w:tcW w:w="2126" w:type="dxa"/>
          </w:tcPr>
          <w:p w14:paraId="5F4209D9" w14:textId="1DE1FBB8" w:rsidR="00C92E93" w:rsidRDefault="00C92E93" w:rsidP="00FB2382">
            <w:pPr>
              <w:jc w:val="center"/>
              <w:rPr>
                <w:rFonts w:cstheme="minorHAnsi"/>
                <w:color w:val="000000"/>
                <w:lang w:val="es-MX"/>
              </w:rPr>
            </w:pPr>
            <w:r>
              <w:rPr>
                <w:rFonts w:cstheme="minorHAnsi"/>
                <w:color w:val="000000"/>
                <w:lang w:val="es-MX"/>
              </w:rPr>
              <w:t xml:space="preserve">$ </w:t>
            </w:r>
            <w:r w:rsidR="00AA302B">
              <w:rPr>
                <w:rFonts w:cstheme="minorHAnsi"/>
                <w:color w:val="000000"/>
                <w:lang w:val="es-MX"/>
              </w:rPr>
              <w:t>991</w:t>
            </w:r>
          </w:p>
        </w:tc>
      </w:tr>
    </w:tbl>
    <w:p w14:paraId="37A360DC" w14:textId="10F4F222" w:rsidR="00FF073A" w:rsidRDefault="00FF073A" w:rsidP="0004508E">
      <w:pPr>
        <w:spacing w:after="0" w:line="240" w:lineRule="auto"/>
        <w:jc w:val="both"/>
        <w:rPr>
          <w:rFonts w:cstheme="minorHAnsi"/>
          <w:b/>
          <w:bCs/>
          <w:color w:val="002060"/>
        </w:rPr>
      </w:pPr>
    </w:p>
    <w:p w14:paraId="5CE2034E" w14:textId="058344ED" w:rsidR="00C32EB5" w:rsidRDefault="00C32EB5" w:rsidP="00C32EB5">
      <w:pPr>
        <w:contextualSpacing/>
        <w:rPr>
          <w:rFonts w:cstheme="minorHAnsi"/>
          <w:b/>
          <w:bCs/>
          <w:color w:val="538135" w:themeColor="accent6" w:themeShade="BF"/>
          <w:sz w:val="26"/>
          <w:szCs w:val="26"/>
          <w:u w:val="single"/>
          <w:lang w:val="es-MX"/>
        </w:rPr>
      </w:pPr>
      <w:r>
        <w:rPr>
          <w:rFonts w:cstheme="minorHAnsi"/>
          <w:b/>
          <w:bCs/>
          <w:color w:val="538135" w:themeColor="accent6" w:themeShade="BF"/>
          <w:sz w:val="26"/>
          <w:szCs w:val="26"/>
          <w:u w:val="single"/>
          <w:lang w:val="es-MX"/>
        </w:rPr>
        <w:t>SALIDA DE GUAYAQUIL</w:t>
      </w:r>
    </w:p>
    <w:p w14:paraId="65A59D6D" w14:textId="77777777" w:rsidR="00C32EB5" w:rsidRPr="00FB2382" w:rsidRDefault="00C32EB5" w:rsidP="00C32EB5">
      <w:pPr>
        <w:contextualSpacing/>
        <w:rPr>
          <w:rFonts w:cstheme="minorHAnsi"/>
          <w:color w:val="000000"/>
          <w:sz w:val="26"/>
          <w:szCs w:val="26"/>
          <w:lang w:val="es-MX"/>
        </w:rPr>
      </w:pPr>
      <w:r>
        <w:rPr>
          <w:rFonts w:cstheme="minorHAnsi"/>
          <w:b/>
          <w:bCs/>
          <w:color w:val="538135" w:themeColor="accent6" w:themeShade="BF"/>
          <w:sz w:val="26"/>
          <w:szCs w:val="26"/>
          <w:u w:val="single"/>
          <w:lang w:val="es-MX"/>
        </w:rPr>
        <w:t>PRECIO</w:t>
      </w:r>
      <w:r w:rsidRPr="00FB2382">
        <w:rPr>
          <w:rFonts w:cstheme="minorHAnsi"/>
          <w:b/>
          <w:bCs/>
          <w:color w:val="538135" w:themeColor="accent6" w:themeShade="BF"/>
          <w:sz w:val="26"/>
          <w:szCs w:val="26"/>
          <w:u w:val="single"/>
          <w:lang w:val="es-MX"/>
        </w:rPr>
        <w:t xml:space="preserve"> POR PERSONA</w:t>
      </w:r>
      <w:r>
        <w:rPr>
          <w:rFonts w:cstheme="minorHAnsi"/>
          <w:b/>
          <w:bCs/>
          <w:color w:val="538135" w:themeColor="accent6" w:themeShade="BF"/>
          <w:sz w:val="26"/>
          <w:szCs w:val="26"/>
          <w:u w:val="single"/>
          <w:lang w:val="es-MX"/>
        </w:rPr>
        <w:t xml:space="preserve"> DESDE</w:t>
      </w:r>
    </w:p>
    <w:tbl>
      <w:tblPr>
        <w:tblStyle w:val="Tablaconcuadrcula"/>
        <w:tblW w:w="0" w:type="auto"/>
        <w:tblInd w:w="1696" w:type="dxa"/>
        <w:tblLayout w:type="fixed"/>
        <w:tblLook w:val="04A0" w:firstRow="1" w:lastRow="0" w:firstColumn="1" w:lastColumn="0" w:noHBand="0" w:noVBand="1"/>
      </w:tblPr>
      <w:tblGrid>
        <w:gridCol w:w="1985"/>
        <w:gridCol w:w="1276"/>
        <w:gridCol w:w="1134"/>
        <w:gridCol w:w="1134"/>
        <w:gridCol w:w="2126"/>
      </w:tblGrid>
      <w:tr w:rsidR="00C32EB5" w14:paraId="2A24FE6F" w14:textId="77777777" w:rsidTr="00FF51F5">
        <w:tc>
          <w:tcPr>
            <w:tcW w:w="1985" w:type="dxa"/>
          </w:tcPr>
          <w:p w14:paraId="2B5596CB" w14:textId="77777777" w:rsidR="00C32EB5" w:rsidRPr="00FB2382" w:rsidRDefault="00C32EB5" w:rsidP="00FF51F5">
            <w:pPr>
              <w:jc w:val="center"/>
              <w:rPr>
                <w:rFonts w:cstheme="minorHAnsi"/>
                <w:b/>
                <w:bCs/>
                <w:color w:val="000000"/>
                <w:sz w:val="24"/>
                <w:szCs w:val="24"/>
                <w:lang w:val="es-MX"/>
              </w:rPr>
            </w:pPr>
            <w:r>
              <w:rPr>
                <w:rFonts w:cstheme="minorHAnsi"/>
                <w:b/>
                <w:bCs/>
                <w:color w:val="000000"/>
                <w:sz w:val="24"/>
                <w:szCs w:val="24"/>
                <w:lang w:val="es-MX"/>
              </w:rPr>
              <w:t>FORMA DE PAGO</w:t>
            </w:r>
          </w:p>
        </w:tc>
        <w:tc>
          <w:tcPr>
            <w:tcW w:w="1276" w:type="dxa"/>
          </w:tcPr>
          <w:p w14:paraId="0D86A3AB" w14:textId="77777777" w:rsidR="00C32EB5" w:rsidRPr="00FB2382" w:rsidRDefault="00C32EB5" w:rsidP="00FF51F5">
            <w:pPr>
              <w:jc w:val="center"/>
              <w:rPr>
                <w:rFonts w:cstheme="minorHAnsi"/>
                <w:b/>
                <w:bCs/>
                <w:color w:val="000000"/>
                <w:sz w:val="24"/>
                <w:szCs w:val="24"/>
                <w:lang w:val="es-MX"/>
              </w:rPr>
            </w:pPr>
            <w:r w:rsidRPr="00FB2382">
              <w:rPr>
                <w:rFonts w:cstheme="minorHAnsi"/>
                <w:b/>
                <w:bCs/>
                <w:color w:val="000000"/>
                <w:sz w:val="24"/>
                <w:szCs w:val="24"/>
                <w:lang w:val="es-MX"/>
              </w:rPr>
              <w:t>SENCILLA</w:t>
            </w:r>
          </w:p>
        </w:tc>
        <w:tc>
          <w:tcPr>
            <w:tcW w:w="1134" w:type="dxa"/>
          </w:tcPr>
          <w:p w14:paraId="01419A43" w14:textId="77777777" w:rsidR="00C32EB5" w:rsidRPr="00FB2382" w:rsidRDefault="00C32EB5" w:rsidP="00FF51F5">
            <w:pPr>
              <w:jc w:val="center"/>
              <w:rPr>
                <w:rFonts w:cstheme="minorHAnsi"/>
                <w:b/>
                <w:bCs/>
                <w:color w:val="000000"/>
                <w:sz w:val="24"/>
                <w:szCs w:val="24"/>
                <w:lang w:val="es-MX"/>
              </w:rPr>
            </w:pPr>
            <w:r w:rsidRPr="00FB2382">
              <w:rPr>
                <w:rFonts w:cstheme="minorHAnsi"/>
                <w:b/>
                <w:bCs/>
                <w:color w:val="000000"/>
                <w:sz w:val="24"/>
                <w:szCs w:val="24"/>
                <w:lang w:val="es-MX"/>
              </w:rPr>
              <w:t>DOBLE</w:t>
            </w:r>
          </w:p>
        </w:tc>
        <w:tc>
          <w:tcPr>
            <w:tcW w:w="1134" w:type="dxa"/>
          </w:tcPr>
          <w:p w14:paraId="4CC7A639" w14:textId="77777777" w:rsidR="00C32EB5" w:rsidRPr="00FB2382" w:rsidRDefault="00C32EB5" w:rsidP="00FF51F5">
            <w:pPr>
              <w:jc w:val="center"/>
              <w:rPr>
                <w:rFonts w:cstheme="minorHAnsi"/>
                <w:b/>
                <w:bCs/>
                <w:color w:val="000000"/>
                <w:sz w:val="24"/>
                <w:szCs w:val="24"/>
                <w:lang w:val="es-MX"/>
              </w:rPr>
            </w:pPr>
            <w:r w:rsidRPr="00FB2382">
              <w:rPr>
                <w:rFonts w:cstheme="minorHAnsi"/>
                <w:b/>
                <w:bCs/>
                <w:color w:val="000000"/>
                <w:sz w:val="24"/>
                <w:szCs w:val="24"/>
                <w:lang w:val="es-MX"/>
              </w:rPr>
              <w:t>TRIPLE</w:t>
            </w:r>
          </w:p>
        </w:tc>
        <w:tc>
          <w:tcPr>
            <w:tcW w:w="2126" w:type="dxa"/>
          </w:tcPr>
          <w:p w14:paraId="2240C728" w14:textId="77777777" w:rsidR="00C32EB5" w:rsidRPr="00FB2382" w:rsidRDefault="00C32EB5" w:rsidP="00FF51F5">
            <w:pPr>
              <w:jc w:val="center"/>
              <w:rPr>
                <w:rFonts w:cstheme="minorHAnsi"/>
                <w:b/>
                <w:bCs/>
                <w:color w:val="000000"/>
                <w:sz w:val="24"/>
                <w:szCs w:val="24"/>
                <w:lang w:val="es-MX"/>
              </w:rPr>
            </w:pPr>
            <w:r w:rsidRPr="00FB2382">
              <w:rPr>
                <w:rFonts w:cstheme="minorHAnsi"/>
                <w:b/>
                <w:bCs/>
                <w:color w:val="000000"/>
                <w:sz w:val="24"/>
                <w:szCs w:val="24"/>
                <w:lang w:val="es-MX"/>
              </w:rPr>
              <w:t>NIÑOS (3-10 años)</w:t>
            </w:r>
          </w:p>
        </w:tc>
      </w:tr>
      <w:tr w:rsidR="00C32EB5" w14:paraId="039B601F" w14:textId="77777777" w:rsidTr="00FF51F5">
        <w:tc>
          <w:tcPr>
            <w:tcW w:w="1985" w:type="dxa"/>
          </w:tcPr>
          <w:p w14:paraId="6841A4F0" w14:textId="77777777" w:rsidR="00C32EB5" w:rsidRDefault="00C32EB5" w:rsidP="00FF51F5">
            <w:pPr>
              <w:jc w:val="center"/>
              <w:rPr>
                <w:rFonts w:cstheme="minorHAnsi"/>
                <w:color w:val="000000"/>
                <w:lang w:val="es-MX"/>
              </w:rPr>
            </w:pPr>
            <w:r>
              <w:rPr>
                <w:rFonts w:cstheme="minorHAnsi"/>
                <w:color w:val="000000"/>
                <w:lang w:val="es-MX"/>
              </w:rPr>
              <w:t>P. V. P</w:t>
            </w:r>
          </w:p>
        </w:tc>
        <w:tc>
          <w:tcPr>
            <w:tcW w:w="1276" w:type="dxa"/>
          </w:tcPr>
          <w:p w14:paraId="3961895E" w14:textId="5A31EB18" w:rsidR="00C32EB5" w:rsidRDefault="00C32EB5" w:rsidP="00FF51F5">
            <w:pPr>
              <w:jc w:val="center"/>
              <w:rPr>
                <w:rFonts w:cstheme="minorHAnsi"/>
                <w:color w:val="000000"/>
                <w:lang w:val="es-MX"/>
              </w:rPr>
            </w:pPr>
            <w:r>
              <w:rPr>
                <w:rFonts w:cstheme="minorHAnsi"/>
                <w:color w:val="000000"/>
                <w:lang w:val="es-MX"/>
              </w:rPr>
              <w:t>$ 2.635</w:t>
            </w:r>
          </w:p>
        </w:tc>
        <w:tc>
          <w:tcPr>
            <w:tcW w:w="1134" w:type="dxa"/>
          </w:tcPr>
          <w:p w14:paraId="6DDFB07D" w14:textId="34CF0BDE" w:rsidR="00C32EB5" w:rsidRDefault="00C32EB5" w:rsidP="00C32EB5">
            <w:pPr>
              <w:jc w:val="center"/>
              <w:rPr>
                <w:rFonts w:cstheme="minorHAnsi"/>
                <w:color w:val="000000"/>
                <w:lang w:val="es-MX"/>
              </w:rPr>
            </w:pPr>
            <w:r>
              <w:rPr>
                <w:rFonts w:cstheme="minorHAnsi"/>
                <w:color w:val="000000"/>
                <w:lang w:val="es-MX"/>
              </w:rPr>
              <w:t>$ 1.843</w:t>
            </w:r>
          </w:p>
        </w:tc>
        <w:tc>
          <w:tcPr>
            <w:tcW w:w="1134" w:type="dxa"/>
          </w:tcPr>
          <w:p w14:paraId="3982A758" w14:textId="100963B3" w:rsidR="00C32EB5" w:rsidRDefault="00C32EB5" w:rsidP="00FF51F5">
            <w:pPr>
              <w:jc w:val="center"/>
              <w:rPr>
                <w:rFonts w:cstheme="minorHAnsi"/>
                <w:color w:val="000000"/>
                <w:lang w:val="es-MX"/>
              </w:rPr>
            </w:pPr>
            <w:r>
              <w:rPr>
                <w:rFonts w:cstheme="minorHAnsi"/>
                <w:color w:val="000000"/>
                <w:lang w:val="es-MX"/>
              </w:rPr>
              <w:t>$ 1.699</w:t>
            </w:r>
          </w:p>
        </w:tc>
        <w:tc>
          <w:tcPr>
            <w:tcW w:w="2126" w:type="dxa"/>
          </w:tcPr>
          <w:p w14:paraId="645A9F3A" w14:textId="7EA18F3C" w:rsidR="00C32EB5" w:rsidRDefault="00C32EB5" w:rsidP="00FF51F5">
            <w:pPr>
              <w:jc w:val="center"/>
              <w:rPr>
                <w:rFonts w:cstheme="minorHAnsi"/>
                <w:color w:val="000000"/>
                <w:lang w:val="es-MX"/>
              </w:rPr>
            </w:pPr>
            <w:r>
              <w:rPr>
                <w:rFonts w:cstheme="minorHAnsi"/>
                <w:color w:val="000000"/>
                <w:lang w:val="es-MX"/>
              </w:rPr>
              <w:t>$ 1.072</w:t>
            </w:r>
          </w:p>
        </w:tc>
      </w:tr>
      <w:tr w:rsidR="00C32EB5" w14:paraId="300A64FF" w14:textId="77777777" w:rsidTr="00FF51F5">
        <w:tc>
          <w:tcPr>
            <w:tcW w:w="1985" w:type="dxa"/>
          </w:tcPr>
          <w:p w14:paraId="7AC335E3" w14:textId="77777777" w:rsidR="00C32EB5" w:rsidRDefault="00C32EB5" w:rsidP="00FF51F5">
            <w:pPr>
              <w:jc w:val="center"/>
              <w:rPr>
                <w:rFonts w:cstheme="minorHAnsi"/>
                <w:color w:val="000000"/>
                <w:lang w:val="es-MX"/>
              </w:rPr>
            </w:pPr>
            <w:r>
              <w:rPr>
                <w:rFonts w:cstheme="minorHAnsi"/>
                <w:color w:val="000000"/>
                <w:lang w:val="es-MX"/>
              </w:rPr>
              <w:t>EFECTIVO</w:t>
            </w:r>
          </w:p>
        </w:tc>
        <w:tc>
          <w:tcPr>
            <w:tcW w:w="1276" w:type="dxa"/>
          </w:tcPr>
          <w:p w14:paraId="2DF7413F" w14:textId="6A023F95" w:rsidR="00C32EB5" w:rsidRDefault="00C32EB5" w:rsidP="00FF51F5">
            <w:pPr>
              <w:jc w:val="center"/>
              <w:rPr>
                <w:rFonts w:cstheme="minorHAnsi"/>
                <w:color w:val="000000"/>
                <w:lang w:val="es-MX"/>
              </w:rPr>
            </w:pPr>
            <w:r>
              <w:rPr>
                <w:rFonts w:cstheme="minorHAnsi"/>
                <w:color w:val="000000"/>
                <w:lang w:val="es-MX"/>
              </w:rPr>
              <w:t>$ 2.517</w:t>
            </w:r>
          </w:p>
        </w:tc>
        <w:tc>
          <w:tcPr>
            <w:tcW w:w="1134" w:type="dxa"/>
          </w:tcPr>
          <w:p w14:paraId="018EEA6D" w14:textId="68957CEA" w:rsidR="00C32EB5" w:rsidRDefault="00C32EB5" w:rsidP="00FF51F5">
            <w:pPr>
              <w:jc w:val="center"/>
              <w:rPr>
                <w:rFonts w:cstheme="minorHAnsi"/>
                <w:color w:val="000000"/>
                <w:lang w:val="es-MX"/>
              </w:rPr>
            </w:pPr>
            <w:r>
              <w:rPr>
                <w:rFonts w:cstheme="minorHAnsi"/>
                <w:color w:val="000000"/>
                <w:lang w:val="es-MX"/>
              </w:rPr>
              <w:t>$ 1.768</w:t>
            </w:r>
          </w:p>
        </w:tc>
        <w:tc>
          <w:tcPr>
            <w:tcW w:w="1134" w:type="dxa"/>
          </w:tcPr>
          <w:p w14:paraId="62C41796" w14:textId="540FB5F4" w:rsidR="00C32EB5" w:rsidRDefault="00C32EB5" w:rsidP="00FF51F5">
            <w:pPr>
              <w:jc w:val="center"/>
              <w:rPr>
                <w:rFonts w:cstheme="minorHAnsi"/>
                <w:color w:val="000000"/>
                <w:lang w:val="es-MX"/>
              </w:rPr>
            </w:pPr>
            <w:r>
              <w:rPr>
                <w:rFonts w:cstheme="minorHAnsi"/>
                <w:color w:val="000000"/>
                <w:lang w:val="es-MX"/>
              </w:rPr>
              <w:t>$ 1.632</w:t>
            </w:r>
          </w:p>
        </w:tc>
        <w:tc>
          <w:tcPr>
            <w:tcW w:w="2126" w:type="dxa"/>
          </w:tcPr>
          <w:p w14:paraId="17C9B3FB" w14:textId="62ACB8B2" w:rsidR="00C32EB5" w:rsidRDefault="00C32EB5" w:rsidP="00FF51F5">
            <w:pPr>
              <w:jc w:val="center"/>
              <w:rPr>
                <w:rFonts w:cstheme="minorHAnsi"/>
                <w:color w:val="000000"/>
                <w:lang w:val="es-MX"/>
              </w:rPr>
            </w:pPr>
            <w:r>
              <w:rPr>
                <w:rFonts w:cstheme="minorHAnsi"/>
                <w:color w:val="000000"/>
                <w:lang w:val="es-MX"/>
              </w:rPr>
              <w:t>$ 1.039</w:t>
            </w:r>
          </w:p>
        </w:tc>
      </w:tr>
    </w:tbl>
    <w:p w14:paraId="4730F7C1" w14:textId="77777777" w:rsidR="00C32EB5" w:rsidRDefault="00C32EB5" w:rsidP="0004508E">
      <w:pPr>
        <w:spacing w:after="0" w:line="240" w:lineRule="auto"/>
        <w:jc w:val="both"/>
        <w:rPr>
          <w:rFonts w:cstheme="minorHAnsi"/>
          <w:b/>
          <w:bCs/>
          <w:color w:val="002060"/>
        </w:rPr>
      </w:pPr>
    </w:p>
    <w:p w14:paraId="711F57DE" w14:textId="77777777" w:rsidR="00FF073A" w:rsidRPr="000C1F99" w:rsidRDefault="00FF073A" w:rsidP="000C1F99">
      <w:pPr>
        <w:contextualSpacing/>
        <w:rPr>
          <w:rFonts w:cstheme="minorHAnsi"/>
          <w:b/>
          <w:bCs/>
          <w:color w:val="538135" w:themeColor="accent6" w:themeShade="BF"/>
          <w:sz w:val="26"/>
          <w:szCs w:val="26"/>
          <w:u w:val="single"/>
          <w:lang w:val="es-MX"/>
        </w:rPr>
      </w:pPr>
      <w:r w:rsidRPr="000C1F99">
        <w:rPr>
          <w:rFonts w:cstheme="minorHAnsi"/>
          <w:b/>
          <w:bCs/>
          <w:color w:val="538135" w:themeColor="accent6" w:themeShade="BF"/>
          <w:sz w:val="26"/>
          <w:szCs w:val="26"/>
          <w:u w:val="single"/>
          <w:lang w:val="es-MX"/>
        </w:rPr>
        <w:t>INCLUYE:</w:t>
      </w:r>
    </w:p>
    <w:p w14:paraId="30DF46D9" w14:textId="77777777" w:rsidR="00FF073A" w:rsidRPr="00FF073A" w:rsidRDefault="00FF073A" w:rsidP="0004508E">
      <w:pPr>
        <w:spacing w:after="0" w:line="240" w:lineRule="auto"/>
        <w:jc w:val="both"/>
        <w:rPr>
          <w:rFonts w:cstheme="minorHAnsi"/>
          <w:b/>
          <w:bCs/>
          <w:color w:val="002060"/>
          <w:lang w:val="es-MX"/>
        </w:rPr>
      </w:pPr>
    </w:p>
    <w:p w14:paraId="3CE041F3" w14:textId="77777777" w:rsidR="00AA302B" w:rsidRPr="00AA302B" w:rsidRDefault="00AA302B">
      <w:pPr>
        <w:pStyle w:val="Prrafodelista"/>
        <w:numPr>
          <w:ilvl w:val="0"/>
          <w:numId w:val="1"/>
        </w:numPr>
        <w:jc w:val="both"/>
        <w:rPr>
          <w:rFonts w:asciiTheme="minorHAnsi" w:hAnsiTheme="minorHAnsi" w:cstheme="minorHAnsi"/>
          <w:b/>
          <w:bCs/>
          <w:sz w:val="24"/>
          <w:szCs w:val="24"/>
        </w:rPr>
      </w:pPr>
      <w:r w:rsidRPr="00AA302B">
        <w:rPr>
          <w:rFonts w:asciiTheme="minorHAnsi" w:hAnsiTheme="minorHAnsi" w:cstheme="minorHAnsi"/>
          <w:color w:val="000000"/>
        </w:rPr>
        <w:t>Boletos aéreos con COPA AIRLINES (incluye equipaje en cabina de 10 kilos).</w:t>
      </w:r>
    </w:p>
    <w:p w14:paraId="22926233" w14:textId="3ADC9F83" w:rsidR="00FF073A" w:rsidRPr="000C1F99" w:rsidRDefault="000C1F99">
      <w:pPr>
        <w:pStyle w:val="Prrafodelista"/>
        <w:numPr>
          <w:ilvl w:val="0"/>
          <w:numId w:val="1"/>
        </w:numPr>
        <w:jc w:val="both"/>
        <w:rPr>
          <w:rFonts w:ascii="Ebrima" w:hAnsi="Ebrima" w:cstheme="minorHAnsi"/>
          <w:b/>
          <w:bCs/>
        </w:rPr>
      </w:pPr>
      <w:r w:rsidRPr="000C1F99">
        <w:rPr>
          <w:rFonts w:asciiTheme="minorHAnsi" w:hAnsiTheme="minorHAnsi" w:cstheme="minorHAnsi"/>
        </w:rPr>
        <w:t>Desayunos diarios.</w:t>
      </w:r>
    </w:p>
    <w:p w14:paraId="4B41AF9D" w14:textId="3F44B57D" w:rsidR="000C1F99" w:rsidRPr="000C1F99" w:rsidRDefault="000C1F99">
      <w:pPr>
        <w:pStyle w:val="Prrafodelista"/>
        <w:numPr>
          <w:ilvl w:val="0"/>
          <w:numId w:val="1"/>
        </w:numPr>
        <w:jc w:val="both"/>
        <w:rPr>
          <w:rFonts w:ascii="Ebrima" w:hAnsi="Ebrima" w:cstheme="minorHAnsi"/>
          <w:b/>
          <w:bCs/>
        </w:rPr>
      </w:pPr>
      <w:r>
        <w:rPr>
          <w:rFonts w:asciiTheme="minorHAnsi" w:hAnsiTheme="minorHAnsi" w:cstheme="minorHAnsi"/>
        </w:rPr>
        <w:t>Traslados compartidos.</w:t>
      </w:r>
    </w:p>
    <w:p w14:paraId="159A19F0" w14:textId="351F7444" w:rsidR="000C1F99" w:rsidRPr="00AA302B" w:rsidRDefault="00C92E93">
      <w:pPr>
        <w:pStyle w:val="Prrafodelista"/>
        <w:numPr>
          <w:ilvl w:val="0"/>
          <w:numId w:val="1"/>
        </w:numPr>
        <w:rPr>
          <w:rFonts w:asciiTheme="minorHAnsi" w:hAnsiTheme="minorHAnsi" w:cstheme="minorHAnsi"/>
        </w:rPr>
      </w:pPr>
      <w:r>
        <w:rPr>
          <w:rFonts w:cstheme="minorHAnsi"/>
        </w:rPr>
        <w:t>G</w:t>
      </w:r>
      <w:r w:rsidR="000C1F99" w:rsidRPr="000C1F99">
        <w:rPr>
          <w:rFonts w:cstheme="minorHAnsi"/>
        </w:rPr>
        <w:t>uía, entrada, snacks y almuerzo</w:t>
      </w:r>
      <w:r>
        <w:rPr>
          <w:rFonts w:cstheme="minorHAnsi"/>
        </w:rPr>
        <w:t xml:space="preserve"> </w:t>
      </w:r>
      <w:r>
        <w:rPr>
          <w:rFonts w:asciiTheme="minorHAnsi" w:hAnsiTheme="minorHAnsi" w:cstheme="minorHAnsi"/>
        </w:rPr>
        <w:t>e</w:t>
      </w:r>
      <w:r w:rsidRPr="000C1F99">
        <w:rPr>
          <w:rFonts w:asciiTheme="minorHAnsi" w:hAnsiTheme="minorHAnsi" w:cstheme="minorHAnsi"/>
        </w:rPr>
        <w:t>n Caminata Volcán Arenal</w:t>
      </w:r>
      <w:r>
        <w:rPr>
          <w:rFonts w:asciiTheme="minorHAnsi" w:hAnsiTheme="minorHAnsi" w:cstheme="minorHAnsi"/>
        </w:rPr>
        <w:t xml:space="preserve"> y </w:t>
      </w:r>
      <w:r w:rsidRPr="000C1F99">
        <w:rPr>
          <w:rFonts w:asciiTheme="minorHAnsi" w:hAnsiTheme="minorHAnsi" w:cstheme="minorHAnsi"/>
        </w:rPr>
        <w:t>Sendero El Silencio</w:t>
      </w:r>
      <w:r w:rsidR="000C1F99">
        <w:rPr>
          <w:rFonts w:cstheme="minorHAnsi"/>
        </w:rPr>
        <w:t>.</w:t>
      </w:r>
      <w:r w:rsidR="000C1F99" w:rsidRPr="000C1F99">
        <w:rPr>
          <w:rFonts w:cstheme="minorHAnsi"/>
        </w:rPr>
        <w:t xml:space="preserve"> </w:t>
      </w:r>
    </w:p>
    <w:p w14:paraId="559FBC67" w14:textId="091F4338" w:rsidR="00AA302B" w:rsidRPr="00AA302B" w:rsidRDefault="00C2595B">
      <w:pPr>
        <w:pStyle w:val="Prrafodelista"/>
        <w:numPr>
          <w:ilvl w:val="0"/>
          <w:numId w:val="1"/>
        </w:numPr>
        <w:rPr>
          <w:rFonts w:asciiTheme="minorHAnsi" w:hAnsiTheme="minorHAnsi" w:cstheme="minorHAnsi"/>
        </w:rPr>
      </w:pPr>
      <w:r>
        <w:rPr>
          <w:rFonts w:cstheme="minorHAnsi"/>
        </w:rPr>
        <w:t xml:space="preserve">Cortesía </w:t>
      </w:r>
      <w:r w:rsidR="00AA302B">
        <w:rPr>
          <w:rFonts w:cstheme="minorHAnsi"/>
        </w:rPr>
        <w:t>Asistencia de viaje Terrawind.</w:t>
      </w:r>
    </w:p>
    <w:p w14:paraId="089CE462" w14:textId="55C3979E" w:rsidR="00AA302B" w:rsidRPr="000C1F99" w:rsidRDefault="00C2595B">
      <w:pPr>
        <w:pStyle w:val="Prrafodelista"/>
        <w:numPr>
          <w:ilvl w:val="0"/>
          <w:numId w:val="1"/>
        </w:numPr>
        <w:rPr>
          <w:rFonts w:asciiTheme="minorHAnsi" w:hAnsiTheme="minorHAnsi" w:cstheme="minorHAnsi"/>
        </w:rPr>
      </w:pPr>
      <w:r>
        <w:rPr>
          <w:rFonts w:cstheme="minorHAnsi"/>
        </w:rPr>
        <w:t xml:space="preserve">Cortesía </w:t>
      </w:r>
      <w:r w:rsidR="00AA302B">
        <w:rPr>
          <w:rFonts w:cstheme="minorHAnsi"/>
        </w:rPr>
        <w:t>Seguro de hogar AIG.</w:t>
      </w:r>
    </w:p>
    <w:p w14:paraId="4D1D1E47" w14:textId="77777777" w:rsidR="00FF073A" w:rsidRDefault="00FF073A" w:rsidP="0004508E">
      <w:pPr>
        <w:spacing w:after="0" w:line="240" w:lineRule="auto"/>
        <w:jc w:val="both"/>
        <w:rPr>
          <w:rFonts w:ascii="Ebrima" w:hAnsi="Ebrima" w:cstheme="minorHAnsi"/>
          <w:b/>
          <w:bCs/>
          <w:color w:val="002060"/>
        </w:rPr>
      </w:pPr>
    </w:p>
    <w:p w14:paraId="4D837AEE" w14:textId="64CDFAD8" w:rsidR="0004508E" w:rsidRDefault="0004508E" w:rsidP="0004508E">
      <w:pPr>
        <w:spacing w:after="0" w:line="240" w:lineRule="auto"/>
        <w:jc w:val="both"/>
        <w:rPr>
          <w:rFonts w:ascii="Ebrima" w:hAnsi="Ebrima" w:cstheme="minorHAnsi"/>
          <w:b/>
          <w:bCs/>
          <w:color w:val="002060"/>
        </w:rPr>
      </w:pPr>
      <w:r>
        <w:rPr>
          <w:rFonts w:ascii="Ebrima" w:hAnsi="Ebrima" w:cstheme="minorHAnsi"/>
          <w:b/>
          <w:bCs/>
          <w:color w:val="002060"/>
        </w:rPr>
        <w:t>NO INCLUYE:</w:t>
      </w:r>
    </w:p>
    <w:p w14:paraId="588F1CA3" w14:textId="5D543A04" w:rsidR="000C1F99" w:rsidRDefault="000C1F99">
      <w:pPr>
        <w:pStyle w:val="Prrafodelista"/>
        <w:numPr>
          <w:ilvl w:val="0"/>
          <w:numId w:val="2"/>
        </w:numPr>
        <w:jc w:val="both"/>
        <w:rPr>
          <w:rFonts w:cstheme="minorHAnsi"/>
          <w:lang w:val="es-MX"/>
        </w:rPr>
      </w:pPr>
      <w:r w:rsidRPr="000C1F99">
        <w:rPr>
          <w:rFonts w:cstheme="minorHAnsi"/>
          <w:lang w:val="es-MX"/>
        </w:rPr>
        <w:t>Actividades no indicadas en programa</w:t>
      </w:r>
      <w:r>
        <w:rPr>
          <w:rFonts w:cstheme="minorHAnsi"/>
          <w:lang w:val="es-MX"/>
        </w:rPr>
        <w:t>.</w:t>
      </w:r>
    </w:p>
    <w:p w14:paraId="474EB111" w14:textId="034280BA" w:rsidR="000C1F99" w:rsidRDefault="000C1F99">
      <w:pPr>
        <w:pStyle w:val="Prrafodelista"/>
        <w:numPr>
          <w:ilvl w:val="0"/>
          <w:numId w:val="2"/>
        </w:numPr>
        <w:jc w:val="both"/>
        <w:rPr>
          <w:rFonts w:cstheme="minorHAnsi"/>
          <w:lang w:val="es-MX"/>
        </w:rPr>
      </w:pPr>
      <w:r w:rsidRPr="000C1F99">
        <w:rPr>
          <w:rFonts w:cstheme="minorHAnsi"/>
          <w:lang w:val="es-MX"/>
        </w:rPr>
        <w:t>Alimentación no indicada en programa</w:t>
      </w:r>
      <w:r>
        <w:rPr>
          <w:rFonts w:cstheme="minorHAnsi"/>
          <w:lang w:val="es-MX"/>
        </w:rPr>
        <w:t>.</w:t>
      </w:r>
    </w:p>
    <w:p w14:paraId="7CEDB9AE" w14:textId="295107CF" w:rsidR="000C1F99" w:rsidRDefault="000C1F99">
      <w:pPr>
        <w:pStyle w:val="Prrafodelista"/>
        <w:numPr>
          <w:ilvl w:val="0"/>
          <w:numId w:val="2"/>
        </w:numPr>
        <w:jc w:val="both"/>
        <w:rPr>
          <w:rFonts w:cstheme="minorHAnsi"/>
          <w:lang w:val="es-MX"/>
        </w:rPr>
      </w:pPr>
      <w:r w:rsidRPr="000C1F99">
        <w:rPr>
          <w:rFonts w:cstheme="minorHAnsi"/>
          <w:lang w:val="es-MX"/>
        </w:rPr>
        <w:t>Propinas para botones</w:t>
      </w:r>
      <w:r>
        <w:rPr>
          <w:rFonts w:cstheme="minorHAnsi"/>
          <w:lang w:val="es-MX"/>
        </w:rPr>
        <w:t>.</w:t>
      </w:r>
    </w:p>
    <w:p w14:paraId="14CD1E26" w14:textId="24A5586F" w:rsidR="000C1F99" w:rsidRDefault="000C1F99">
      <w:pPr>
        <w:pStyle w:val="Prrafodelista"/>
        <w:numPr>
          <w:ilvl w:val="0"/>
          <w:numId w:val="2"/>
        </w:numPr>
        <w:jc w:val="both"/>
        <w:rPr>
          <w:rFonts w:cstheme="minorHAnsi"/>
          <w:lang w:val="es-MX"/>
        </w:rPr>
      </w:pPr>
      <w:r w:rsidRPr="000C1F99">
        <w:rPr>
          <w:rFonts w:cstheme="minorHAnsi"/>
          <w:lang w:val="es-MX"/>
        </w:rPr>
        <w:t>Propinas para camareras</w:t>
      </w:r>
      <w:r>
        <w:rPr>
          <w:rFonts w:cstheme="minorHAnsi"/>
          <w:lang w:val="es-MX"/>
        </w:rPr>
        <w:t>.</w:t>
      </w:r>
    </w:p>
    <w:p w14:paraId="18CAF7AA" w14:textId="642B1828" w:rsidR="000C1F99" w:rsidRDefault="000C1F99">
      <w:pPr>
        <w:pStyle w:val="Prrafodelista"/>
        <w:numPr>
          <w:ilvl w:val="0"/>
          <w:numId w:val="2"/>
        </w:numPr>
        <w:jc w:val="both"/>
        <w:rPr>
          <w:rFonts w:cstheme="minorHAnsi"/>
          <w:lang w:val="es-MX"/>
        </w:rPr>
      </w:pPr>
      <w:r w:rsidRPr="000C1F99">
        <w:rPr>
          <w:rFonts w:cstheme="minorHAnsi"/>
          <w:lang w:val="es-MX"/>
        </w:rPr>
        <w:t>Propinas para guías</w:t>
      </w:r>
      <w:r>
        <w:rPr>
          <w:rFonts w:cstheme="minorHAnsi"/>
          <w:lang w:val="es-MX"/>
        </w:rPr>
        <w:t>.</w:t>
      </w:r>
    </w:p>
    <w:p w14:paraId="02D5276E" w14:textId="04F55151" w:rsidR="000C1F99" w:rsidRDefault="000C1F99">
      <w:pPr>
        <w:pStyle w:val="Prrafodelista"/>
        <w:numPr>
          <w:ilvl w:val="0"/>
          <w:numId w:val="2"/>
        </w:numPr>
        <w:jc w:val="both"/>
        <w:rPr>
          <w:rFonts w:cstheme="minorHAnsi"/>
          <w:lang w:val="es-MX"/>
        </w:rPr>
      </w:pPr>
      <w:r w:rsidRPr="000C1F99">
        <w:rPr>
          <w:rFonts w:cstheme="minorHAnsi"/>
          <w:lang w:val="es-MX"/>
        </w:rPr>
        <w:t>Propinas para choferes</w:t>
      </w:r>
      <w:r>
        <w:rPr>
          <w:rFonts w:cstheme="minorHAnsi"/>
          <w:lang w:val="es-MX"/>
        </w:rPr>
        <w:t>.</w:t>
      </w:r>
    </w:p>
    <w:p w14:paraId="53AC8C52" w14:textId="2E367234" w:rsidR="00532C1F" w:rsidRPr="00532C1F" w:rsidRDefault="00532C1F" w:rsidP="00532C1F">
      <w:pPr>
        <w:pStyle w:val="Prrafodelista"/>
        <w:jc w:val="both"/>
        <w:rPr>
          <w:rFonts w:cstheme="minorHAnsi"/>
          <w:lang w:val="es-MX"/>
        </w:rPr>
      </w:pPr>
    </w:p>
    <w:p w14:paraId="2D0B1261" w14:textId="77777777" w:rsidR="00742029" w:rsidRDefault="00742029" w:rsidP="00482C11">
      <w:pPr>
        <w:spacing w:after="0" w:line="240" w:lineRule="auto"/>
        <w:jc w:val="both"/>
        <w:rPr>
          <w:rFonts w:cstheme="minorHAnsi"/>
          <w:b/>
          <w:bCs/>
          <w:color w:val="EE0000"/>
          <w:sz w:val="26"/>
          <w:szCs w:val="26"/>
          <w:lang w:val="es-ES"/>
        </w:rPr>
      </w:pPr>
    </w:p>
    <w:p w14:paraId="78155EF5" w14:textId="77777777" w:rsidR="00742029" w:rsidRDefault="00742029" w:rsidP="00482C11">
      <w:pPr>
        <w:spacing w:after="0" w:line="240" w:lineRule="auto"/>
        <w:jc w:val="both"/>
        <w:rPr>
          <w:rFonts w:cstheme="minorHAnsi"/>
          <w:b/>
          <w:bCs/>
          <w:color w:val="EE0000"/>
          <w:sz w:val="26"/>
          <w:szCs w:val="26"/>
          <w:lang w:val="es-ES"/>
        </w:rPr>
      </w:pPr>
    </w:p>
    <w:p w14:paraId="0EA909EF" w14:textId="77777777" w:rsidR="00742029" w:rsidRDefault="00742029" w:rsidP="00482C11">
      <w:pPr>
        <w:spacing w:after="0" w:line="240" w:lineRule="auto"/>
        <w:jc w:val="both"/>
        <w:rPr>
          <w:rFonts w:cstheme="minorHAnsi"/>
          <w:b/>
          <w:bCs/>
          <w:color w:val="EE0000"/>
          <w:sz w:val="26"/>
          <w:szCs w:val="26"/>
          <w:lang w:val="es-ES"/>
        </w:rPr>
      </w:pPr>
    </w:p>
    <w:p w14:paraId="374562C5" w14:textId="77777777" w:rsidR="00742029" w:rsidRDefault="00742029" w:rsidP="00482C11">
      <w:pPr>
        <w:spacing w:after="0" w:line="240" w:lineRule="auto"/>
        <w:jc w:val="both"/>
        <w:rPr>
          <w:rFonts w:cstheme="minorHAnsi"/>
          <w:b/>
          <w:bCs/>
          <w:color w:val="EE0000"/>
          <w:sz w:val="26"/>
          <w:szCs w:val="26"/>
          <w:lang w:val="es-ES"/>
        </w:rPr>
      </w:pPr>
    </w:p>
    <w:p w14:paraId="016EB0F2" w14:textId="77777777" w:rsidR="00742029" w:rsidRDefault="00742029" w:rsidP="00482C11">
      <w:pPr>
        <w:spacing w:after="0" w:line="240" w:lineRule="auto"/>
        <w:jc w:val="both"/>
        <w:rPr>
          <w:rFonts w:cstheme="minorHAnsi"/>
          <w:b/>
          <w:bCs/>
          <w:color w:val="EE0000"/>
          <w:sz w:val="26"/>
          <w:szCs w:val="26"/>
          <w:lang w:val="es-ES"/>
        </w:rPr>
      </w:pPr>
    </w:p>
    <w:p w14:paraId="572400E2" w14:textId="570A7BA4" w:rsidR="00742029" w:rsidRPr="000C1F99" w:rsidRDefault="00C32EB5" w:rsidP="00482C11">
      <w:pPr>
        <w:spacing w:after="0" w:line="240" w:lineRule="auto"/>
        <w:jc w:val="both"/>
        <w:rPr>
          <w:rFonts w:cstheme="minorHAnsi"/>
          <w:b/>
          <w:bCs/>
          <w:color w:val="EE0000"/>
          <w:sz w:val="26"/>
          <w:szCs w:val="26"/>
          <w:lang w:val="es-ES"/>
        </w:rPr>
      </w:pPr>
      <w:r w:rsidRPr="00463E28">
        <w:rPr>
          <w:rFonts w:ascii="Ebrima" w:hAnsi="Ebrima" w:cs="Leelawadee"/>
          <w:noProof/>
          <w:sz w:val="20"/>
          <w:szCs w:val="20"/>
          <w:lang w:val="es-ES"/>
        </w:rPr>
        <w:lastRenderedPageBreak/>
        <w:drawing>
          <wp:anchor distT="0" distB="0" distL="114300" distR="114300" simplePos="0" relativeHeight="251658240" behindDoc="0" locked="0" layoutInCell="1" allowOverlap="1" wp14:anchorId="3AA367B8" wp14:editId="2DA23BBC">
            <wp:simplePos x="0" y="0"/>
            <wp:positionH relativeFrom="margin">
              <wp:posOffset>238125</wp:posOffset>
            </wp:positionH>
            <wp:positionV relativeFrom="paragraph">
              <wp:posOffset>1158875</wp:posOffset>
            </wp:positionV>
            <wp:extent cx="6229985" cy="2676525"/>
            <wp:effectExtent l="38100" t="38100" r="37465" b="28575"/>
            <wp:wrapThrough wrapText="bothSides">
              <wp:wrapPolygon edited="0">
                <wp:start x="-132" y="-307"/>
                <wp:lineTo x="-132" y="21677"/>
                <wp:lineTo x="21664" y="21677"/>
                <wp:lineTo x="21664" y="-307"/>
                <wp:lineTo x="-132" y="-307"/>
              </wp:wrapPolygon>
            </wp:wrapThrough>
            <wp:docPr id="1132770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70046" name=""/>
                    <pic:cNvPicPr/>
                  </pic:nvPicPr>
                  <pic:blipFill>
                    <a:blip r:embed="rId9">
                      <a:extLst>
                        <a:ext uri="{28A0092B-C50C-407E-A947-70E740481C1C}">
                          <a14:useLocalDpi xmlns:a14="http://schemas.microsoft.com/office/drawing/2010/main" val="0"/>
                        </a:ext>
                      </a:extLst>
                    </a:blip>
                    <a:stretch>
                      <a:fillRect/>
                    </a:stretch>
                  </pic:blipFill>
                  <pic:spPr>
                    <a:xfrm>
                      <a:off x="0" y="0"/>
                      <a:ext cx="6229985" cy="2676525"/>
                    </a:xfrm>
                    <a:prstGeom prst="rect">
                      <a:avLst/>
                    </a:prstGeom>
                    <a:ln w="28575">
                      <a:solidFill>
                        <a:schemeClr val="tx1"/>
                      </a:solidFill>
                    </a:ln>
                  </pic:spPr>
                </pic:pic>
              </a:graphicData>
            </a:graphic>
          </wp:anchor>
        </w:drawing>
      </w:r>
      <w:r w:rsidR="00482C11" w:rsidRPr="000C1F99">
        <w:rPr>
          <w:rFonts w:cstheme="minorHAnsi"/>
          <w:b/>
          <w:bCs/>
          <w:color w:val="EE0000"/>
          <w:sz w:val="26"/>
          <w:szCs w:val="26"/>
          <w:lang w:val="es-ES"/>
        </w:rPr>
        <w:t>NOTAS IMPORTANTES:</w:t>
      </w:r>
    </w:p>
    <w:p w14:paraId="5580C91F" w14:textId="191F606A" w:rsidR="00463E28" w:rsidRDefault="000C1F99">
      <w:pPr>
        <w:pStyle w:val="Prrafodelista"/>
        <w:numPr>
          <w:ilvl w:val="0"/>
          <w:numId w:val="3"/>
        </w:numPr>
        <w:contextualSpacing/>
        <w:rPr>
          <w:rFonts w:cstheme="minorHAnsi"/>
          <w:lang w:val="es-MX"/>
        </w:rPr>
      </w:pPr>
      <w:r w:rsidRPr="00463E28">
        <w:rPr>
          <w:rFonts w:cstheme="minorHAnsi"/>
          <w:lang w:val="es-MX"/>
        </w:rPr>
        <w:t>Se consideran niños hasta los 10 años.</w:t>
      </w:r>
    </w:p>
    <w:p w14:paraId="61DE1D99" w14:textId="108C6D3E" w:rsidR="00463E28" w:rsidRDefault="000C1F99">
      <w:pPr>
        <w:pStyle w:val="Prrafodelista"/>
        <w:numPr>
          <w:ilvl w:val="0"/>
          <w:numId w:val="3"/>
        </w:numPr>
        <w:contextualSpacing/>
        <w:rPr>
          <w:rFonts w:cstheme="minorHAnsi"/>
          <w:lang w:val="es-MX"/>
        </w:rPr>
      </w:pPr>
      <w:r w:rsidRPr="00463E28">
        <w:rPr>
          <w:rFonts w:cstheme="minorHAnsi"/>
          <w:lang w:val="es-MX"/>
        </w:rPr>
        <w:t>Tarifas por persona de acuerdo con el tipo de ocupación y con base a la cantidad de pasajeros indicada. </w:t>
      </w:r>
    </w:p>
    <w:p w14:paraId="33056082" w14:textId="364C56DB" w:rsidR="00463E28" w:rsidRPr="00463E28" w:rsidRDefault="00463E28">
      <w:pPr>
        <w:pStyle w:val="Prrafodelista"/>
        <w:numPr>
          <w:ilvl w:val="0"/>
          <w:numId w:val="3"/>
        </w:numPr>
        <w:contextualSpacing/>
        <w:jc w:val="both"/>
        <w:rPr>
          <w:rFonts w:cstheme="minorHAnsi"/>
          <w:lang w:val="es-ES"/>
        </w:rPr>
      </w:pPr>
      <w:r w:rsidRPr="00463E28">
        <w:rPr>
          <w:rFonts w:cstheme="minorHAnsi"/>
          <w:lang w:val="es-MX"/>
        </w:rPr>
        <w:t>Las habitaciones dobles cuentan con una o dos camas y la triple cuenta con un máximo de 2 camas por habitación por lo tanto los pasajeros deben compartir la cama (no garantizamos dos camas en habitaciones dobles). </w:t>
      </w:r>
    </w:p>
    <w:p w14:paraId="3FB262AD" w14:textId="77777777" w:rsidR="00463E28" w:rsidRPr="00463E28" w:rsidRDefault="00463E28">
      <w:pPr>
        <w:pStyle w:val="Prrafodelista"/>
        <w:numPr>
          <w:ilvl w:val="0"/>
          <w:numId w:val="3"/>
        </w:numPr>
        <w:contextualSpacing/>
        <w:jc w:val="both"/>
        <w:rPr>
          <w:rFonts w:cstheme="minorHAnsi"/>
          <w:lang w:val="es-ES"/>
        </w:rPr>
      </w:pPr>
      <w:r w:rsidRPr="00463E28">
        <w:rPr>
          <w:rFonts w:cstheme="minorHAnsi"/>
          <w:lang w:val="es-MX"/>
        </w:rPr>
        <w:t>Todas las actividades incluidas en este programa están sujetas al mínimo de operación y podría variar según esta, por lo que las mismas se confirmaran al momento de la reserva en firme.</w:t>
      </w:r>
    </w:p>
    <w:p w14:paraId="0D6EAD16" w14:textId="77777777" w:rsidR="00463E28" w:rsidRPr="00463E28" w:rsidRDefault="00463E28">
      <w:pPr>
        <w:pStyle w:val="Prrafodelista"/>
        <w:numPr>
          <w:ilvl w:val="0"/>
          <w:numId w:val="3"/>
        </w:numPr>
        <w:contextualSpacing/>
        <w:jc w:val="both"/>
        <w:rPr>
          <w:rFonts w:cstheme="minorHAnsi"/>
          <w:lang w:val="es-ES"/>
        </w:rPr>
      </w:pPr>
      <w:r w:rsidRPr="00463E28">
        <w:rPr>
          <w:rFonts w:cstheme="minorHAnsi"/>
          <w:lang w:val="es-ES"/>
        </w:rPr>
        <w:t>Precios incluyen todos los impuestos locales IVA e ISD.</w:t>
      </w:r>
    </w:p>
    <w:p w14:paraId="25B79623" w14:textId="77777777" w:rsidR="00463E28" w:rsidRPr="000C1F99" w:rsidRDefault="00463E28">
      <w:pPr>
        <w:pStyle w:val="Prrafodelista"/>
        <w:numPr>
          <w:ilvl w:val="0"/>
          <w:numId w:val="3"/>
        </w:numPr>
        <w:contextualSpacing/>
        <w:jc w:val="both"/>
        <w:rPr>
          <w:rFonts w:asciiTheme="minorHAnsi" w:hAnsiTheme="minorHAnsi" w:cstheme="minorHAnsi"/>
          <w:b/>
          <w:bCs/>
          <w:lang w:val="es-ES"/>
        </w:rPr>
      </w:pPr>
      <w:r w:rsidRPr="000C1F99">
        <w:rPr>
          <w:rFonts w:asciiTheme="minorHAnsi" w:hAnsiTheme="minorHAnsi" w:cstheme="minorHAnsi"/>
          <w:b/>
          <w:bCs/>
          <w:lang w:val="es-ES"/>
        </w:rPr>
        <w:t>En caso de traslados en horario nocturno/madrugada puede aplicar un suplemento para realizar el servicio.</w:t>
      </w:r>
    </w:p>
    <w:p w14:paraId="0FEF96C1" w14:textId="77777777" w:rsidR="00463E28" w:rsidRPr="000C1F99" w:rsidRDefault="00463E28">
      <w:pPr>
        <w:pStyle w:val="Prrafodelista"/>
        <w:numPr>
          <w:ilvl w:val="0"/>
          <w:numId w:val="3"/>
        </w:numPr>
        <w:autoSpaceDE w:val="0"/>
        <w:autoSpaceDN w:val="0"/>
        <w:adjustRightInd w:val="0"/>
        <w:contextualSpacing/>
        <w:jc w:val="both"/>
        <w:rPr>
          <w:rFonts w:asciiTheme="minorHAnsi" w:hAnsiTheme="minorHAnsi" w:cstheme="minorHAnsi"/>
          <w:b/>
          <w:noProof/>
          <w:lang w:eastAsia="es-PE"/>
        </w:rPr>
      </w:pPr>
      <w:r w:rsidRPr="000C1F99">
        <w:rPr>
          <w:rFonts w:asciiTheme="minorHAnsi" w:hAnsiTheme="minorHAnsi" w:cstheme="minorHAnsi"/>
        </w:rPr>
        <w:t>Este programa puede ser modificados de acuerdo a sus requerimientos, ya sea duración de su tour, intereses o actividades específicas.</w:t>
      </w:r>
      <w:r w:rsidRPr="000C1F99">
        <w:rPr>
          <w:rFonts w:asciiTheme="minorHAnsi" w:hAnsiTheme="minorHAnsi" w:cstheme="minorHAnsi"/>
          <w:b/>
          <w:noProof/>
          <w:lang w:eastAsia="es-PE"/>
        </w:rPr>
        <w:t xml:space="preserve"> </w:t>
      </w:r>
    </w:p>
    <w:p w14:paraId="1FCC3104" w14:textId="2B16F8D0" w:rsidR="00463E28" w:rsidRDefault="00463E28">
      <w:pPr>
        <w:pStyle w:val="Prrafodelista"/>
        <w:numPr>
          <w:ilvl w:val="0"/>
          <w:numId w:val="3"/>
        </w:numPr>
        <w:contextualSpacing/>
        <w:jc w:val="both"/>
        <w:rPr>
          <w:rFonts w:asciiTheme="minorHAnsi" w:hAnsiTheme="minorHAnsi" w:cstheme="minorHAnsi"/>
          <w:b/>
          <w:bCs/>
          <w:lang w:val="es-ES"/>
        </w:rPr>
      </w:pPr>
      <w:r w:rsidRPr="000C1F99">
        <w:rPr>
          <w:rFonts w:asciiTheme="minorHAnsi" w:hAnsiTheme="minorHAnsi" w:cstheme="minorHAnsi"/>
          <w:b/>
          <w:bCs/>
          <w:lang w:val="es-ES"/>
        </w:rPr>
        <w:t>Todos los precios están sujetos a cambio sin previo aviso.</w:t>
      </w:r>
    </w:p>
    <w:p w14:paraId="33508787" w14:textId="77777777" w:rsidR="00463E28" w:rsidRPr="00E0281D" w:rsidRDefault="00463E28">
      <w:pPr>
        <w:pStyle w:val="Prrafodelista"/>
        <w:numPr>
          <w:ilvl w:val="0"/>
          <w:numId w:val="3"/>
        </w:numPr>
        <w:contextualSpacing/>
        <w:jc w:val="both"/>
        <w:rPr>
          <w:rFonts w:asciiTheme="minorHAnsi" w:hAnsiTheme="minorHAnsi" w:cstheme="minorHAnsi"/>
          <w:b/>
          <w:bCs/>
          <w:lang w:val="es-ES"/>
        </w:rPr>
      </w:pPr>
      <w:r w:rsidRPr="00E0281D">
        <w:rPr>
          <w:rFonts w:asciiTheme="minorHAnsi" w:hAnsiTheme="minorHAnsi" w:cstheme="minorHAnsi"/>
          <w:b/>
          <w:bCs/>
          <w:lang w:val="es-ES"/>
        </w:rPr>
        <w:t>Hasta no efectuar reserva en firme, no podemos confirmar ni garantizar tarifas/disponibilidad de los servicios antes cotizados.</w:t>
      </w:r>
    </w:p>
    <w:p w14:paraId="414EB0DF" w14:textId="77777777" w:rsidR="00463E28" w:rsidRPr="000C1F99" w:rsidRDefault="00463E28">
      <w:pPr>
        <w:pStyle w:val="Prrafodelista"/>
        <w:numPr>
          <w:ilvl w:val="0"/>
          <w:numId w:val="3"/>
        </w:numPr>
        <w:contextualSpacing/>
        <w:jc w:val="both"/>
        <w:rPr>
          <w:rFonts w:asciiTheme="minorHAnsi" w:hAnsiTheme="minorHAnsi" w:cstheme="minorHAnsi"/>
          <w:lang w:val="es-ES"/>
        </w:rPr>
      </w:pPr>
      <w:r w:rsidRPr="000C1F99">
        <w:rPr>
          <w:rFonts w:asciiTheme="minorHAnsi" w:hAnsiTheme="minorHAnsi" w:cstheme="minorHAnsi"/>
          <w:lang w:val="es-ES"/>
        </w:rPr>
        <w:t xml:space="preserve">Documentos de viaje como Visas requeridas y pasaporte vigente son responsabilidad del pasajero y o su agencia de viajes. </w:t>
      </w:r>
    </w:p>
    <w:p w14:paraId="04D58303" w14:textId="77777777" w:rsidR="00463E28" w:rsidRPr="000C1F99" w:rsidRDefault="00463E28">
      <w:pPr>
        <w:pStyle w:val="Prrafodelista"/>
        <w:numPr>
          <w:ilvl w:val="0"/>
          <w:numId w:val="3"/>
        </w:numPr>
        <w:tabs>
          <w:tab w:val="left" w:pos="4305"/>
        </w:tabs>
        <w:contextualSpacing/>
        <w:jc w:val="both"/>
        <w:rPr>
          <w:rFonts w:asciiTheme="minorHAnsi" w:hAnsiTheme="minorHAnsi" w:cstheme="minorHAnsi"/>
          <w:lang w:val="en-US"/>
        </w:rPr>
      </w:pPr>
      <w:r w:rsidRPr="000C1F99">
        <w:rPr>
          <w:rFonts w:asciiTheme="minorHAnsi" w:hAnsiTheme="minorHAnsi" w:cstheme="minorHAnsi"/>
          <w:lang w:val="en-US"/>
        </w:rPr>
        <w:t>Como regla general, check in: 15h00pm y check out: 11h00am.</w:t>
      </w:r>
    </w:p>
    <w:p w14:paraId="292992AA" w14:textId="73BB2D94" w:rsidR="00463E28" w:rsidRPr="000A2B80" w:rsidRDefault="00463E28">
      <w:pPr>
        <w:pStyle w:val="Prrafodelista"/>
        <w:numPr>
          <w:ilvl w:val="0"/>
          <w:numId w:val="3"/>
        </w:numPr>
        <w:contextualSpacing/>
        <w:jc w:val="both"/>
        <w:rPr>
          <w:rFonts w:asciiTheme="minorHAnsi" w:hAnsiTheme="minorHAnsi" w:cstheme="minorHAnsi"/>
          <w:b/>
          <w:bCs/>
          <w:lang w:val="es-MX"/>
        </w:rPr>
      </w:pPr>
      <w:r w:rsidRPr="000C1F99">
        <w:rPr>
          <w:rFonts w:asciiTheme="minorHAnsi" w:hAnsiTheme="minorHAnsi" w:cstheme="minorHAnsi"/>
          <w:lang w:val="es-ES"/>
        </w:rPr>
        <w:t>Hoteles pueden cobrar Resort fee o tasas de estancia en destino.</w:t>
      </w:r>
    </w:p>
    <w:p w14:paraId="410C856B" w14:textId="30A0D51A" w:rsidR="000A2B80" w:rsidRPr="000A2B80" w:rsidRDefault="000A2B80">
      <w:pPr>
        <w:pStyle w:val="Prrafodelista"/>
        <w:numPr>
          <w:ilvl w:val="0"/>
          <w:numId w:val="3"/>
        </w:numPr>
        <w:contextualSpacing/>
        <w:jc w:val="both"/>
        <w:rPr>
          <w:rFonts w:asciiTheme="minorHAnsi" w:hAnsiTheme="minorHAnsi" w:cstheme="minorHAnsi"/>
          <w:lang w:val="es-MX"/>
        </w:rPr>
      </w:pPr>
      <w:r w:rsidRPr="000A2B80">
        <w:rPr>
          <w:rFonts w:asciiTheme="minorHAnsi" w:hAnsiTheme="minorHAnsi" w:cstheme="minorHAnsi"/>
          <w:lang w:val="es-MX"/>
        </w:rPr>
        <w:t>Equipaje máximo permitido: Debido a las restricciones de capacidad de los vehículos en compartido y embarcaciones</w:t>
      </w:r>
      <w:r>
        <w:rPr>
          <w:rFonts w:asciiTheme="minorHAnsi" w:hAnsiTheme="minorHAnsi" w:cstheme="minorHAnsi"/>
          <w:lang w:val="es-MX"/>
        </w:rPr>
        <w:t xml:space="preserve"> </w:t>
      </w:r>
      <w:r w:rsidRPr="000A2B80">
        <w:rPr>
          <w:rFonts w:asciiTheme="minorHAnsi" w:hAnsiTheme="minorHAnsi" w:cstheme="minorHAnsi"/>
          <w:lang w:val="es-MX"/>
        </w:rPr>
        <w:t>utilizadas para los traslados, se permite un máximo de una maleta y un artículo personal por persona.</w:t>
      </w:r>
    </w:p>
    <w:p w14:paraId="0DCE0DF8" w14:textId="7A07D06F" w:rsidR="0004508E" w:rsidRDefault="0004508E" w:rsidP="00463E28">
      <w:pPr>
        <w:pStyle w:val="Prrafodelista"/>
        <w:contextualSpacing/>
        <w:jc w:val="both"/>
        <w:rPr>
          <w:rFonts w:ascii="Ebrima" w:hAnsi="Ebrima" w:cs="Leelawadee"/>
          <w:sz w:val="20"/>
          <w:szCs w:val="20"/>
          <w:lang w:val="es-ES"/>
        </w:rPr>
      </w:pPr>
    </w:p>
    <w:p w14:paraId="024707ED" w14:textId="61997848" w:rsidR="00463E28" w:rsidRDefault="00463E28" w:rsidP="00463E28">
      <w:pPr>
        <w:pStyle w:val="Prrafodelista"/>
        <w:ind w:left="502"/>
        <w:contextualSpacing/>
        <w:jc w:val="both"/>
        <w:rPr>
          <w:rFonts w:ascii="Ebrima" w:hAnsi="Ebrima" w:cs="Leelawadee"/>
          <w:sz w:val="20"/>
          <w:szCs w:val="20"/>
          <w:lang w:val="es-ES"/>
        </w:rPr>
      </w:pPr>
    </w:p>
    <w:p w14:paraId="22597577" w14:textId="77777777" w:rsidR="00742029" w:rsidRDefault="00742029" w:rsidP="00463E28">
      <w:pPr>
        <w:pStyle w:val="Prrafodelista"/>
        <w:ind w:left="502"/>
        <w:contextualSpacing/>
        <w:jc w:val="both"/>
        <w:rPr>
          <w:rFonts w:ascii="Ebrima" w:hAnsi="Ebrima" w:cs="Leelawadee"/>
          <w:sz w:val="20"/>
          <w:szCs w:val="20"/>
          <w:lang w:val="es-ES"/>
        </w:rPr>
      </w:pPr>
    </w:p>
    <w:p w14:paraId="4D35491B" w14:textId="77777777" w:rsidR="00742029" w:rsidRDefault="00742029" w:rsidP="00463E28">
      <w:pPr>
        <w:pStyle w:val="Prrafodelista"/>
        <w:ind w:left="502"/>
        <w:contextualSpacing/>
        <w:jc w:val="both"/>
        <w:rPr>
          <w:rFonts w:ascii="Ebrima" w:hAnsi="Ebrima" w:cs="Leelawadee"/>
          <w:sz w:val="20"/>
          <w:szCs w:val="20"/>
          <w:lang w:val="es-ES"/>
        </w:rPr>
      </w:pPr>
    </w:p>
    <w:p w14:paraId="5E921905" w14:textId="77777777" w:rsidR="00742029" w:rsidRDefault="00742029" w:rsidP="00463E28">
      <w:pPr>
        <w:pStyle w:val="Prrafodelista"/>
        <w:ind w:left="502"/>
        <w:contextualSpacing/>
        <w:jc w:val="both"/>
        <w:rPr>
          <w:rFonts w:ascii="Ebrima" w:hAnsi="Ebrima" w:cs="Leelawadee"/>
          <w:sz w:val="20"/>
          <w:szCs w:val="20"/>
          <w:lang w:val="es-ES"/>
        </w:rPr>
      </w:pPr>
    </w:p>
    <w:p w14:paraId="38FCC8EF" w14:textId="77777777" w:rsidR="00742029" w:rsidRDefault="00742029" w:rsidP="00463E28">
      <w:pPr>
        <w:pStyle w:val="Prrafodelista"/>
        <w:ind w:left="502"/>
        <w:contextualSpacing/>
        <w:jc w:val="both"/>
        <w:rPr>
          <w:rFonts w:ascii="Ebrima" w:hAnsi="Ebrima" w:cs="Leelawadee"/>
          <w:sz w:val="20"/>
          <w:szCs w:val="20"/>
          <w:lang w:val="es-ES"/>
        </w:rPr>
      </w:pPr>
    </w:p>
    <w:p w14:paraId="4C6A6755" w14:textId="77777777" w:rsidR="00742029" w:rsidRDefault="00742029" w:rsidP="00463E28">
      <w:pPr>
        <w:pStyle w:val="Prrafodelista"/>
        <w:ind w:left="502"/>
        <w:contextualSpacing/>
        <w:jc w:val="both"/>
        <w:rPr>
          <w:rFonts w:ascii="Ebrima" w:hAnsi="Ebrima" w:cs="Leelawadee"/>
          <w:sz w:val="20"/>
          <w:szCs w:val="20"/>
          <w:lang w:val="es-ES"/>
        </w:rPr>
      </w:pPr>
    </w:p>
    <w:p w14:paraId="27E8CF06" w14:textId="77777777" w:rsidR="00742029" w:rsidRDefault="00742029" w:rsidP="00463E28">
      <w:pPr>
        <w:pStyle w:val="Prrafodelista"/>
        <w:ind w:left="502"/>
        <w:contextualSpacing/>
        <w:jc w:val="both"/>
        <w:rPr>
          <w:rFonts w:ascii="Ebrima" w:hAnsi="Ebrima" w:cs="Leelawadee"/>
          <w:sz w:val="20"/>
          <w:szCs w:val="20"/>
          <w:lang w:val="es-ES"/>
        </w:rPr>
      </w:pPr>
    </w:p>
    <w:p w14:paraId="1F04D131" w14:textId="77777777" w:rsidR="00742029" w:rsidRDefault="00742029" w:rsidP="00463E28">
      <w:pPr>
        <w:pStyle w:val="Prrafodelista"/>
        <w:ind w:left="502"/>
        <w:contextualSpacing/>
        <w:jc w:val="both"/>
        <w:rPr>
          <w:rFonts w:ascii="Ebrima" w:hAnsi="Ebrima" w:cs="Leelawadee"/>
          <w:sz w:val="20"/>
          <w:szCs w:val="20"/>
          <w:lang w:val="es-ES"/>
        </w:rPr>
      </w:pPr>
    </w:p>
    <w:p w14:paraId="45FF0BF8" w14:textId="77777777" w:rsidR="00742029" w:rsidRDefault="00742029" w:rsidP="00463E28">
      <w:pPr>
        <w:pStyle w:val="Prrafodelista"/>
        <w:ind w:left="502"/>
        <w:contextualSpacing/>
        <w:jc w:val="both"/>
        <w:rPr>
          <w:rFonts w:ascii="Ebrima" w:hAnsi="Ebrima" w:cs="Leelawadee"/>
          <w:sz w:val="20"/>
          <w:szCs w:val="20"/>
          <w:lang w:val="es-ES"/>
        </w:rPr>
      </w:pPr>
    </w:p>
    <w:p w14:paraId="5F20B180" w14:textId="77777777" w:rsidR="00742029" w:rsidRDefault="00742029" w:rsidP="00463E28">
      <w:pPr>
        <w:pStyle w:val="Prrafodelista"/>
        <w:ind w:left="502"/>
        <w:contextualSpacing/>
        <w:jc w:val="both"/>
        <w:rPr>
          <w:rFonts w:ascii="Ebrima" w:hAnsi="Ebrima" w:cs="Leelawadee"/>
          <w:sz w:val="20"/>
          <w:szCs w:val="20"/>
          <w:lang w:val="es-ES"/>
        </w:rPr>
      </w:pPr>
    </w:p>
    <w:p w14:paraId="7045B4C3" w14:textId="1C60F2FC" w:rsidR="00233885" w:rsidRDefault="00233885" w:rsidP="00233885">
      <w:pPr>
        <w:pStyle w:val="Prrafodelista"/>
        <w:ind w:left="502"/>
        <w:contextualSpacing/>
        <w:jc w:val="center"/>
        <w:rPr>
          <w:rFonts w:asciiTheme="minorHAnsi" w:hAnsiTheme="minorHAnsi" w:cstheme="minorHAnsi"/>
          <w:b/>
          <w:bCs/>
          <w:color w:val="538135" w:themeColor="accent6" w:themeShade="BF"/>
          <w:sz w:val="26"/>
          <w:szCs w:val="26"/>
          <w:u w:val="single"/>
          <w:lang w:val="es-MX"/>
        </w:rPr>
      </w:pPr>
      <w:r w:rsidRPr="000C1F99">
        <w:rPr>
          <w:rFonts w:asciiTheme="minorHAnsi" w:hAnsiTheme="minorHAnsi" w:cstheme="minorHAnsi"/>
          <w:b/>
          <w:bCs/>
          <w:color w:val="538135" w:themeColor="accent6" w:themeShade="BF"/>
          <w:sz w:val="26"/>
          <w:szCs w:val="26"/>
          <w:u w:val="single"/>
          <w:lang w:val="es-MX"/>
        </w:rPr>
        <w:t>I</w:t>
      </w:r>
      <w:r>
        <w:rPr>
          <w:rFonts w:asciiTheme="minorHAnsi" w:hAnsiTheme="minorHAnsi" w:cstheme="minorHAnsi"/>
          <w:b/>
          <w:bCs/>
          <w:color w:val="538135" w:themeColor="accent6" w:themeShade="BF"/>
          <w:sz w:val="26"/>
          <w:szCs w:val="26"/>
          <w:u w:val="single"/>
          <w:lang w:val="es-MX"/>
        </w:rPr>
        <w:t>TINERARIO DÍA POR DÍA</w:t>
      </w:r>
    </w:p>
    <w:p w14:paraId="66886197" w14:textId="77777777" w:rsidR="00620493" w:rsidRDefault="00620493" w:rsidP="00233885">
      <w:pPr>
        <w:pStyle w:val="Prrafodelista"/>
        <w:ind w:left="502"/>
        <w:contextualSpacing/>
        <w:jc w:val="center"/>
        <w:rPr>
          <w:rFonts w:ascii="Ebrima" w:hAnsi="Ebrima" w:cs="Leelawadee"/>
          <w:sz w:val="20"/>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2"/>
        <w:gridCol w:w="6058"/>
      </w:tblGrid>
      <w:tr w:rsidR="00742029" w:rsidRPr="00620493" w14:paraId="46474EB7" w14:textId="77777777" w:rsidTr="00233885">
        <w:trPr>
          <w:trHeight w:val="411"/>
          <w:jc w:val="center"/>
        </w:trPr>
        <w:tc>
          <w:tcPr>
            <w:tcW w:w="0" w:type="auto"/>
            <w:gridSpan w:val="2"/>
            <w:tcMar>
              <w:top w:w="0" w:type="dxa"/>
              <w:left w:w="108" w:type="dxa"/>
              <w:bottom w:w="0" w:type="dxa"/>
              <w:right w:w="108" w:type="dxa"/>
            </w:tcMar>
            <w:vAlign w:val="center"/>
          </w:tcPr>
          <w:p w14:paraId="70CB6750" w14:textId="21F5B783" w:rsidR="00742029" w:rsidRPr="00463E28" w:rsidRDefault="00742029" w:rsidP="00742029">
            <w:pPr>
              <w:pStyle w:val="Prrafodelista"/>
              <w:contextualSpacing/>
              <w:jc w:val="center"/>
              <w:rPr>
                <w:rFonts w:asciiTheme="minorHAnsi" w:hAnsiTheme="minorHAnsi" w:cstheme="minorHAnsi"/>
                <w:b/>
                <w:bCs/>
                <w:lang w:val="es-MX"/>
              </w:rPr>
            </w:pPr>
            <w:r>
              <w:rPr>
                <w:rFonts w:asciiTheme="minorHAnsi" w:hAnsiTheme="minorHAnsi" w:cstheme="minorHAnsi"/>
                <w:b/>
                <w:bCs/>
                <w:lang w:val="es-MX"/>
              </w:rPr>
              <w:t>Día 1</w:t>
            </w:r>
          </w:p>
        </w:tc>
      </w:tr>
      <w:tr w:rsidR="00620493" w:rsidRPr="00620493" w14:paraId="77E76CF1" w14:textId="77777777" w:rsidTr="00233885">
        <w:trPr>
          <w:trHeight w:val="411"/>
          <w:jc w:val="center"/>
        </w:trPr>
        <w:tc>
          <w:tcPr>
            <w:tcW w:w="0" w:type="auto"/>
            <w:gridSpan w:val="2"/>
            <w:tcMar>
              <w:top w:w="0" w:type="dxa"/>
              <w:left w:w="108" w:type="dxa"/>
              <w:bottom w:w="0" w:type="dxa"/>
              <w:right w:w="108" w:type="dxa"/>
            </w:tcMar>
            <w:vAlign w:val="center"/>
            <w:hideMark/>
          </w:tcPr>
          <w:p w14:paraId="3098FB24" w14:textId="4C18B815" w:rsidR="00620493" w:rsidRPr="00463E28" w:rsidRDefault="00620493">
            <w:pPr>
              <w:pStyle w:val="Prrafodelista"/>
              <w:numPr>
                <w:ilvl w:val="0"/>
                <w:numId w:val="7"/>
              </w:numPr>
              <w:contextualSpacing/>
              <w:jc w:val="center"/>
              <w:rPr>
                <w:rFonts w:asciiTheme="minorHAnsi" w:hAnsiTheme="minorHAnsi" w:cstheme="minorHAnsi"/>
                <w:sz w:val="20"/>
                <w:szCs w:val="20"/>
                <w:lang w:val="es-MX"/>
              </w:rPr>
            </w:pPr>
            <w:r w:rsidRPr="00463E28">
              <w:rPr>
                <w:rFonts w:asciiTheme="minorHAnsi" w:hAnsiTheme="minorHAnsi" w:cstheme="minorHAnsi"/>
                <w:b/>
                <w:bCs/>
                <w:lang w:val="es-MX"/>
              </w:rPr>
              <w:t>Traslado desde Aeropuerto Juan Santamaría hacia San José</w:t>
            </w:r>
          </w:p>
        </w:tc>
      </w:tr>
      <w:tr w:rsidR="00620493" w:rsidRPr="00620493" w14:paraId="7D6E5E2C" w14:textId="77777777" w:rsidTr="00233885">
        <w:trPr>
          <w:jc w:val="center"/>
        </w:trPr>
        <w:tc>
          <w:tcPr>
            <w:tcW w:w="0" w:type="auto"/>
            <w:gridSpan w:val="2"/>
            <w:tcMar>
              <w:top w:w="0" w:type="dxa"/>
              <w:left w:w="108" w:type="dxa"/>
              <w:bottom w:w="0" w:type="dxa"/>
              <w:right w:w="108" w:type="dxa"/>
            </w:tcMar>
            <w:hideMark/>
          </w:tcPr>
          <w:p w14:paraId="5C672E76"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Servicio de traslado entre el Aeropuerto Internacional Juan Santamaría y la ciudad de San José, disponible tanto para llegadas como para salidas. Este servicio garantiza una conexión cómoda y oportuna entre el aeropuerto y su lugar de hospedaje o punto de encuentro en la ciudad.</w:t>
            </w:r>
          </w:p>
        </w:tc>
      </w:tr>
      <w:tr w:rsidR="00620493" w:rsidRPr="00620493" w14:paraId="0C566E99" w14:textId="77777777" w:rsidTr="00853F6E">
        <w:trPr>
          <w:jc w:val="center"/>
        </w:trPr>
        <w:tc>
          <w:tcPr>
            <w:tcW w:w="4508" w:type="dxa"/>
            <w:tcMar>
              <w:top w:w="0" w:type="dxa"/>
              <w:left w:w="108" w:type="dxa"/>
              <w:bottom w:w="0" w:type="dxa"/>
              <w:right w:w="108" w:type="dxa"/>
            </w:tcMar>
            <w:hideMark/>
          </w:tcPr>
          <w:p w14:paraId="266FDB2F"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Tipo:</w:t>
            </w:r>
          </w:p>
        </w:tc>
        <w:tc>
          <w:tcPr>
            <w:tcW w:w="6102" w:type="dxa"/>
            <w:tcMar>
              <w:top w:w="0" w:type="dxa"/>
              <w:left w:w="108" w:type="dxa"/>
              <w:bottom w:w="0" w:type="dxa"/>
              <w:right w:w="108" w:type="dxa"/>
            </w:tcMar>
            <w:hideMark/>
          </w:tcPr>
          <w:p w14:paraId="2C387111"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Servicio Compartido</w:t>
            </w:r>
          </w:p>
        </w:tc>
      </w:tr>
      <w:tr w:rsidR="00620493" w:rsidRPr="00620493" w14:paraId="2EF4D9B4" w14:textId="77777777" w:rsidTr="00233885">
        <w:trPr>
          <w:trHeight w:val="411"/>
          <w:jc w:val="center"/>
        </w:trPr>
        <w:tc>
          <w:tcPr>
            <w:tcW w:w="0" w:type="auto"/>
            <w:gridSpan w:val="2"/>
            <w:tcMar>
              <w:top w:w="0" w:type="dxa"/>
              <w:left w:w="108" w:type="dxa"/>
              <w:bottom w:w="0" w:type="dxa"/>
              <w:right w:w="108" w:type="dxa"/>
            </w:tcMar>
            <w:vAlign w:val="center"/>
            <w:hideMark/>
          </w:tcPr>
          <w:p w14:paraId="534C3E0A" w14:textId="52A680EF" w:rsidR="00620493" w:rsidRPr="00463E28" w:rsidRDefault="00620493">
            <w:pPr>
              <w:pStyle w:val="Prrafodelista"/>
              <w:numPr>
                <w:ilvl w:val="0"/>
                <w:numId w:val="6"/>
              </w:numPr>
              <w:contextualSpacing/>
              <w:jc w:val="center"/>
              <w:rPr>
                <w:rFonts w:asciiTheme="minorHAnsi" w:hAnsiTheme="minorHAnsi" w:cstheme="minorHAnsi"/>
                <w:sz w:val="20"/>
                <w:szCs w:val="20"/>
                <w:lang w:val="es-MX"/>
              </w:rPr>
            </w:pPr>
            <w:r w:rsidRPr="00463E28">
              <w:rPr>
                <w:rFonts w:asciiTheme="minorHAnsi" w:hAnsiTheme="minorHAnsi" w:cstheme="minorHAnsi"/>
                <w:b/>
                <w:bCs/>
                <w:lang w:val="es-MX"/>
              </w:rPr>
              <w:t>Crowne Plaza San José La Sabana</w:t>
            </w:r>
          </w:p>
        </w:tc>
      </w:tr>
      <w:tr w:rsidR="00620493" w:rsidRPr="00620493" w14:paraId="319079E4" w14:textId="77777777" w:rsidTr="00233885">
        <w:trPr>
          <w:jc w:val="center"/>
        </w:trPr>
        <w:tc>
          <w:tcPr>
            <w:tcW w:w="0" w:type="auto"/>
            <w:gridSpan w:val="2"/>
            <w:tcMar>
              <w:top w:w="0" w:type="dxa"/>
              <w:left w:w="108" w:type="dxa"/>
              <w:bottom w:w="0" w:type="dxa"/>
              <w:right w:w="108" w:type="dxa"/>
            </w:tcMar>
            <w:hideMark/>
          </w:tcPr>
          <w:p w14:paraId="76623B79"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El Hotel Crowne Plaza está ubicado junto al principal pulmón verde de San José, el Parque Metropolitano La Sabana, y ofrece una localización privilegiada con fácil acceso a sitios emblemáticos del centro de la ciudad, museos, el Estadio Nacional y zonas corporativas y de negocios. En sus alrededores se encuentran diversas opciones gastronómicas, así como supermercados, farmacias y espacios de entretenimiento. El hotel cuenta con piscina, casino, acceso a internet y desayuno incluido, brindando comodidad tanto para viajeros de negocios como de placer.</w:t>
            </w:r>
          </w:p>
        </w:tc>
      </w:tr>
      <w:tr w:rsidR="00620493" w:rsidRPr="00620493" w14:paraId="253733E8" w14:textId="77777777" w:rsidTr="00233885">
        <w:trPr>
          <w:jc w:val="center"/>
        </w:trPr>
        <w:tc>
          <w:tcPr>
            <w:tcW w:w="0" w:type="auto"/>
            <w:gridSpan w:val="2"/>
            <w:tcMar>
              <w:top w:w="0" w:type="dxa"/>
              <w:left w:w="108" w:type="dxa"/>
              <w:bottom w:w="0" w:type="dxa"/>
              <w:right w:w="108" w:type="dxa"/>
            </w:tcMar>
            <w:hideMark/>
          </w:tcPr>
          <w:p w14:paraId="38AB7869" w14:textId="7BFFAA7F" w:rsidR="00620493" w:rsidRPr="00620493" w:rsidRDefault="00620493" w:rsidP="00620493">
            <w:pPr>
              <w:contextualSpacing/>
              <w:jc w:val="both"/>
              <w:rPr>
                <w:rFonts w:eastAsiaTheme="minorHAnsi" w:cstheme="minorHAnsi"/>
                <w:i/>
                <w:iCs/>
                <w:sz w:val="20"/>
                <w:szCs w:val="20"/>
                <w:lang w:val="es-MX"/>
              </w:rPr>
            </w:pPr>
            <w:r w:rsidRPr="00620493">
              <w:rPr>
                <w:rFonts w:eastAsiaTheme="minorHAnsi" w:cstheme="minorHAnsi"/>
                <w:i/>
                <w:iCs/>
                <w:sz w:val="20"/>
                <w:szCs w:val="20"/>
                <w:lang w:val="es-MX"/>
              </w:rPr>
              <w:t xml:space="preserve">La </w:t>
            </w:r>
            <w:r w:rsidRPr="00620493">
              <w:rPr>
                <w:rFonts w:cstheme="minorHAnsi"/>
                <w:i/>
                <w:iCs/>
                <w:sz w:val="20"/>
                <w:szCs w:val="20"/>
                <w:lang w:val="es-MX"/>
              </w:rPr>
              <w:t xml:space="preserve">habitación </w:t>
            </w:r>
            <w:r w:rsidRPr="00620493">
              <w:rPr>
                <w:rFonts w:eastAsiaTheme="minorHAnsi" w:cstheme="minorHAnsi"/>
                <w:i/>
                <w:iCs/>
                <w:sz w:val="20"/>
                <w:szCs w:val="20"/>
                <w:lang w:val="es-MX"/>
              </w:rPr>
              <w:t>standar</w:t>
            </w:r>
            <w:r w:rsidRPr="00620493">
              <w:rPr>
                <w:rFonts w:cstheme="minorHAnsi"/>
                <w:i/>
                <w:iCs/>
                <w:sz w:val="20"/>
                <w:szCs w:val="20"/>
                <w:lang w:val="es-MX"/>
              </w:rPr>
              <w:t>d</w:t>
            </w:r>
            <w:r w:rsidRPr="00620493">
              <w:rPr>
                <w:rFonts w:eastAsiaTheme="minorHAnsi" w:cstheme="minorHAnsi"/>
                <w:i/>
                <w:iCs/>
                <w:sz w:val="20"/>
                <w:szCs w:val="20"/>
                <w:lang w:val="es-MX"/>
              </w:rPr>
              <w:t xml:space="preserve"> es amplia, confortable, equipada con aire acondicionado, televisión por cable, internet inalámbrico, mini bar, caja de seguridad con capacidad para </w:t>
            </w:r>
            <w:r w:rsidRPr="00620493">
              <w:rPr>
                <w:rFonts w:cstheme="minorHAnsi"/>
                <w:i/>
                <w:iCs/>
                <w:sz w:val="20"/>
                <w:szCs w:val="20"/>
                <w:lang w:val="es-MX"/>
              </w:rPr>
              <w:t>portátiles</w:t>
            </w:r>
            <w:r w:rsidRPr="00620493">
              <w:rPr>
                <w:rFonts w:eastAsiaTheme="minorHAnsi" w:cstheme="minorHAnsi"/>
                <w:i/>
                <w:iCs/>
                <w:sz w:val="20"/>
                <w:szCs w:val="20"/>
                <w:lang w:val="es-MX"/>
              </w:rPr>
              <w:t>, plancha y tabla de planchar, secador de cabello y coffee maker</w:t>
            </w:r>
            <w:r w:rsidRPr="00620493">
              <w:rPr>
                <w:rFonts w:cstheme="minorHAnsi"/>
                <w:i/>
                <w:iCs/>
                <w:sz w:val="20"/>
                <w:szCs w:val="20"/>
                <w:lang w:val="es-MX"/>
              </w:rPr>
              <w:t>.</w:t>
            </w:r>
          </w:p>
        </w:tc>
      </w:tr>
      <w:tr w:rsidR="00620493" w:rsidRPr="00620493" w14:paraId="69D239EF" w14:textId="77777777" w:rsidTr="00853F6E">
        <w:trPr>
          <w:jc w:val="center"/>
        </w:trPr>
        <w:tc>
          <w:tcPr>
            <w:tcW w:w="4508" w:type="dxa"/>
            <w:tcMar>
              <w:top w:w="0" w:type="dxa"/>
              <w:left w:w="108" w:type="dxa"/>
              <w:bottom w:w="0" w:type="dxa"/>
              <w:right w:w="108" w:type="dxa"/>
            </w:tcMar>
            <w:hideMark/>
          </w:tcPr>
          <w:p w14:paraId="52E6920E"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Clase:</w:t>
            </w:r>
          </w:p>
        </w:tc>
        <w:tc>
          <w:tcPr>
            <w:tcW w:w="6102" w:type="dxa"/>
            <w:tcMar>
              <w:top w:w="0" w:type="dxa"/>
              <w:left w:w="108" w:type="dxa"/>
              <w:bottom w:w="0" w:type="dxa"/>
              <w:right w:w="108" w:type="dxa"/>
            </w:tcMar>
            <w:hideMark/>
          </w:tcPr>
          <w:p w14:paraId="727E1400"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4 ****</w:t>
            </w:r>
          </w:p>
        </w:tc>
      </w:tr>
      <w:tr w:rsidR="00620493" w:rsidRPr="00620493" w14:paraId="1CFB29B4" w14:textId="77777777" w:rsidTr="00853F6E">
        <w:trPr>
          <w:jc w:val="center"/>
        </w:trPr>
        <w:tc>
          <w:tcPr>
            <w:tcW w:w="4508" w:type="dxa"/>
            <w:tcMar>
              <w:top w:w="0" w:type="dxa"/>
              <w:left w:w="108" w:type="dxa"/>
              <w:bottom w:w="0" w:type="dxa"/>
              <w:right w:w="108" w:type="dxa"/>
            </w:tcMar>
            <w:hideMark/>
          </w:tcPr>
          <w:p w14:paraId="6C23189E"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Categoría:</w:t>
            </w:r>
          </w:p>
        </w:tc>
        <w:tc>
          <w:tcPr>
            <w:tcW w:w="6102" w:type="dxa"/>
            <w:tcMar>
              <w:top w:w="0" w:type="dxa"/>
              <w:left w:w="108" w:type="dxa"/>
              <w:bottom w:w="0" w:type="dxa"/>
              <w:right w:w="108" w:type="dxa"/>
            </w:tcMar>
            <w:hideMark/>
          </w:tcPr>
          <w:p w14:paraId="19744802" w14:textId="28C0BE9B"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 xml:space="preserve">Habitación </w:t>
            </w:r>
            <w:r w:rsidRPr="00620493">
              <w:rPr>
                <w:rFonts w:cstheme="minorHAnsi"/>
                <w:b/>
                <w:bCs/>
                <w:sz w:val="20"/>
                <w:szCs w:val="20"/>
                <w:lang w:val="en-US"/>
              </w:rPr>
              <w:t>Standard</w:t>
            </w:r>
          </w:p>
        </w:tc>
      </w:tr>
      <w:tr w:rsidR="00620493" w:rsidRPr="00620493" w14:paraId="52BB9759" w14:textId="77777777" w:rsidTr="00853F6E">
        <w:trPr>
          <w:jc w:val="center"/>
        </w:trPr>
        <w:tc>
          <w:tcPr>
            <w:tcW w:w="4508" w:type="dxa"/>
            <w:tcMar>
              <w:top w:w="0" w:type="dxa"/>
              <w:left w:w="108" w:type="dxa"/>
              <w:bottom w:w="0" w:type="dxa"/>
              <w:right w:w="108" w:type="dxa"/>
            </w:tcMar>
            <w:hideMark/>
          </w:tcPr>
          <w:p w14:paraId="734FE8AB"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Incluye:</w:t>
            </w:r>
          </w:p>
        </w:tc>
        <w:tc>
          <w:tcPr>
            <w:tcW w:w="6102" w:type="dxa"/>
            <w:tcMar>
              <w:top w:w="0" w:type="dxa"/>
              <w:left w:w="108" w:type="dxa"/>
              <w:bottom w:w="0" w:type="dxa"/>
              <w:right w:w="108" w:type="dxa"/>
            </w:tcMar>
            <w:hideMark/>
          </w:tcPr>
          <w:p w14:paraId="5B9DE088"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i/>
                <w:iCs/>
                <w:sz w:val="20"/>
                <w:szCs w:val="20"/>
                <w:lang w:val="en-US"/>
              </w:rPr>
              <w:t>Desayuno</w:t>
            </w:r>
          </w:p>
        </w:tc>
      </w:tr>
      <w:tr w:rsidR="000A2B80" w:rsidRPr="00620493" w14:paraId="54B1111C" w14:textId="77777777" w:rsidTr="00233885">
        <w:trPr>
          <w:trHeight w:val="411"/>
          <w:jc w:val="center"/>
        </w:trPr>
        <w:tc>
          <w:tcPr>
            <w:tcW w:w="0" w:type="auto"/>
            <w:gridSpan w:val="2"/>
            <w:tcMar>
              <w:top w:w="0" w:type="dxa"/>
              <w:left w:w="108" w:type="dxa"/>
              <w:bottom w:w="0" w:type="dxa"/>
              <w:right w:w="108" w:type="dxa"/>
            </w:tcMar>
            <w:vAlign w:val="center"/>
          </w:tcPr>
          <w:p w14:paraId="3E581882" w14:textId="23960AEE" w:rsidR="000A2B80" w:rsidRPr="000A2B80" w:rsidRDefault="000A2B80" w:rsidP="000A2B80">
            <w:pPr>
              <w:ind w:left="360"/>
              <w:contextualSpacing/>
              <w:jc w:val="center"/>
              <w:rPr>
                <w:rFonts w:cstheme="minorHAnsi"/>
                <w:b/>
                <w:bCs/>
                <w:lang w:val="es-MX"/>
              </w:rPr>
            </w:pPr>
            <w:r>
              <w:rPr>
                <w:rFonts w:cstheme="minorHAnsi"/>
                <w:b/>
                <w:bCs/>
                <w:lang w:val="es-MX"/>
              </w:rPr>
              <w:t>Día 2</w:t>
            </w:r>
          </w:p>
        </w:tc>
      </w:tr>
      <w:tr w:rsidR="00620493" w:rsidRPr="00620493" w14:paraId="73C6E197" w14:textId="77777777" w:rsidTr="00233885">
        <w:trPr>
          <w:trHeight w:val="411"/>
          <w:jc w:val="center"/>
        </w:trPr>
        <w:tc>
          <w:tcPr>
            <w:tcW w:w="0" w:type="auto"/>
            <w:gridSpan w:val="2"/>
            <w:tcMar>
              <w:top w:w="0" w:type="dxa"/>
              <w:left w:w="108" w:type="dxa"/>
              <w:bottom w:w="0" w:type="dxa"/>
              <w:right w:w="108" w:type="dxa"/>
            </w:tcMar>
            <w:vAlign w:val="center"/>
            <w:hideMark/>
          </w:tcPr>
          <w:p w14:paraId="4E703FB9" w14:textId="785F3600" w:rsidR="00620493" w:rsidRPr="00463E28" w:rsidRDefault="00620493">
            <w:pPr>
              <w:pStyle w:val="Prrafodelista"/>
              <w:numPr>
                <w:ilvl w:val="0"/>
                <w:numId w:val="4"/>
              </w:numPr>
              <w:contextualSpacing/>
              <w:jc w:val="center"/>
              <w:rPr>
                <w:rFonts w:asciiTheme="minorHAnsi" w:hAnsiTheme="minorHAnsi" w:cstheme="minorHAnsi"/>
                <w:lang w:val="es-MX"/>
              </w:rPr>
            </w:pPr>
            <w:r w:rsidRPr="00463E28">
              <w:rPr>
                <w:rFonts w:asciiTheme="minorHAnsi" w:hAnsiTheme="minorHAnsi" w:cstheme="minorHAnsi"/>
                <w:b/>
                <w:bCs/>
                <w:lang w:val="es-MX"/>
              </w:rPr>
              <w:t>Traslado compartido de San José a Arenal</w:t>
            </w:r>
          </w:p>
        </w:tc>
      </w:tr>
      <w:tr w:rsidR="00620493" w:rsidRPr="00620493" w14:paraId="5C774015" w14:textId="77777777" w:rsidTr="00233885">
        <w:trPr>
          <w:jc w:val="center"/>
        </w:trPr>
        <w:tc>
          <w:tcPr>
            <w:tcW w:w="0" w:type="auto"/>
            <w:gridSpan w:val="2"/>
            <w:tcMar>
              <w:top w:w="0" w:type="dxa"/>
              <w:left w:w="108" w:type="dxa"/>
              <w:bottom w:w="0" w:type="dxa"/>
              <w:right w:w="108" w:type="dxa"/>
            </w:tcMar>
            <w:hideMark/>
          </w:tcPr>
          <w:p w14:paraId="32360E7B"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Salida por la mañana hacia La Fortuna, aquí le espera el impresionante Volcán Arenal, una de las maravillas naturales del país por su majestuosidad. Hoy en día no hay erupciones de lava, pero aún se puede observar el humo y ceniza que arroja fuera de la cima del volcán. La región del Volcán Arenal es un destino exquisito por su atractivo paisaje, sus aguas termales y el Lago Arenal. Durante el recorrido podrá apreciar plantaciones agrícolas, plantas ornamentales y fincas de ganado.</w:t>
            </w:r>
          </w:p>
        </w:tc>
      </w:tr>
      <w:tr w:rsidR="00620493" w:rsidRPr="00620493" w14:paraId="3A90BF8D" w14:textId="77777777" w:rsidTr="00853F6E">
        <w:trPr>
          <w:jc w:val="center"/>
        </w:trPr>
        <w:tc>
          <w:tcPr>
            <w:tcW w:w="4508" w:type="dxa"/>
            <w:tcMar>
              <w:top w:w="0" w:type="dxa"/>
              <w:left w:w="108" w:type="dxa"/>
              <w:bottom w:w="0" w:type="dxa"/>
              <w:right w:w="108" w:type="dxa"/>
            </w:tcMar>
            <w:hideMark/>
          </w:tcPr>
          <w:p w14:paraId="780C3790"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Tipo:</w:t>
            </w:r>
          </w:p>
        </w:tc>
        <w:tc>
          <w:tcPr>
            <w:tcW w:w="6102" w:type="dxa"/>
            <w:tcMar>
              <w:top w:w="0" w:type="dxa"/>
              <w:left w:w="108" w:type="dxa"/>
              <w:bottom w:w="0" w:type="dxa"/>
              <w:right w:w="108" w:type="dxa"/>
            </w:tcMar>
            <w:hideMark/>
          </w:tcPr>
          <w:p w14:paraId="07BC8DF2"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Servicio Compartido</w:t>
            </w:r>
          </w:p>
        </w:tc>
      </w:tr>
      <w:tr w:rsidR="00620493" w:rsidRPr="00620493" w14:paraId="2028C89D" w14:textId="77777777" w:rsidTr="00233885">
        <w:trPr>
          <w:trHeight w:val="411"/>
          <w:jc w:val="center"/>
        </w:trPr>
        <w:tc>
          <w:tcPr>
            <w:tcW w:w="0" w:type="auto"/>
            <w:gridSpan w:val="2"/>
            <w:tcMar>
              <w:top w:w="0" w:type="dxa"/>
              <w:left w:w="108" w:type="dxa"/>
              <w:bottom w:w="0" w:type="dxa"/>
              <w:right w:w="108" w:type="dxa"/>
            </w:tcMar>
            <w:vAlign w:val="center"/>
            <w:hideMark/>
          </w:tcPr>
          <w:p w14:paraId="76076E45" w14:textId="203C3D5E" w:rsidR="00620493" w:rsidRPr="00463E28" w:rsidRDefault="00620493">
            <w:pPr>
              <w:pStyle w:val="Prrafodelista"/>
              <w:numPr>
                <w:ilvl w:val="0"/>
                <w:numId w:val="5"/>
              </w:numPr>
              <w:contextualSpacing/>
              <w:jc w:val="center"/>
              <w:rPr>
                <w:rFonts w:asciiTheme="minorHAnsi" w:hAnsiTheme="minorHAnsi" w:cstheme="minorHAnsi"/>
                <w:sz w:val="20"/>
                <w:szCs w:val="20"/>
                <w:lang w:val="en-US"/>
              </w:rPr>
            </w:pPr>
            <w:r w:rsidRPr="00463E28">
              <w:rPr>
                <w:rFonts w:asciiTheme="minorHAnsi" w:hAnsiTheme="minorHAnsi" w:cstheme="minorHAnsi"/>
                <w:b/>
                <w:bCs/>
                <w:lang w:val="en-US"/>
              </w:rPr>
              <w:t>Casa Luna</w:t>
            </w:r>
          </w:p>
        </w:tc>
      </w:tr>
      <w:tr w:rsidR="00620493" w:rsidRPr="00620493" w14:paraId="1A10F9C6" w14:textId="77777777" w:rsidTr="00233885">
        <w:trPr>
          <w:jc w:val="center"/>
        </w:trPr>
        <w:tc>
          <w:tcPr>
            <w:tcW w:w="0" w:type="auto"/>
            <w:gridSpan w:val="2"/>
            <w:tcMar>
              <w:top w:w="0" w:type="dxa"/>
              <w:left w:w="108" w:type="dxa"/>
              <w:bottom w:w="0" w:type="dxa"/>
              <w:right w:w="108" w:type="dxa"/>
            </w:tcMar>
            <w:hideMark/>
          </w:tcPr>
          <w:p w14:paraId="5E7AF664"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s-MX"/>
              </w:rPr>
              <w:t xml:space="preserve">El Hotel Casa Luna se encuentra frente al majestuoso Volcán Arenal y ofrece habitaciones con un estilo rústico-colonial. Incluye desayuno, que combina de manera excelente la gastronomía costarricense e internacional. El hotel cuenta con un bar junto a la piscina, que dispone de cuatro jacuzzis para la relajación de los huéspedes. En Luna Spa se ofrecen tratamientos relajantes en salas abiertas al bosque, acompañados por los sonidos naturales de las aves de la región, brindando una experiencia única y una profunda conexión con la naturaleza. </w:t>
            </w:r>
            <w:r w:rsidRPr="00620493">
              <w:rPr>
                <w:rFonts w:eastAsiaTheme="minorHAnsi" w:cstheme="minorHAnsi"/>
                <w:sz w:val="20"/>
                <w:szCs w:val="20"/>
                <w:lang w:val="en-US"/>
              </w:rPr>
              <w:t>Además, dispone de acceso a internet.</w:t>
            </w:r>
          </w:p>
        </w:tc>
      </w:tr>
      <w:tr w:rsidR="00620493" w:rsidRPr="00620493" w14:paraId="666D46F6" w14:textId="77777777" w:rsidTr="00233885">
        <w:trPr>
          <w:jc w:val="center"/>
        </w:trPr>
        <w:tc>
          <w:tcPr>
            <w:tcW w:w="0" w:type="auto"/>
            <w:gridSpan w:val="2"/>
            <w:tcMar>
              <w:top w:w="0" w:type="dxa"/>
              <w:left w:w="108" w:type="dxa"/>
              <w:bottom w:w="0" w:type="dxa"/>
              <w:right w:w="108" w:type="dxa"/>
            </w:tcMar>
            <w:hideMark/>
          </w:tcPr>
          <w:p w14:paraId="6DBF54B0"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La Standard Room del hotel ofrece una experiencia de confort y tranquilidad para hasta cuatro personas, con dos camas dobles y baño privado. Con 38 m², la habitación cuenta con terraza o patio, aire acondicionado, televisor por cable, minibar, cafetera y una selección de comodidades cuidadosamente pensadas, como ropa de cama de calidad y cortinas blackout para garantizar descanso y privacidad. Cada módulo de cuatro habitaciones está estratégicamente ubicado para ofrecer vistas impresionantes al Volcán Arenal y al Cerro Chato, rodeado de jardines tropicales y manantiales naturales, creando un ambiente de paz y conexión con la naturaleza ideal para relajarse y disfrutar del entorno.</w:t>
            </w:r>
          </w:p>
        </w:tc>
      </w:tr>
      <w:tr w:rsidR="00620493" w:rsidRPr="00620493" w14:paraId="5686BCB8" w14:textId="77777777" w:rsidTr="00853F6E">
        <w:trPr>
          <w:jc w:val="center"/>
        </w:trPr>
        <w:tc>
          <w:tcPr>
            <w:tcW w:w="4508" w:type="dxa"/>
            <w:tcMar>
              <w:top w:w="0" w:type="dxa"/>
              <w:left w:w="108" w:type="dxa"/>
              <w:bottom w:w="0" w:type="dxa"/>
              <w:right w:w="108" w:type="dxa"/>
            </w:tcMar>
            <w:hideMark/>
          </w:tcPr>
          <w:p w14:paraId="3F1D2EC8"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Clase:</w:t>
            </w:r>
          </w:p>
        </w:tc>
        <w:tc>
          <w:tcPr>
            <w:tcW w:w="6102" w:type="dxa"/>
            <w:tcMar>
              <w:top w:w="0" w:type="dxa"/>
              <w:left w:w="108" w:type="dxa"/>
              <w:bottom w:w="0" w:type="dxa"/>
              <w:right w:w="108" w:type="dxa"/>
            </w:tcMar>
            <w:hideMark/>
          </w:tcPr>
          <w:p w14:paraId="5D9892AF"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3 *** Plus</w:t>
            </w:r>
          </w:p>
        </w:tc>
      </w:tr>
      <w:tr w:rsidR="00620493" w:rsidRPr="00620493" w14:paraId="44A4D8CD" w14:textId="77777777" w:rsidTr="00853F6E">
        <w:trPr>
          <w:jc w:val="center"/>
        </w:trPr>
        <w:tc>
          <w:tcPr>
            <w:tcW w:w="4508" w:type="dxa"/>
            <w:tcMar>
              <w:top w:w="0" w:type="dxa"/>
              <w:left w:w="108" w:type="dxa"/>
              <w:bottom w:w="0" w:type="dxa"/>
              <w:right w:w="108" w:type="dxa"/>
            </w:tcMar>
            <w:hideMark/>
          </w:tcPr>
          <w:p w14:paraId="037521DC"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Categoría:</w:t>
            </w:r>
          </w:p>
        </w:tc>
        <w:tc>
          <w:tcPr>
            <w:tcW w:w="6102" w:type="dxa"/>
            <w:tcMar>
              <w:top w:w="0" w:type="dxa"/>
              <w:left w:w="108" w:type="dxa"/>
              <w:bottom w:w="0" w:type="dxa"/>
              <w:right w:w="108" w:type="dxa"/>
            </w:tcMar>
            <w:hideMark/>
          </w:tcPr>
          <w:p w14:paraId="3FA0A1A8"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Habitación Deluxe Garden View</w:t>
            </w:r>
          </w:p>
        </w:tc>
      </w:tr>
      <w:tr w:rsidR="00620493" w:rsidRPr="00620493" w14:paraId="1368EF48" w14:textId="77777777" w:rsidTr="00853F6E">
        <w:trPr>
          <w:jc w:val="center"/>
        </w:trPr>
        <w:tc>
          <w:tcPr>
            <w:tcW w:w="4508" w:type="dxa"/>
            <w:tcMar>
              <w:top w:w="0" w:type="dxa"/>
              <w:left w:w="108" w:type="dxa"/>
              <w:bottom w:w="0" w:type="dxa"/>
              <w:right w:w="108" w:type="dxa"/>
            </w:tcMar>
            <w:hideMark/>
          </w:tcPr>
          <w:p w14:paraId="28233DDC"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Incluye:</w:t>
            </w:r>
          </w:p>
        </w:tc>
        <w:tc>
          <w:tcPr>
            <w:tcW w:w="6102" w:type="dxa"/>
            <w:tcMar>
              <w:top w:w="0" w:type="dxa"/>
              <w:left w:w="108" w:type="dxa"/>
              <w:bottom w:w="0" w:type="dxa"/>
              <w:right w:w="108" w:type="dxa"/>
            </w:tcMar>
            <w:hideMark/>
          </w:tcPr>
          <w:p w14:paraId="6B08E34E"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i/>
                <w:iCs/>
                <w:sz w:val="20"/>
                <w:szCs w:val="20"/>
                <w:lang w:val="en-US"/>
              </w:rPr>
              <w:t>Desayuno</w:t>
            </w:r>
          </w:p>
        </w:tc>
      </w:tr>
      <w:tr w:rsidR="00CE44D9" w:rsidRPr="00620493" w14:paraId="082CBB84" w14:textId="77777777" w:rsidTr="00233885">
        <w:trPr>
          <w:trHeight w:val="411"/>
          <w:jc w:val="center"/>
        </w:trPr>
        <w:tc>
          <w:tcPr>
            <w:tcW w:w="0" w:type="auto"/>
            <w:gridSpan w:val="2"/>
            <w:tcMar>
              <w:top w:w="0" w:type="dxa"/>
              <w:left w:w="108" w:type="dxa"/>
              <w:bottom w:w="0" w:type="dxa"/>
              <w:right w:w="108" w:type="dxa"/>
            </w:tcMar>
            <w:vAlign w:val="center"/>
          </w:tcPr>
          <w:p w14:paraId="5D866710" w14:textId="426B638F" w:rsidR="00CE44D9" w:rsidRPr="00CE44D9" w:rsidRDefault="00CE44D9" w:rsidP="00620493">
            <w:pPr>
              <w:pStyle w:val="Prrafodelista"/>
              <w:ind w:left="502"/>
              <w:contextualSpacing/>
              <w:jc w:val="center"/>
              <w:rPr>
                <w:rFonts w:asciiTheme="minorHAnsi" w:hAnsiTheme="minorHAnsi" w:cstheme="minorHAnsi"/>
                <w:b/>
                <w:bCs/>
                <w:noProof/>
                <w:lang w:val="en-US"/>
              </w:rPr>
            </w:pPr>
            <w:r w:rsidRPr="00CE44D9">
              <w:rPr>
                <w:rFonts w:asciiTheme="minorHAnsi" w:hAnsiTheme="minorHAnsi" w:cstheme="minorHAnsi"/>
                <w:b/>
                <w:bCs/>
                <w:noProof/>
                <w:lang w:val="en-US"/>
              </w:rPr>
              <w:t>Día 3</w:t>
            </w:r>
          </w:p>
        </w:tc>
      </w:tr>
      <w:tr w:rsidR="00620493" w:rsidRPr="00620493" w14:paraId="29B1E18B" w14:textId="77777777" w:rsidTr="00233885">
        <w:trPr>
          <w:trHeight w:val="411"/>
          <w:jc w:val="center"/>
        </w:trPr>
        <w:tc>
          <w:tcPr>
            <w:tcW w:w="0" w:type="auto"/>
            <w:gridSpan w:val="2"/>
            <w:tcMar>
              <w:top w:w="0" w:type="dxa"/>
              <w:left w:w="108" w:type="dxa"/>
              <w:bottom w:w="0" w:type="dxa"/>
              <w:right w:w="108" w:type="dxa"/>
            </w:tcMar>
            <w:vAlign w:val="center"/>
            <w:hideMark/>
          </w:tcPr>
          <w:p w14:paraId="7D349186" w14:textId="301A104E" w:rsidR="00620493" w:rsidRPr="00CE44D9" w:rsidRDefault="00620493" w:rsidP="00620493">
            <w:pPr>
              <w:pStyle w:val="Prrafodelista"/>
              <w:ind w:left="502"/>
              <w:contextualSpacing/>
              <w:jc w:val="center"/>
              <w:rPr>
                <w:rFonts w:asciiTheme="minorHAnsi" w:hAnsiTheme="minorHAnsi" w:cstheme="minorHAnsi"/>
                <w:lang w:val="es-MX"/>
              </w:rPr>
            </w:pPr>
            <w:r w:rsidRPr="00CE44D9">
              <w:rPr>
                <w:rFonts w:asciiTheme="minorHAnsi" w:hAnsiTheme="minorHAnsi" w:cstheme="minorHAnsi"/>
                <w:b/>
                <w:bCs/>
                <w:noProof/>
                <w:lang w:val="en-US"/>
              </w:rPr>
              <w:drawing>
                <wp:inline distT="0" distB="0" distL="0" distR="0" wp14:anchorId="72F04A83" wp14:editId="07677D0D">
                  <wp:extent cx="200025" cy="200025"/>
                  <wp:effectExtent l="0" t="0" r="9525" b="9525"/>
                  <wp:docPr id="565388317" name="Imagen 2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con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CE44D9">
              <w:rPr>
                <w:rFonts w:asciiTheme="minorHAnsi" w:hAnsiTheme="minorHAnsi" w:cstheme="minorHAnsi"/>
                <w:b/>
                <w:bCs/>
                <w:lang w:val="es-MX"/>
              </w:rPr>
              <w:t>Caminata Volcán Arenal | Sendero El Silencio + Catarata</w:t>
            </w:r>
          </w:p>
        </w:tc>
      </w:tr>
      <w:tr w:rsidR="00620493" w:rsidRPr="00620493" w14:paraId="7290CBDC" w14:textId="77777777" w:rsidTr="00233885">
        <w:trPr>
          <w:jc w:val="center"/>
        </w:trPr>
        <w:tc>
          <w:tcPr>
            <w:tcW w:w="0" w:type="auto"/>
            <w:gridSpan w:val="2"/>
            <w:tcMar>
              <w:top w:w="0" w:type="dxa"/>
              <w:left w:w="108" w:type="dxa"/>
              <w:bottom w:w="0" w:type="dxa"/>
              <w:right w:w="108" w:type="dxa"/>
            </w:tcMar>
            <w:hideMark/>
          </w:tcPr>
          <w:p w14:paraId="6CCC70E6"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lastRenderedPageBreak/>
              <w:t>No cabe duda de que el Volcán es uno de los principales atractivos, motivo por el cual la visita inicia en el Volcán Arenal, donde se realiza una caminata de 3.5 km por senderos de lava volcánica solidificada y bosque primario en el Mirador El Silencio, con el objetivo de llegar al punto más cercano y seguro posible. Posteriormente, se continúa hacia el segundo punto de interés: la Catarata Río Fortuna, famosa por su imponente caída de agua de 70 metros de altura (230 pies). En este sitio, los visitantes tienen la opción de disfrutar de un refrescante baño o capturar fotografías del paisaje. Luego de esta experiencia, se ofrece un almuerzo en un restaurante cercano al pueblo de La Fortuna, el cual incluye un menú a la carta con al menos cinco alternativas de alimentación.</w:t>
            </w:r>
          </w:p>
        </w:tc>
      </w:tr>
      <w:tr w:rsidR="00620493" w:rsidRPr="00620493" w14:paraId="23ACA612" w14:textId="77777777" w:rsidTr="00853F6E">
        <w:trPr>
          <w:jc w:val="center"/>
        </w:trPr>
        <w:tc>
          <w:tcPr>
            <w:tcW w:w="4508" w:type="dxa"/>
            <w:tcMar>
              <w:top w:w="0" w:type="dxa"/>
              <w:left w:w="108" w:type="dxa"/>
              <w:bottom w:w="0" w:type="dxa"/>
              <w:right w:w="108" w:type="dxa"/>
            </w:tcMar>
            <w:hideMark/>
          </w:tcPr>
          <w:p w14:paraId="0EAF7C2A"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Incluye:</w:t>
            </w:r>
          </w:p>
        </w:tc>
        <w:tc>
          <w:tcPr>
            <w:tcW w:w="6102" w:type="dxa"/>
            <w:tcMar>
              <w:top w:w="0" w:type="dxa"/>
              <w:left w:w="108" w:type="dxa"/>
              <w:bottom w:w="0" w:type="dxa"/>
              <w:right w:w="108" w:type="dxa"/>
            </w:tcMar>
            <w:hideMark/>
          </w:tcPr>
          <w:p w14:paraId="7D3B05A3"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El servicio incluye transporte, guía bilingüe, almuerzo y entradas.</w:t>
            </w:r>
          </w:p>
        </w:tc>
      </w:tr>
      <w:tr w:rsidR="00620493" w:rsidRPr="00620493" w14:paraId="7E167A95" w14:textId="77777777" w:rsidTr="00853F6E">
        <w:trPr>
          <w:jc w:val="center"/>
        </w:trPr>
        <w:tc>
          <w:tcPr>
            <w:tcW w:w="4508" w:type="dxa"/>
            <w:tcMar>
              <w:top w:w="0" w:type="dxa"/>
              <w:left w:w="108" w:type="dxa"/>
              <w:bottom w:w="0" w:type="dxa"/>
              <w:right w:w="108" w:type="dxa"/>
            </w:tcMar>
            <w:hideMark/>
          </w:tcPr>
          <w:p w14:paraId="7C1DCFD1" w14:textId="076B761B"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Duración</w:t>
            </w:r>
            <w:r w:rsidRPr="00620493">
              <w:rPr>
                <w:rFonts w:cstheme="minorHAnsi"/>
                <w:b/>
                <w:bCs/>
                <w:sz w:val="20"/>
                <w:szCs w:val="20"/>
                <w:lang w:val="en-US"/>
              </w:rPr>
              <w:t xml:space="preserve"> </w:t>
            </w:r>
            <w:r w:rsidRPr="00620493">
              <w:rPr>
                <w:rFonts w:eastAsiaTheme="minorHAnsi" w:cstheme="minorHAnsi"/>
                <w:b/>
                <w:bCs/>
                <w:sz w:val="20"/>
                <w:szCs w:val="20"/>
                <w:lang w:val="en-US"/>
              </w:rPr>
              <w:t>estimada:</w:t>
            </w:r>
          </w:p>
        </w:tc>
        <w:tc>
          <w:tcPr>
            <w:tcW w:w="6102" w:type="dxa"/>
            <w:tcMar>
              <w:top w:w="0" w:type="dxa"/>
              <w:left w:w="108" w:type="dxa"/>
              <w:bottom w:w="0" w:type="dxa"/>
              <w:right w:w="108" w:type="dxa"/>
            </w:tcMar>
            <w:vAlign w:val="center"/>
            <w:hideMark/>
          </w:tcPr>
          <w:p w14:paraId="1EBA78D8"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Medio día</w:t>
            </w:r>
          </w:p>
        </w:tc>
      </w:tr>
      <w:tr w:rsidR="00620493" w:rsidRPr="00620493" w14:paraId="301F2971" w14:textId="77777777" w:rsidTr="00853F6E">
        <w:trPr>
          <w:trHeight w:val="80"/>
          <w:jc w:val="center"/>
        </w:trPr>
        <w:tc>
          <w:tcPr>
            <w:tcW w:w="4508" w:type="dxa"/>
            <w:tcMar>
              <w:top w:w="0" w:type="dxa"/>
              <w:left w:w="108" w:type="dxa"/>
              <w:bottom w:w="0" w:type="dxa"/>
              <w:right w:w="108" w:type="dxa"/>
            </w:tcMar>
            <w:hideMark/>
          </w:tcPr>
          <w:p w14:paraId="28E91EEC"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Nivel de dificultad física:</w:t>
            </w:r>
          </w:p>
        </w:tc>
        <w:tc>
          <w:tcPr>
            <w:tcW w:w="6102" w:type="dxa"/>
            <w:tcMar>
              <w:top w:w="0" w:type="dxa"/>
              <w:left w:w="108" w:type="dxa"/>
              <w:bottom w:w="0" w:type="dxa"/>
              <w:right w:w="108" w:type="dxa"/>
            </w:tcMar>
            <w:vAlign w:val="center"/>
            <w:hideMark/>
          </w:tcPr>
          <w:p w14:paraId="12540C58"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Medio</w:t>
            </w:r>
          </w:p>
        </w:tc>
      </w:tr>
      <w:tr w:rsidR="00620493" w:rsidRPr="00620493" w14:paraId="1F8CD03F" w14:textId="77777777" w:rsidTr="00853F6E">
        <w:trPr>
          <w:jc w:val="center"/>
        </w:trPr>
        <w:tc>
          <w:tcPr>
            <w:tcW w:w="4508" w:type="dxa"/>
            <w:tcMar>
              <w:top w:w="0" w:type="dxa"/>
              <w:left w:w="108" w:type="dxa"/>
              <w:bottom w:w="0" w:type="dxa"/>
              <w:right w:w="108" w:type="dxa"/>
            </w:tcMar>
            <w:hideMark/>
          </w:tcPr>
          <w:p w14:paraId="7BFD2D9C"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Qué llevar:</w:t>
            </w:r>
          </w:p>
        </w:tc>
        <w:tc>
          <w:tcPr>
            <w:tcW w:w="6102" w:type="dxa"/>
            <w:tcMar>
              <w:top w:w="0" w:type="dxa"/>
              <w:left w:w="108" w:type="dxa"/>
              <w:bottom w:w="0" w:type="dxa"/>
              <w:right w:w="108" w:type="dxa"/>
            </w:tcMar>
            <w:vAlign w:val="center"/>
            <w:hideMark/>
          </w:tcPr>
          <w:p w14:paraId="3ACBB814"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Se recomienda llevar ropa cómoda, chaqueta impermeable o poncho, repelente, protector solar, traje de baño, toalla y dinero para souvenirs o propinas.</w:t>
            </w:r>
          </w:p>
        </w:tc>
      </w:tr>
      <w:tr w:rsidR="00CE44D9" w:rsidRPr="00620493" w14:paraId="788AB636" w14:textId="77777777" w:rsidTr="00233885">
        <w:trPr>
          <w:trHeight w:val="411"/>
          <w:jc w:val="center"/>
        </w:trPr>
        <w:tc>
          <w:tcPr>
            <w:tcW w:w="0" w:type="auto"/>
            <w:gridSpan w:val="2"/>
            <w:tcMar>
              <w:top w:w="0" w:type="dxa"/>
              <w:left w:w="108" w:type="dxa"/>
              <w:bottom w:w="0" w:type="dxa"/>
              <w:right w:w="108" w:type="dxa"/>
            </w:tcMar>
            <w:vAlign w:val="center"/>
          </w:tcPr>
          <w:p w14:paraId="00B69BFC" w14:textId="6093C99F" w:rsidR="00CE44D9" w:rsidRPr="00463E28" w:rsidRDefault="00CE44D9" w:rsidP="00CE44D9">
            <w:pPr>
              <w:pStyle w:val="Prrafodelista"/>
              <w:contextualSpacing/>
              <w:jc w:val="center"/>
              <w:rPr>
                <w:rFonts w:asciiTheme="minorHAnsi" w:hAnsiTheme="minorHAnsi" w:cstheme="minorHAnsi"/>
                <w:b/>
                <w:bCs/>
                <w:sz w:val="20"/>
                <w:szCs w:val="20"/>
                <w:lang w:val="es-MX"/>
              </w:rPr>
            </w:pPr>
            <w:r>
              <w:rPr>
                <w:rFonts w:asciiTheme="minorHAnsi" w:hAnsiTheme="minorHAnsi" w:cstheme="minorHAnsi"/>
                <w:b/>
                <w:bCs/>
                <w:lang w:val="es-MX"/>
              </w:rPr>
              <w:t>Día 4</w:t>
            </w:r>
          </w:p>
        </w:tc>
      </w:tr>
      <w:tr w:rsidR="00CE44D9" w:rsidRPr="00620493" w14:paraId="5ABD15E5" w14:textId="77777777" w:rsidTr="00233885">
        <w:trPr>
          <w:trHeight w:val="411"/>
          <w:jc w:val="center"/>
        </w:trPr>
        <w:tc>
          <w:tcPr>
            <w:tcW w:w="0" w:type="auto"/>
            <w:gridSpan w:val="2"/>
            <w:tcMar>
              <w:top w:w="0" w:type="dxa"/>
              <w:left w:w="108" w:type="dxa"/>
              <w:bottom w:w="0" w:type="dxa"/>
              <w:right w:w="108" w:type="dxa"/>
            </w:tcMar>
            <w:vAlign w:val="center"/>
          </w:tcPr>
          <w:p w14:paraId="42087D56" w14:textId="686DEB89" w:rsidR="00CE44D9" w:rsidRPr="00CE44D9" w:rsidRDefault="00CE44D9" w:rsidP="00CE44D9">
            <w:pPr>
              <w:pStyle w:val="Prrafodelista"/>
              <w:contextualSpacing/>
              <w:jc w:val="center"/>
              <w:rPr>
                <w:rFonts w:asciiTheme="minorHAnsi" w:hAnsiTheme="minorHAnsi" w:cstheme="minorHAnsi"/>
                <w:sz w:val="20"/>
                <w:szCs w:val="20"/>
                <w:lang w:val="es-MX"/>
              </w:rPr>
            </w:pPr>
            <w:r w:rsidRPr="00CE44D9">
              <w:rPr>
                <w:rFonts w:asciiTheme="minorHAnsi" w:hAnsiTheme="minorHAnsi" w:cstheme="minorHAnsi"/>
                <w:sz w:val="20"/>
                <w:szCs w:val="20"/>
              </w:rPr>
              <w:t>Día Libre en Volcán Arenal</w:t>
            </w:r>
          </w:p>
        </w:tc>
      </w:tr>
      <w:tr w:rsidR="00CE44D9" w:rsidRPr="00620493" w14:paraId="330477EC" w14:textId="77777777" w:rsidTr="00233885">
        <w:trPr>
          <w:trHeight w:val="411"/>
          <w:jc w:val="center"/>
        </w:trPr>
        <w:tc>
          <w:tcPr>
            <w:tcW w:w="0" w:type="auto"/>
            <w:gridSpan w:val="2"/>
            <w:tcMar>
              <w:top w:w="0" w:type="dxa"/>
              <w:left w:w="108" w:type="dxa"/>
              <w:bottom w:w="0" w:type="dxa"/>
              <w:right w:w="108" w:type="dxa"/>
            </w:tcMar>
            <w:vAlign w:val="center"/>
          </w:tcPr>
          <w:p w14:paraId="2003208D" w14:textId="179EDBFF" w:rsidR="00CE44D9" w:rsidRPr="00853F6E" w:rsidRDefault="00CE44D9" w:rsidP="00CE44D9">
            <w:pPr>
              <w:pStyle w:val="Prrafodelista"/>
              <w:contextualSpacing/>
              <w:jc w:val="center"/>
              <w:rPr>
                <w:rFonts w:asciiTheme="minorHAnsi" w:hAnsiTheme="minorHAnsi" w:cstheme="minorHAnsi"/>
                <w:b/>
                <w:bCs/>
                <w:lang w:val="es-MX"/>
              </w:rPr>
            </w:pPr>
            <w:r w:rsidRPr="00853F6E">
              <w:rPr>
                <w:rFonts w:asciiTheme="minorHAnsi" w:hAnsiTheme="minorHAnsi" w:cstheme="minorHAnsi"/>
                <w:b/>
                <w:bCs/>
                <w:lang w:val="es-MX"/>
              </w:rPr>
              <w:t>Día 5</w:t>
            </w:r>
          </w:p>
        </w:tc>
      </w:tr>
      <w:tr w:rsidR="00620493" w:rsidRPr="00620493" w14:paraId="73016450" w14:textId="77777777" w:rsidTr="00233885">
        <w:trPr>
          <w:trHeight w:val="411"/>
          <w:jc w:val="center"/>
        </w:trPr>
        <w:tc>
          <w:tcPr>
            <w:tcW w:w="0" w:type="auto"/>
            <w:gridSpan w:val="2"/>
            <w:tcMar>
              <w:top w:w="0" w:type="dxa"/>
              <w:left w:w="108" w:type="dxa"/>
              <w:bottom w:w="0" w:type="dxa"/>
              <w:right w:w="108" w:type="dxa"/>
            </w:tcMar>
            <w:vAlign w:val="center"/>
            <w:hideMark/>
          </w:tcPr>
          <w:p w14:paraId="27ABDFFE" w14:textId="1690A553" w:rsidR="00620493" w:rsidRPr="00853F6E" w:rsidRDefault="00620493">
            <w:pPr>
              <w:pStyle w:val="Prrafodelista"/>
              <w:numPr>
                <w:ilvl w:val="0"/>
                <w:numId w:val="8"/>
              </w:numPr>
              <w:contextualSpacing/>
              <w:jc w:val="center"/>
              <w:rPr>
                <w:rFonts w:asciiTheme="minorHAnsi" w:hAnsiTheme="minorHAnsi" w:cstheme="minorHAnsi"/>
                <w:lang w:val="es-MX"/>
              </w:rPr>
            </w:pPr>
            <w:r w:rsidRPr="00853F6E">
              <w:rPr>
                <w:rFonts w:asciiTheme="minorHAnsi" w:hAnsiTheme="minorHAnsi" w:cstheme="minorHAnsi"/>
                <w:b/>
                <w:bCs/>
                <w:lang w:val="es-MX"/>
              </w:rPr>
              <w:t>Traslado compartido de Arenal a Carrillo</w:t>
            </w:r>
          </w:p>
        </w:tc>
      </w:tr>
      <w:tr w:rsidR="00620493" w:rsidRPr="00620493" w14:paraId="7A21BE14" w14:textId="77777777" w:rsidTr="00233885">
        <w:trPr>
          <w:jc w:val="center"/>
        </w:trPr>
        <w:tc>
          <w:tcPr>
            <w:tcW w:w="0" w:type="auto"/>
            <w:gridSpan w:val="2"/>
            <w:tcMar>
              <w:top w:w="0" w:type="dxa"/>
              <w:left w:w="108" w:type="dxa"/>
              <w:bottom w:w="0" w:type="dxa"/>
              <w:right w:w="108" w:type="dxa"/>
            </w:tcMar>
            <w:hideMark/>
          </w:tcPr>
          <w:p w14:paraId="1181D254"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El traslado matutino de Arenal a Puerto Carrillo te lleva desde la majestuosidad del volcán y su entorno selvático hasta las tranquilas costas del Pacífico. Dejando atrás el paisaje volcánico y las aguas termales, el viaje te lleva a través de pintorescos pueblos y paisajes tropicales antes de llegar a Puerto Carrillo, conocida por sus playas de arena blanca bordeadas por palmeras y aguas cristalinas. Es un cambio de escenario que combina la aventura de explorar tierra volcánica con la relajación de disfrutar de una playa paradisíaca.</w:t>
            </w:r>
          </w:p>
        </w:tc>
      </w:tr>
      <w:tr w:rsidR="00620493" w:rsidRPr="00620493" w14:paraId="7DEE726E" w14:textId="77777777" w:rsidTr="00853F6E">
        <w:trPr>
          <w:jc w:val="center"/>
        </w:trPr>
        <w:tc>
          <w:tcPr>
            <w:tcW w:w="4508" w:type="dxa"/>
            <w:tcMar>
              <w:top w:w="0" w:type="dxa"/>
              <w:left w:w="108" w:type="dxa"/>
              <w:bottom w:w="0" w:type="dxa"/>
              <w:right w:w="108" w:type="dxa"/>
            </w:tcMar>
            <w:hideMark/>
          </w:tcPr>
          <w:p w14:paraId="3F44A876"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Tipo:</w:t>
            </w:r>
          </w:p>
        </w:tc>
        <w:tc>
          <w:tcPr>
            <w:tcW w:w="6102" w:type="dxa"/>
            <w:tcMar>
              <w:top w:w="0" w:type="dxa"/>
              <w:left w:w="108" w:type="dxa"/>
              <w:bottom w:w="0" w:type="dxa"/>
              <w:right w:w="108" w:type="dxa"/>
            </w:tcMar>
            <w:hideMark/>
          </w:tcPr>
          <w:p w14:paraId="47FF82B2"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Servicio Compartido</w:t>
            </w:r>
          </w:p>
        </w:tc>
      </w:tr>
      <w:tr w:rsidR="00620493" w:rsidRPr="00620493" w14:paraId="799AC7C8" w14:textId="77777777" w:rsidTr="00233885">
        <w:trPr>
          <w:trHeight w:val="411"/>
          <w:jc w:val="center"/>
        </w:trPr>
        <w:tc>
          <w:tcPr>
            <w:tcW w:w="0" w:type="auto"/>
            <w:gridSpan w:val="2"/>
            <w:tcMar>
              <w:top w:w="0" w:type="dxa"/>
              <w:left w:w="108" w:type="dxa"/>
              <w:bottom w:w="0" w:type="dxa"/>
              <w:right w:w="108" w:type="dxa"/>
            </w:tcMar>
            <w:vAlign w:val="center"/>
            <w:hideMark/>
          </w:tcPr>
          <w:p w14:paraId="02F26A23" w14:textId="0365678B" w:rsidR="00620493" w:rsidRPr="00853F6E" w:rsidRDefault="00620493">
            <w:pPr>
              <w:pStyle w:val="Prrafodelista"/>
              <w:numPr>
                <w:ilvl w:val="0"/>
                <w:numId w:val="9"/>
              </w:numPr>
              <w:contextualSpacing/>
              <w:jc w:val="center"/>
              <w:rPr>
                <w:rFonts w:asciiTheme="minorHAnsi" w:hAnsiTheme="minorHAnsi" w:cstheme="minorHAnsi"/>
                <w:lang w:val="en-US"/>
              </w:rPr>
            </w:pPr>
            <w:r w:rsidRPr="00853F6E">
              <w:rPr>
                <w:rFonts w:asciiTheme="minorHAnsi" w:hAnsiTheme="minorHAnsi" w:cstheme="minorHAnsi"/>
                <w:b/>
                <w:bCs/>
                <w:lang w:val="en-US"/>
              </w:rPr>
              <w:t>Leyenda Boutique Hotel</w:t>
            </w:r>
          </w:p>
        </w:tc>
      </w:tr>
      <w:tr w:rsidR="00620493" w:rsidRPr="00620493" w14:paraId="2EC4C02E" w14:textId="77777777" w:rsidTr="00233885">
        <w:trPr>
          <w:jc w:val="center"/>
        </w:trPr>
        <w:tc>
          <w:tcPr>
            <w:tcW w:w="0" w:type="auto"/>
            <w:gridSpan w:val="2"/>
            <w:tcMar>
              <w:top w:w="0" w:type="dxa"/>
              <w:left w:w="108" w:type="dxa"/>
              <w:bottom w:w="0" w:type="dxa"/>
              <w:right w:w="108" w:type="dxa"/>
            </w:tcMar>
            <w:hideMark/>
          </w:tcPr>
          <w:p w14:paraId="71DE1DD6"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s-MX"/>
              </w:rPr>
              <w:t xml:space="preserve">Hotel Leyenda se encuentra ubicado a tan solo 2km de Playa Carrillo una de las mejores Playas de Guanacaste, Costa Rica. Bordeada por palmeras junto con una colina rocosa que permite apreciar una hermosa vista panorámica. Cuenta con riqueza de flora y fauna, las tortugas marinas baula y lora desovan en su costa y durante los meses de noviembre a abril es visitada por ballenas jorobadas y grises en busca de aparearse. Galardonada con la “Bandera Azul Ecológica” que certifica los altos estándares ambientales y de seguridad que cumple. Hotel Leyenda ofrece a todos sus clientes una variedad de servicios:hospedaje en habitaciones confortables, contamos con dos piscinas al aire libre, una especial para niños y la otra con 3 diferentes niveles, abierta durante las 24 horas del día o Servicio de Playa. </w:t>
            </w:r>
            <w:r w:rsidRPr="00620493">
              <w:rPr>
                <w:rFonts w:eastAsiaTheme="minorHAnsi" w:cstheme="minorHAnsi"/>
                <w:sz w:val="20"/>
                <w:szCs w:val="20"/>
                <w:lang w:val="en-US"/>
              </w:rPr>
              <w:t>Brindamos también sillas, mesas, hamacas, camas bronceadoras.</w:t>
            </w:r>
          </w:p>
        </w:tc>
      </w:tr>
      <w:tr w:rsidR="00620493" w:rsidRPr="00620493" w14:paraId="688B43D9" w14:textId="77777777" w:rsidTr="00853F6E">
        <w:trPr>
          <w:jc w:val="center"/>
        </w:trPr>
        <w:tc>
          <w:tcPr>
            <w:tcW w:w="4508" w:type="dxa"/>
            <w:tcMar>
              <w:top w:w="0" w:type="dxa"/>
              <w:left w:w="108" w:type="dxa"/>
              <w:bottom w:w="0" w:type="dxa"/>
              <w:right w:w="108" w:type="dxa"/>
            </w:tcMar>
            <w:hideMark/>
          </w:tcPr>
          <w:p w14:paraId="25F3D8D5"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Clase:</w:t>
            </w:r>
          </w:p>
        </w:tc>
        <w:tc>
          <w:tcPr>
            <w:tcW w:w="6102" w:type="dxa"/>
            <w:tcMar>
              <w:top w:w="0" w:type="dxa"/>
              <w:left w:w="108" w:type="dxa"/>
              <w:bottom w:w="0" w:type="dxa"/>
              <w:right w:w="108" w:type="dxa"/>
            </w:tcMar>
            <w:hideMark/>
          </w:tcPr>
          <w:p w14:paraId="16D22F82"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3 ***</w:t>
            </w:r>
          </w:p>
        </w:tc>
      </w:tr>
      <w:tr w:rsidR="00620493" w:rsidRPr="00620493" w14:paraId="51FFFF62" w14:textId="77777777" w:rsidTr="00853F6E">
        <w:trPr>
          <w:jc w:val="center"/>
        </w:trPr>
        <w:tc>
          <w:tcPr>
            <w:tcW w:w="4508" w:type="dxa"/>
            <w:tcMar>
              <w:top w:w="0" w:type="dxa"/>
              <w:left w:w="108" w:type="dxa"/>
              <w:bottom w:w="0" w:type="dxa"/>
              <w:right w:w="108" w:type="dxa"/>
            </w:tcMar>
            <w:hideMark/>
          </w:tcPr>
          <w:p w14:paraId="75E9EDF7"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Categoría:</w:t>
            </w:r>
          </w:p>
        </w:tc>
        <w:tc>
          <w:tcPr>
            <w:tcW w:w="6102" w:type="dxa"/>
            <w:tcMar>
              <w:top w:w="0" w:type="dxa"/>
              <w:left w:w="108" w:type="dxa"/>
              <w:bottom w:w="0" w:type="dxa"/>
              <w:right w:w="108" w:type="dxa"/>
            </w:tcMar>
            <w:hideMark/>
          </w:tcPr>
          <w:p w14:paraId="2A5B2673"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Habitación Superior</w:t>
            </w:r>
          </w:p>
        </w:tc>
      </w:tr>
      <w:tr w:rsidR="00620493" w:rsidRPr="00620493" w14:paraId="1E0DF8FB" w14:textId="77777777" w:rsidTr="00853F6E">
        <w:trPr>
          <w:jc w:val="center"/>
        </w:trPr>
        <w:tc>
          <w:tcPr>
            <w:tcW w:w="4508" w:type="dxa"/>
            <w:tcMar>
              <w:top w:w="0" w:type="dxa"/>
              <w:left w:w="108" w:type="dxa"/>
              <w:bottom w:w="0" w:type="dxa"/>
              <w:right w:w="108" w:type="dxa"/>
            </w:tcMar>
            <w:hideMark/>
          </w:tcPr>
          <w:p w14:paraId="4E64221F"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Incluye:</w:t>
            </w:r>
          </w:p>
        </w:tc>
        <w:tc>
          <w:tcPr>
            <w:tcW w:w="6102" w:type="dxa"/>
            <w:tcMar>
              <w:top w:w="0" w:type="dxa"/>
              <w:left w:w="108" w:type="dxa"/>
              <w:bottom w:w="0" w:type="dxa"/>
              <w:right w:w="108" w:type="dxa"/>
            </w:tcMar>
            <w:hideMark/>
          </w:tcPr>
          <w:p w14:paraId="727DE503"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i/>
                <w:iCs/>
                <w:sz w:val="20"/>
                <w:szCs w:val="20"/>
                <w:lang w:val="en-US"/>
              </w:rPr>
              <w:t>Desayuno</w:t>
            </w:r>
          </w:p>
        </w:tc>
      </w:tr>
      <w:tr w:rsidR="00853F6E" w:rsidRPr="00620493" w14:paraId="7A966868" w14:textId="77777777" w:rsidTr="00233885">
        <w:trPr>
          <w:trHeight w:val="411"/>
          <w:jc w:val="center"/>
        </w:trPr>
        <w:tc>
          <w:tcPr>
            <w:tcW w:w="0" w:type="auto"/>
            <w:gridSpan w:val="2"/>
            <w:tcMar>
              <w:top w:w="0" w:type="dxa"/>
              <w:left w:w="108" w:type="dxa"/>
              <w:bottom w:w="0" w:type="dxa"/>
              <w:right w:w="108" w:type="dxa"/>
            </w:tcMar>
            <w:vAlign w:val="center"/>
          </w:tcPr>
          <w:p w14:paraId="0420D4F5" w14:textId="0C65D210" w:rsidR="00853F6E" w:rsidRPr="00853F6E" w:rsidRDefault="00853F6E" w:rsidP="00853F6E">
            <w:pPr>
              <w:pStyle w:val="Prrafodelista"/>
              <w:contextualSpacing/>
              <w:jc w:val="center"/>
              <w:rPr>
                <w:rFonts w:asciiTheme="minorHAnsi" w:hAnsiTheme="minorHAnsi" w:cstheme="minorHAnsi"/>
                <w:b/>
                <w:bCs/>
                <w:lang w:val="es-MX"/>
              </w:rPr>
            </w:pPr>
            <w:r>
              <w:rPr>
                <w:rFonts w:asciiTheme="minorHAnsi" w:hAnsiTheme="minorHAnsi" w:cstheme="minorHAnsi"/>
                <w:b/>
                <w:bCs/>
                <w:lang w:val="es-MX"/>
              </w:rPr>
              <w:t>Día 6</w:t>
            </w:r>
          </w:p>
        </w:tc>
      </w:tr>
      <w:tr w:rsidR="00853F6E" w:rsidRPr="00620493" w14:paraId="7C2574B1" w14:textId="77777777" w:rsidTr="00233885">
        <w:trPr>
          <w:trHeight w:val="411"/>
          <w:jc w:val="center"/>
        </w:trPr>
        <w:tc>
          <w:tcPr>
            <w:tcW w:w="0" w:type="auto"/>
            <w:gridSpan w:val="2"/>
            <w:tcMar>
              <w:top w:w="0" w:type="dxa"/>
              <w:left w:w="108" w:type="dxa"/>
              <w:bottom w:w="0" w:type="dxa"/>
              <w:right w:w="108" w:type="dxa"/>
            </w:tcMar>
            <w:vAlign w:val="center"/>
          </w:tcPr>
          <w:p w14:paraId="7C4EF54D" w14:textId="1B2F53DB" w:rsidR="00853F6E" w:rsidRPr="00853F6E" w:rsidRDefault="00853F6E" w:rsidP="00853F6E">
            <w:pPr>
              <w:pStyle w:val="Prrafodelista"/>
              <w:contextualSpacing/>
              <w:jc w:val="center"/>
              <w:rPr>
                <w:rFonts w:asciiTheme="minorHAnsi" w:hAnsiTheme="minorHAnsi" w:cstheme="minorHAnsi"/>
                <w:sz w:val="20"/>
                <w:szCs w:val="20"/>
                <w:lang w:val="es-MX"/>
              </w:rPr>
            </w:pPr>
            <w:r w:rsidRPr="00853F6E">
              <w:rPr>
                <w:rFonts w:asciiTheme="minorHAnsi" w:hAnsiTheme="minorHAnsi" w:cstheme="minorHAnsi"/>
                <w:sz w:val="20"/>
                <w:szCs w:val="20"/>
              </w:rPr>
              <w:t>Día libre en la playa de Sámara</w:t>
            </w:r>
          </w:p>
        </w:tc>
      </w:tr>
      <w:tr w:rsidR="00853F6E" w:rsidRPr="00620493" w14:paraId="54E9A405" w14:textId="77777777" w:rsidTr="00233885">
        <w:trPr>
          <w:trHeight w:val="411"/>
          <w:jc w:val="center"/>
        </w:trPr>
        <w:tc>
          <w:tcPr>
            <w:tcW w:w="0" w:type="auto"/>
            <w:gridSpan w:val="2"/>
            <w:tcMar>
              <w:top w:w="0" w:type="dxa"/>
              <w:left w:w="108" w:type="dxa"/>
              <w:bottom w:w="0" w:type="dxa"/>
              <w:right w:w="108" w:type="dxa"/>
            </w:tcMar>
            <w:vAlign w:val="center"/>
          </w:tcPr>
          <w:p w14:paraId="768B3127" w14:textId="76AAA26A" w:rsidR="00853F6E" w:rsidRPr="00463E28" w:rsidRDefault="00853F6E" w:rsidP="00853F6E">
            <w:pPr>
              <w:pStyle w:val="Prrafodelista"/>
              <w:contextualSpacing/>
              <w:jc w:val="center"/>
              <w:rPr>
                <w:rFonts w:asciiTheme="minorHAnsi" w:hAnsiTheme="minorHAnsi" w:cstheme="minorHAnsi"/>
                <w:b/>
                <w:bCs/>
                <w:sz w:val="20"/>
                <w:szCs w:val="20"/>
                <w:lang w:val="es-MX"/>
              </w:rPr>
            </w:pPr>
            <w:r w:rsidRPr="00853F6E">
              <w:rPr>
                <w:rFonts w:asciiTheme="minorHAnsi" w:hAnsiTheme="minorHAnsi" w:cstheme="minorHAnsi"/>
                <w:b/>
                <w:bCs/>
                <w:lang w:val="es-MX"/>
              </w:rPr>
              <w:t>Día 7</w:t>
            </w:r>
          </w:p>
        </w:tc>
      </w:tr>
      <w:tr w:rsidR="00853F6E" w:rsidRPr="00620493" w14:paraId="30DCC310" w14:textId="77777777" w:rsidTr="00233885">
        <w:trPr>
          <w:trHeight w:val="411"/>
          <w:jc w:val="center"/>
        </w:trPr>
        <w:tc>
          <w:tcPr>
            <w:tcW w:w="0" w:type="auto"/>
            <w:gridSpan w:val="2"/>
            <w:tcMar>
              <w:top w:w="0" w:type="dxa"/>
              <w:left w:w="108" w:type="dxa"/>
              <w:bottom w:w="0" w:type="dxa"/>
              <w:right w:w="108" w:type="dxa"/>
            </w:tcMar>
            <w:vAlign w:val="center"/>
          </w:tcPr>
          <w:p w14:paraId="7F3F0CD8" w14:textId="66B6ED5D" w:rsidR="00853F6E" w:rsidRPr="00463E28" w:rsidRDefault="00853F6E" w:rsidP="00853F6E">
            <w:pPr>
              <w:pStyle w:val="Prrafodelista"/>
              <w:contextualSpacing/>
              <w:jc w:val="center"/>
              <w:rPr>
                <w:rFonts w:asciiTheme="minorHAnsi" w:hAnsiTheme="minorHAnsi" w:cstheme="minorHAnsi"/>
                <w:b/>
                <w:bCs/>
                <w:sz w:val="20"/>
                <w:szCs w:val="20"/>
                <w:lang w:val="es-MX"/>
              </w:rPr>
            </w:pPr>
            <w:r w:rsidRPr="00853F6E">
              <w:rPr>
                <w:rFonts w:asciiTheme="minorHAnsi" w:hAnsiTheme="minorHAnsi" w:cstheme="minorHAnsi"/>
                <w:sz w:val="20"/>
                <w:szCs w:val="20"/>
              </w:rPr>
              <w:t>Día libre en la playa de Sámara</w:t>
            </w:r>
          </w:p>
        </w:tc>
      </w:tr>
      <w:tr w:rsidR="00853F6E" w:rsidRPr="00620493" w14:paraId="67BB2371" w14:textId="77777777" w:rsidTr="00233885">
        <w:trPr>
          <w:trHeight w:val="411"/>
          <w:jc w:val="center"/>
        </w:trPr>
        <w:tc>
          <w:tcPr>
            <w:tcW w:w="0" w:type="auto"/>
            <w:gridSpan w:val="2"/>
            <w:tcMar>
              <w:top w:w="0" w:type="dxa"/>
              <w:left w:w="108" w:type="dxa"/>
              <w:bottom w:w="0" w:type="dxa"/>
              <w:right w:w="108" w:type="dxa"/>
            </w:tcMar>
            <w:vAlign w:val="center"/>
          </w:tcPr>
          <w:p w14:paraId="750F519E" w14:textId="57C7CA45" w:rsidR="00853F6E" w:rsidRPr="00463E28" w:rsidRDefault="00853F6E">
            <w:pPr>
              <w:pStyle w:val="Prrafodelista"/>
              <w:numPr>
                <w:ilvl w:val="0"/>
                <w:numId w:val="10"/>
              </w:numPr>
              <w:contextualSpacing/>
              <w:jc w:val="center"/>
              <w:rPr>
                <w:rFonts w:asciiTheme="minorHAnsi" w:hAnsiTheme="minorHAnsi" w:cstheme="minorHAnsi"/>
                <w:b/>
                <w:bCs/>
                <w:sz w:val="20"/>
                <w:szCs w:val="20"/>
                <w:lang w:val="es-MX"/>
              </w:rPr>
            </w:pPr>
            <w:r w:rsidRPr="00853F6E">
              <w:rPr>
                <w:rFonts w:asciiTheme="minorHAnsi" w:hAnsiTheme="minorHAnsi" w:cstheme="minorHAnsi"/>
                <w:b/>
                <w:bCs/>
                <w:lang w:val="es-MX"/>
              </w:rPr>
              <w:t xml:space="preserve">Día </w:t>
            </w:r>
            <w:r>
              <w:rPr>
                <w:rFonts w:asciiTheme="minorHAnsi" w:hAnsiTheme="minorHAnsi" w:cstheme="minorHAnsi"/>
                <w:b/>
                <w:bCs/>
                <w:lang w:val="es-MX"/>
              </w:rPr>
              <w:t>8</w:t>
            </w:r>
          </w:p>
        </w:tc>
      </w:tr>
      <w:tr w:rsidR="00620493" w:rsidRPr="00620493" w14:paraId="2B4FFA1E" w14:textId="77777777" w:rsidTr="00233885">
        <w:trPr>
          <w:trHeight w:val="411"/>
          <w:jc w:val="center"/>
        </w:trPr>
        <w:tc>
          <w:tcPr>
            <w:tcW w:w="0" w:type="auto"/>
            <w:gridSpan w:val="2"/>
            <w:tcMar>
              <w:top w:w="0" w:type="dxa"/>
              <w:left w:w="108" w:type="dxa"/>
              <w:bottom w:w="0" w:type="dxa"/>
              <w:right w:w="108" w:type="dxa"/>
            </w:tcMar>
            <w:vAlign w:val="center"/>
            <w:hideMark/>
          </w:tcPr>
          <w:p w14:paraId="36BB8E83" w14:textId="5E8F5476" w:rsidR="00620493" w:rsidRPr="00463E28" w:rsidRDefault="00620493">
            <w:pPr>
              <w:pStyle w:val="Prrafodelista"/>
              <w:numPr>
                <w:ilvl w:val="0"/>
                <w:numId w:val="10"/>
              </w:numPr>
              <w:contextualSpacing/>
              <w:jc w:val="center"/>
              <w:rPr>
                <w:rFonts w:asciiTheme="minorHAnsi" w:hAnsiTheme="minorHAnsi" w:cstheme="minorHAnsi"/>
                <w:sz w:val="20"/>
                <w:szCs w:val="20"/>
                <w:lang w:val="es-MX"/>
              </w:rPr>
            </w:pPr>
            <w:r w:rsidRPr="00853F6E">
              <w:rPr>
                <w:rFonts w:asciiTheme="minorHAnsi" w:hAnsiTheme="minorHAnsi" w:cstheme="minorHAnsi"/>
                <w:b/>
                <w:bCs/>
                <w:lang w:val="es-MX"/>
              </w:rPr>
              <w:t>Traslado compartido de Sámara a San José</w:t>
            </w:r>
          </w:p>
        </w:tc>
      </w:tr>
      <w:tr w:rsidR="00620493" w:rsidRPr="00620493" w14:paraId="32023EFB" w14:textId="77777777" w:rsidTr="00233885">
        <w:trPr>
          <w:jc w:val="center"/>
        </w:trPr>
        <w:tc>
          <w:tcPr>
            <w:tcW w:w="0" w:type="auto"/>
            <w:gridSpan w:val="2"/>
            <w:tcMar>
              <w:top w:w="0" w:type="dxa"/>
              <w:left w:w="108" w:type="dxa"/>
              <w:bottom w:w="0" w:type="dxa"/>
              <w:right w:w="108" w:type="dxa"/>
            </w:tcMar>
            <w:hideMark/>
          </w:tcPr>
          <w:p w14:paraId="323321CC" w14:textId="77777777" w:rsidR="00620493" w:rsidRPr="00620493" w:rsidRDefault="00620493" w:rsidP="00620493">
            <w:pPr>
              <w:contextualSpacing/>
              <w:jc w:val="both"/>
              <w:rPr>
                <w:rFonts w:eastAsiaTheme="minorHAnsi" w:cstheme="minorHAnsi"/>
                <w:sz w:val="20"/>
                <w:szCs w:val="20"/>
                <w:lang w:val="es-MX"/>
              </w:rPr>
            </w:pPr>
            <w:r w:rsidRPr="00620493">
              <w:rPr>
                <w:rFonts w:eastAsiaTheme="minorHAnsi" w:cstheme="minorHAnsi"/>
                <w:sz w:val="20"/>
                <w:szCs w:val="20"/>
                <w:lang w:val="es-MX"/>
              </w:rPr>
              <w:t>Salida por la mañana hacia la capital de San José, es una de las ciudades más cosmopolitas de América Latina. La ciudad se encuentra en un punto estratégico cerca de los principales atractivos turísticos como: edificios históricos, museos, teatros, mercados artesanales, bellos parques, centros comerciales y ofrece una variada oferta gastronómica.</w:t>
            </w:r>
          </w:p>
        </w:tc>
      </w:tr>
      <w:tr w:rsidR="00620493" w:rsidRPr="00620493" w14:paraId="1FD45DD3" w14:textId="77777777" w:rsidTr="00853F6E">
        <w:trPr>
          <w:jc w:val="center"/>
        </w:trPr>
        <w:tc>
          <w:tcPr>
            <w:tcW w:w="4508" w:type="dxa"/>
            <w:tcMar>
              <w:top w:w="0" w:type="dxa"/>
              <w:left w:w="108" w:type="dxa"/>
              <w:bottom w:w="0" w:type="dxa"/>
              <w:right w:w="108" w:type="dxa"/>
            </w:tcMar>
            <w:hideMark/>
          </w:tcPr>
          <w:p w14:paraId="1945A550"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lastRenderedPageBreak/>
              <w:t>Tipo:</w:t>
            </w:r>
          </w:p>
        </w:tc>
        <w:tc>
          <w:tcPr>
            <w:tcW w:w="6102" w:type="dxa"/>
            <w:tcMar>
              <w:top w:w="0" w:type="dxa"/>
              <w:left w:w="108" w:type="dxa"/>
              <w:bottom w:w="0" w:type="dxa"/>
              <w:right w:w="108" w:type="dxa"/>
            </w:tcMar>
            <w:hideMark/>
          </w:tcPr>
          <w:p w14:paraId="1FE3A330"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Servicio Compartido</w:t>
            </w:r>
          </w:p>
        </w:tc>
      </w:tr>
      <w:tr w:rsidR="00620493" w:rsidRPr="00620493" w14:paraId="4BDBCEAC" w14:textId="77777777" w:rsidTr="00853F6E">
        <w:trPr>
          <w:jc w:val="center"/>
        </w:trPr>
        <w:tc>
          <w:tcPr>
            <w:tcW w:w="4508" w:type="dxa"/>
            <w:tcMar>
              <w:top w:w="0" w:type="dxa"/>
              <w:left w:w="108" w:type="dxa"/>
              <w:bottom w:w="0" w:type="dxa"/>
              <w:right w:w="108" w:type="dxa"/>
            </w:tcMar>
            <w:hideMark/>
          </w:tcPr>
          <w:p w14:paraId="0A960399"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b/>
                <w:bCs/>
                <w:sz w:val="20"/>
                <w:szCs w:val="20"/>
                <w:lang w:val="en-US"/>
              </w:rPr>
              <w:t>Duración Estimada:</w:t>
            </w:r>
          </w:p>
        </w:tc>
        <w:tc>
          <w:tcPr>
            <w:tcW w:w="6102" w:type="dxa"/>
            <w:tcMar>
              <w:top w:w="0" w:type="dxa"/>
              <w:left w:w="108" w:type="dxa"/>
              <w:bottom w:w="0" w:type="dxa"/>
              <w:right w:w="108" w:type="dxa"/>
            </w:tcMar>
            <w:hideMark/>
          </w:tcPr>
          <w:p w14:paraId="3814C253" w14:textId="77777777" w:rsidR="00620493" w:rsidRPr="00620493" w:rsidRDefault="00620493" w:rsidP="00620493">
            <w:pPr>
              <w:contextualSpacing/>
              <w:jc w:val="both"/>
              <w:rPr>
                <w:rFonts w:eastAsiaTheme="minorHAnsi" w:cstheme="minorHAnsi"/>
                <w:sz w:val="20"/>
                <w:szCs w:val="20"/>
                <w:lang w:val="en-US"/>
              </w:rPr>
            </w:pPr>
            <w:r w:rsidRPr="00620493">
              <w:rPr>
                <w:rFonts w:eastAsiaTheme="minorHAnsi" w:cstheme="minorHAnsi"/>
                <w:sz w:val="20"/>
                <w:szCs w:val="20"/>
                <w:lang w:val="en-US"/>
              </w:rPr>
              <w:t>5:30 Horas</w:t>
            </w:r>
          </w:p>
        </w:tc>
      </w:tr>
    </w:tbl>
    <w:p w14:paraId="67E9D6EF" w14:textId="77777777" w:rsidR="00463E28" w:rsidRPr="00620493" w:rsidRDefault="00463E28" w:rsidP="00463E28">
      <w:pPr>
        <w:pStyle w:val="Prrafodelista"/>
        <w:ind w:left="502"/>
        <w:contextualSpacing/>
        <w:jc w:val="both"/>
        <w:rPr>
          <w:rFonts w:asciiTheme="minorHAnsi" w:hAnsiTheme="minorHAnsi" w:cstheme="minorHAnsi"/>
          <w:sz w:val="20"/>
          <w:szCs w:val="20"/>
          <w:lang w:val="es-ES"/>
        </w:rPr>
      </w:pPr>
    </w:p>
    <w:p w14:paraId="2F8953D1" w14:textId="77777777" w:rsidR="00463E28" w:rsidRDefault="00463E28" w:rsidP="00463E28">
      <w:pPr>
        <w:pStyle w:val="Prrafodelista"/>
        <w:ind w:left="502"/>
        <w:contextualSpacing/>
        <w:jc w:val="both"/>
        <w:rPr>
          <w:rFonts w:ascii="Ebrima" w:hAnsi="Ebrima" w:cs="Leelawadee"/>
          <w:sz w:val="20"/>
          <w:szCs w:val="20"/>
          <w:lang w:val="es-ES"/>
        </w:rPr>
      </w:pPr>
    </w:p>
    <w:p w14:paraId="29804896" w14:textId="77777777" w:rsidR="00463E28" w:rsidRDefault="00463E28" w:rsidP="00463E28">
      <w:pPr>
        <w:pStyle w:val="Prrafodelista"/>
        <w:ind w:left="502"/>
        <w:contextualSpacing/>
        <w:jc w:val="both"/>
        <w:rPr>
          <w:rFonts w:ascii="Ebrima" w:hAnsi="Ebrima" w:cs="Leelawadee"/>
          <w:sz w:val="20"/>
          <w:szCs w:val="20"/>
          <w:lang w:val="es-ES"/>
        </w:rPr>
      </w:pPr>
    </w:p>
    <w:p w14:paraId="1C227612" w14:textId="77777777" w:rsidR="00463E28" w:rsidRDefault="00463E28" w:rsidP="00463E28">
      <w:pPr>
        <w:pStyle w:val="Prrafodelista"/>
        <w:ind w:left="502"/>
        <w:contextualSpacing/>
        <w:jc w:val="both"/>
        <w:rPr>
          <w:rFonts w:ascii="Ebrima" w:hAnsi="Ebrima" w:cs="Leelawadee"/>
          <w:sz w:val="20"/>
          <w:szCs w:val="20"/>
          <w:lang w:val="es-ES"/>
        </w:rPr>
      </w:pPr>
    </w:p>
    <w:p w14:paraId="4C7FED68" w14:textId="77777777" w:rsidR="00463E28" w:rsidRDefault="00463E28" w:rsidP="00463E28">
      <w:pPr>
        <w:pStyle w:val="Prrafodelista"/>
        <w:ind w:left="502"/>
        <w:contextualSpacing/>
        <w:jc w:val="both"/>
        <w:rPr>
          <w:rFonts w:ascii="Ebrima" w:hAnsi="Ebrima" w:cs="Leelawadee"/>
          <w:sz w:val="20"/>
          <w:szCs w:val="20"/>
          <w:lang w:val="es-ES"/>
        </w:rPr>
      </w:pPr>
    </w:p>
    <w:p w14:paraId="03EF7B55" w14:textId="77777777" w:rsidR="00463E28" w:rsidRDefault="00463E28" w:rsidP="00463E28">
      <w:pPr>
        <w:pStyle w:val="Prrafodelista"/>
        <w:ind w:left="502"/>
        <w:contextualSpacing/>
        <w:jc w:val="both"/>
        <w:rPr>
          <w:rFonts w:ascii="Ebrima" w:hAnsi="Ebrima" w:cs="Leelawadee"/>
          <w:sz w:val="20"/>
          <w:szCs w:val="20"/>
          <w:lang w:val="es-ES"/>
        </w:rPr>
      </w:pPr>
    </w:p>
    <w:p w14:paraId="6383FB17" w14:textId="77777777" w:rsidR="00463E28" w:rsidRDefault="00463E28" w:rsidP="00463E28">
      <w:pPr>
        <w:pStyle w:val="Prrafodelista"/>
        <w:ind w:left="502"/>
        <w:contextualSpacing/>
        <w:jc w:val="both"/>
        <w:rPr>
          <w:rFonts w:ascii="Ebrima" w:hAnsi="Ebrima" w:cs="Leelawadee"/>
          <w:sz w:val="20"/>
          <w:szCs w:val="20"/>
          <w:lang w:val="es-ES"/>
        </w:rPr>
      </w:pPr>
    </w:p>
    <w:p w14:paraId="37B4CB1B" w14:textId="77777777" w:rsidR="00463E28" w:rsidRDefault="00463E28" w:rsidP="00463E28">
      <w:pPr>
        <w:pStyle w:val="Prrafodelista"/>
        <w:ind w:left="502"/>
        <w:contextualSpacing/>
        <w:jc w:val="both"/>
        <w:rPr>
          <w:rFonts w:ascii="Ebrima" w:hAnsi="Ebrima" w:cs="Leelawadee"/>
          <w:sz w:val="20"/>
          <w:szCs w:val="20"/>
          <w:lang w:val="es-ES"/>
        </w:rPr>
      </w:pPr>
    </w:p>
    <w:p w14:paraId="1E3604B0" w14:textId="77777777" w:rsidR="00463E28" w:rsidRPr="000C1F99" w:rsidRDefault="00463E28" w:rsidP="00463E28">
      <w:pPr>
        <w:pStyle w:val="Prrafodelista"/>
        <w:ind w:left="502"/>
        <w:contextualSpacing/>
        <w:jc w:val="both"/>
        <w:rPr>
          <w:rFonts w:asciiTheme="minorHAnsi" w:hAnsiTheme="minorHAnsi" w:cstheme="minorHAnsi"/>
          <w:lang w:val="es-ES"/>
        </w:rPr>
      </w:pPr>
    </w:p>
    <w:sectPr w:rsidR="00463E28" w:rsidRPr="000C1F99" w:rsidSect="00FA05AB">
      <w:headerReference w:type="default" r:id="rId11"/>
      <w:footerReference w:type="default" r:id="rId12"/>
      <w:headerReference w:type="first" r:id="rId13"/>
      <w:footerReference w:type="first" r:id="rId14"/>
      <w:pgSz w:w="11907" w:h="16839" w:code="9"/>
      <w:pgMar w:top="-198" w:right="567"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1FDB" w14:textId="77777777" w:rsidR="006E1DA4" w:rsidRDefault="006E1DA4" w:rsidP="00CF3744">
      <w:pPr>
        <w:spacing w:after="0" w:line="240" w:lineRule="auto"/>
      </w:pPr>
      <w:r>
        <w:separator/>
      </w:r>
    </w:p>
  </w:endnote>
  <w:endnote w:type="continuationSeparator" w:id="0">
    <w:p w14:paraId="421A1036" w14:textId="77777777" w:rsidR="006E1DA4" w:rsidRDefault="006E1DA4"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Ebrima">
    <w:panose1 w:val="02000000000000000000"/>
    <w:charset w:val="00"/>
    <w:family w:val="auto"/>
    <w:pitch w:val="variable"/>
    <w:sig w:usb0="A000005F" w:usb1="02000041" w:usb2="00000800" w:usb3="00000000" w:csb0="00000093" w:csb1="00000000"/>
  </w:font>
  <w:font w:name="Leelawadee">
    <w:panose1 w:val="020B0502040204020203"/>
    <w:charset w:val="00"/>
    <w:family w:val="swiss"/>
    <w:pitch w:val="variable"/>
    <w:sig w:usb0="0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2067024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4942548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E877" w14:textId="77777777" w:rsidR="006E1DA4" w:rsidRDefault="006E1DA4" w:rsidP="00CF3744">
      <w:pPr>
        <w:spacing w:after="0" w:line="240" w:lineRule="auto"/>
      </w:pPr>
      <w:r>
        <w:separator/>
      </w:r>
    </w:p>
  </w:footnote>
  <w:footnote w:type="continuationSeparator" w:id="0">
    <w:p w14:paraId="57A52B9C" w14:textId="77777777" w:rsidR="006E1DA4" w:rsidRDefault="006E1DA4"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403662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2111905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7" o:spid="_x0000_i1025" type="#_x0000_t75" alt="Dibujo en blanco y negro&#10;&#10;Descripción generada automáticamente con confianza media" style="width:18pt;height:13.2pt;visibility:visible;mso-wrap-style:square" o:bullet="t">
        <v:imagedata r:id="rId1" o:title="Dibujo en blanco y negro&#10;&#10;Descripción generada automáticamente con confianza media"/>
      </v:shape>
    </w:pict>
  </w:numPicBullet>
  <w:numPicBullet w:numPicBulletId="1">
    <w:pict>
      <v:shape id="Imagen 26" o:spid="_x0000_i1026" type="#_x0000_t75" alt="Logotipo&#10;&#10;Descripción generada automáticamente con confianza media" style="width:18pt;height:12.6pt;visibility:visible;mso-wrap-style:square" o:bullet="t">
        <v:imagedata r:id="rId2" o:title="Logotipo&#10;&#10;Descripción generada automáticamente con confianza media"/>
      </v:shape>
    </w:pict>
  </w:numPicBullet>
  <w:abstractNum w:abstractNumId="0" w15:restartNumberingAfterBreak="0">
    <w:nsid w:val="0A190843"/>
    <w:multiLevelType w:val="hybridMultilevel"/>
    <w:tmpl w:val="69F2FE40"/>
    <w:lvl w:ilvl="0" w:tplc="96862152">
      <w:start w:val="1"/>
      <w:numFmt w:val="bullet"/>
      <w:lvlText w:val=""/>
      <w:lvlPicBulletId w:val="1"/>
      <w:lvlJc w:val="left"/>
      <w:pPr>
        <w:tabs>
          <w:tab w:val="num" w:pos="720"/>
        </w:tabs>
        <w:ind w:left="720" w:hanging="360"/>
      </w:pPr>
      <w:rPr>
        <w:rFonts w:ascii="Symbol" w:hAnsi="Symbol" w:hint="default"/>
      </w:rPr>
    </w:lvl>
    <w:lvl w:ilvl="1" w:tplc="AF8618C4" w:tentative="1">
      <w:start w:val="1"/>
      <w:numFmt w:val="bullet"/>
      <w:lvlText w:val=""/>
      <w:lvlJc w:val="left"/>
      <w:pPr>
        <w:tabs>
          <w:tab w:val="num" w:pos="1440"/>
        </w:tabs>
        <w:ind w:left="1440" w:hanging="360"/>
      </w:pPr>
      <w:rPr>
        <w:rFonts w:ascii="Symbol" w:hAnsi="Symbol" w:hint="default"/>
      </w:rPr>
    </w:lvl>
    <w:lvl w:ilvl="2" w:tplc="85B60CD6" w:tentative="1">
      <w:start w:val="1"/>
      <w:numFmt w:val="bullet"/>
      <w:lvlText w:val=""/>
      <w:lvlJc w:val="left"/>
      <w:pPr>
        <w:tabs>
          <w:tab w:val="num" w:pos="2160"/>
        </w:tabs>
        <w:ind w:left="2160" w:hanging="360"/>
      </w:pPr>
      <w:rPr>
        <w:rFonts w:ascii="Symbol" w:hAnsi="Symbol" w:hint="default"/>
      </w:rPr>
    </w:lvl>
    <w:lvl w:ilvl="3" w:tplc="E69EFDF2" w:tentative="1">
      <w:start w:val="1"/>
      <w:numFmt w:val="bullet"/>
      <w:lvlText w:val=""/>
      <w:lvlJc w:val="left"/>
      <w:pPr>
        <w:tabs>
          <w:tab w:val="num" w:pos="2880"/>
        </w:tabs>
        <w:ind w:left="2880" w:hanging="360"/>
      </w:pPr>
      <w:rPr>
        <w:rFonts w:ascii="Symbol" w:hAnsi="Symbol" w:hint="default"/>
      </w:rPr>
    </w:lvl>
    <w:lvl w:ilvl="4" w:tplc="D5D01434" w:tentative="1">
      <w:start w:val="1"/>
      <w:numFmt w:val="bullet"/>
      <w:lvlText w:val=""/>
      <w:lvlJc w:val="left"/>
      <w:pPr>
        <w:tabs>
          <w:tab w:val="num" w:pos="3600"/>
        </w:tabs>
        <w:ind w:left="3600" w:hanging="360"/>
      </w:pPr>
      <w:rPr>
        <w:rFonts w:ascii="Symbol" w:hAnsi="Symbol" w:hint="default"/>
      </w:rPr>
    </w:lvl>
    <w:lvl w:ilvl="5" w:tplc="7ECE4276" w:tentative="1">
      <w:start w:val="1"/>
      <w:numFmt w:val="bullet"/>
      <w:lvlText w:val=""/>
      <w:lvlJc w:val="left"/>
      <w:pPr>
        <w:tabs>
          <w:tab w:val="num" w:pos="4320"/>
        </w:tabs>
        <w:ind w:left="4320" w:hanging="360"/>
      </w:pPr>
      <w:rPr>
        <w:rFonts w:ascii="Symbol" w:hAnsi="Symbol" w:hint="default"/>
      </w:rPr>
    </w:lvl>
    <w:lvl w:ilvl="6" w:tplc="12442432" w:tentative="1">
      <w:start w:val="1"/>
      <w:numFmt w:val="bullet"/>
      <w:lvlText w:val=""/>
      <w:lvlJc w:val="left"/>
      <w:pPr>
        <w:tabs>
          <w:tab w:val="num" w:pos="5040"/>
        </w:tabs>
        <w:ind w:left="5040" w:hanging="360"/>
      </w:pPr>
      <w:rPr>
        <w:rFonts w:ascii="Symbol" w:hAnsi="Symbol" w:hint="default"/>
      </w:rPr>
    </w:lvl>
    <w:lvl w:ilvl="7" w:tplc="1A78BA0C" w:tentative="1">
      <w:start w:val="1"/>
      <w:numFmt w:val="bullet"/>
      <w:lvlText w:val=""/>
      <w:lvlJc w:val="left"/>
      <w:pPr>
        <w:tabs>
          <w:tab w:val="num" w:pos="5760"/>
        </w:tabs>
        <w:ind w:left="5760" w:hanging="360"/>
      </w:pPr>
      <w:rPr>
        <w:rFonts w:ascii="Symbol" w:hAnsi="Symbol" w:hint="default"/>
      </w:rPr>
    </w:lvl>
    <w:lvl w:ilvl="8" w:tplc="02B8CAA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CCD3C45"/>
    <w:multiLevelType w:val="hybridMultilevel"/>
    <w:tmpl w:val="B2C4A5FA"/>
    <w:lvl w:ilvl="0" w:tplc="3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5025B"/>
    <w:multiLevelType w:val="hybridMultilevel"/>
    <w:tmpl w:val="088423D8"/>
    <w:lvl w:ilvl="0" w:tplc="68864E92">
      <w:start w:val="1"/>
      <w:numFmt w:val="bullet"/>
      <w:lvlText w:val=""/>
      <w:lvlPicBulletId w:val="1"/>
      <w:lvlJc w:val="left"/>
      <w:pPr>
        <w:tabs>
          <w:tab w:val="num" w:pos="720"/>
        </w:tabs>
        <w:ind w:left="720" w:hanging="360"/>
      </w:pPr>
      <w:rPr>
        <w:rFonts w:ascii="Symbol" w:hAnsi="Symbol" w:hint="default"/>
      </w:rPr>
    </w:lvl>
    <w:lvl w:ilvl="1" w:tplc="A64885B4" w:tentative="1">
      <w:start w:val="1"/>
      <w:numFmt w:val="bullet"/>
      <w:lvlText w:val=""/>
      <w:lvlJc w:val="left"/>
      <w:pPr>
        <w:tabs>
          <w:tab w:val="num" w:pos="1440"/>
        </w:tabs>
        <w:ind w:left="1440" w:hanging="360"/>
      </w:pPr>
      <w:rPr>
        <w:rFonts w:ascii="Symbol" w:hAnsi="Symbol" w:hint="default"/>
      </w:rPr>
    </w:lvl>
    <w:lvl w:ilvl="2" w:tplc="B9E41238" w:tentative="1">
      <w:start w:val="1"/>
      <w:numFmt w:val="bullet"/>
      <w:lvlText w:val=""/>
      <w:lvlJc w:val="left"/>
      <w:pPr>
        <w:tabs>
          <w:tab w:val="num" w:pos="2160"/>
        </w:tabs>
        <w:ind w:left="2160" w:hanging="360"/>
      </w:pPr>
      <w:rPr>
        <w:rFonts w:ascii="Symbol" w:hAnsi="Symbol" w:hint="default"/>
      </w:rPr>
    </w:lvl>
    <w:lvl w:ilvl="3" w:tplc="75525BB8" w:tentative="1">
      <w:start w:val="1"/>
      <w:numFmt w:val="bullet"/>
      <w:lvlText w:val=""/>
      <w:lvlJc w:val="left"/>
      <w:pPr>
        <w:tabs>
          <w:tab w:val="num" w:pos="2880"/>
        </w:tabs>
        <w:ind w:left="2880" w:hanging="360"/>
      </w:pPr>
      <w:rPr>
        <w:rFonts w:ascii="Symbol" w:hAnsi="Symbol" w:hint="default"/>
      </w:rPr>
    </w:lvl>
    <w:lvl w:ilvl="4" w:tplc="202466B0" w:tentative="1">
      <w:start w:val="1"/>
      <w:numFmt w:val="bullet"/>
      <w:lvlText w:val=""/>
      <w:lvlJc w:val="left"/>
      <w:pPr>
        <w:tabs>
          <w:tab w:val="num" w:pos="3600"/>
        </w:tabs>
        <w:ind w:left="3600" w:hanging="360"/>
      </w:pPr>
      <w:rPr>
        <w:rFonts w:ascii="Symbol" w:hAnsi="Symbol" w:hint="default"/>
      </w:rPr>
    </w:lvl>
    <w:lvl w:ilvl="5" w:tplc="0A8E6B8A" w:tentative="1">
      <w:start w:val="1"/>
      <w:numFmt w:val="bullet"/>
      <w:lvlText w:val=""/>
      <w:lvlJc w:val="left"/>
      <w:pPr>
        <w:tabs>
          <w:tab w:val="num" w:pos="4320"/>
        </w:tabs>
        <w:ind w:left="4320" w:hanging="360"/>
      </w:pPr>
      <w:rPr>
        <w:rFonts w:ascii="Symbol" w:hAnsi="Symbol" w:hint="default"/>
      </w:rPr>
    </w:lvl>
    <w:lvl w:ilvl="6" w:tplc="FE6032E4" w:tentative="1">
      <w:start w:val="1"/>
      <w:numFmt w:val="bullet"/>
      <w:lvlText w:val=""/>
      <w:lvlJc w:val="left"/>
      <w:pPr>
        <w:tabs>
          <w:tab w:val="num" w:pos="5040"/>
        </w:tabs>
        <w:ind w:left="5040" w:hanging="360"/>
      </w:pPr>
      <w:rPr>
        <w:rFonts w:ascii="Symbol" w:hAnsi="Symbol" w:hint="default"/>
      </w:rPr>
    </w:lvl>
    <w:lvl w:ilvl="7" w:tplc="DCAC3DA2" w:tentative="1">
      <w:start w:val="1"/>
      <w:numFmt w:val="bullet"/>
      <w:lvlText w:val=""/>
      <w:lvlJc w:val="left"/>
      <w:pPr>
        <w:tabs>
          <w:tab w:val="num" w:pos="5760"/>
        </w:tabs>
        <w:ind w:left="5760" w:hanging="360"/>
      </w:pPr>
      <w:rPr>
        <w:rFonts w:ascii="Symbol" w:hAnsi="Symbol" w:hint="default"/>
      </w:rPr>
    </w:lvl>
    <w:lvl w:ilvl="8" w:tplc="C19E5B0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FE06791"/>
    <w:multiLevelType w:val="hybridMultilevel"/>
    <w:tmpl w:val="E174E51A"/>
    <w:lvl w:ilvl="0" w:tplc="D094739C">
      <w:start w:val="1"/>
      <w:numFmt w:val="bullet"/>
      <w:lvlText w:val=""/>
      <w:lvlPicBulletId w:val="0"/>
      <w:lvlJc w:val="left"/>
      <w:pPr>
        <w:tabs>
          <w:tab w:val="num" w:pos="720"/>
        </w:tabs>
        <w:ind w:left="720" w:hanging="360"/>
      </w:pPr>
      <w:rPr>
        <w:rFonts w:ascii="Symbol" w:hAnsi="Symbol" w:hint="default"/>
      </w:rPr>
    </w:lvl>
    <w:lvl w:ilvl="1" w:tplc="CA9AF242" w:tentative="1">
      <w:start w:val="1"/>
      <w:numFmt w:val="bullet"/>
      <w:lvlText w:val=""/>
      <w:lvlJc w:val="left"/>
      <w:pPr>
        <w:tabs>
          <w:tab w:val="num" w:pos="1440"/>
        </w:tabs>
        <w:ind w:left="1440" w:hanging="360"/>
      </w:pPr>
      <w:rPr>
        <w:rFonts w:ascii="Symbol" w:hAnsi="Symbol" w:hint="default"/>
      </w:rPr>
    </w:lvl>
    <w:lvl w:ilvl="2" w:tplc="542448C0" w:tentative="1">
      <w:start w:val="1"/>
      <w:numFmt w:val="bullet"/>
      <w:lvlText w:val=""/>
      <w:lvlJc w:val="left"/>
      <w:pPr>
        <w:tabs>
          <w:tab w:val="num" w:pos="2160"/>
        </w:tabs>
        <w:ind w:left="2160" w:hanging="360"/>
      </w:pPr>
      <w:rPr>
        <w:rFonts w:ascii="Symbol" w:hAnsi="Symbol" w:hint="default"/>
      </w:rPr>
    </w:lvl>
    <w:lvl w:ilvl="3" w:tplc="4E40544A" w:tentative="1">
      <w:start w:val="1"/>
      <w:numFmt w:val="bullet"/>
      <w:lvlText w:val=""/>
      <w:lvlJc w:val="left"/>
      <w:pPr>
        <w:tabs>
          <w:tab w:val="num" w:pos="2880"/>
        </w:tabs>
        <w:ind w:left="2880" w:hanging="360"/>
      </w:pPr>
      <w:rPr>
        <w:rFonts w:ascii="Symbol" w:hAnsi="Symbol" w:hint="default"/>
      </w:rPr>
    </w:lvl>
    <w:lvl w:ilvl="4" w:tplc="2A00AFC6" w:tentative="1">
      <w:start w:val="1"/>
      <w:numFmt w:val="bullet"/>
      <w:lvlText w:val=""/>
      <w:lvlJc w:val="left"/>
      <w:pPr>
        <w:tabs>
          <w:tab w:val="num" w:pos="3600"/>
        </w:tabs>
        <w:ind w:left="3600" w:hanging="360"/>
      </w:pPr>
      <w:rPr>
        <w:rFonts w:ascii="Symbol" w:hAnsi="Symbol" w:hint="default"/>
      </w:rPr>
    </w:lvl>
    <w:lvl w:ilvl="5" w:tplc="AE2A219C" w:tentative="1">
      <w:start w:val="1"/>
      <w:numFmt w:val="bullet"/>
      <w:lvlText w:val=""/>
      <w:lvlJc w:val="left"/>
      <w:pPr>
        <w:tabs>
          <w:tab w:val="num" w:pos="4320"/>
        </w:tabs>
        <w:ind w:left="4320" w:hanging="360"/>
      </w:pPr>
      <w:rPr>
        <w:rFonts w:ascii="Symbol" w:hAnsi="Symbol" w:hint="default"/>
      </w:rPr>
    </w:lvl>
    <w:lvl w:ilvl="6" w:tplc="9ED01A60" w:tentative="1">
      <w:start w:val="1"/>
      <w:numFmt w:val="bullet"/>
      <w:lvlText w:val=""/>
      <w:lvlJc w:val="left"/>
      <w:pPr>
        <w:tabs>
          <w:tab w:val="num" w:pos="5040"/>
        </w:tabs>
        <w:ind w:left="5040" w:hanging="360"/>
      </w:pPr>
      <w:rPr>
        <w:rFonts w:ascii="Symbol" w:hAnsi="Symbol" w:hint="default"/>
      </w:rPr>
    </w:lvl>
    <w:lvl w:ilvl="7" w:tplc="48069ABE" w:tentative="1">
      <w:start w:val="1"/>
      <w:numFmt w:val="bullet"/>
      <w:lvlText w:val=""/>
      <w:lvlJc w:val="left"/>
      <w:pPr>
        <w:tabs>
          <w:tab w:val="num" w:pos="5760"/>
        </w:tabs>
        <w:ind w:left="5760" w:hanging="360"/>
      </w:pPr>
      <w:rPr>
        <w:rFonts w:ascii="Symbol" w:hAnsi="Symbol" w:hint="default"/>
      </w:rPr>
    </w:lvl>
    <w:lvl w:ilvl="8" w:tplc="09E02C6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0473662"/>
    <w:multiLevelType w:val="hybridMultilevel"/>
    <w:tmpl w:val="3B9C3742"/>
    <w:lvl w:ilvl="0" w:tplc="4584311A">
      <w:start w:val="1"/>
      <w:numFmt w:val="bullet"/>
      <w:lvlText w:val=""/>
      <w:lvlPicBulletId w:val="0"/>
      <w:lvlJc w:val="left"/>
      <w:pPr>
        <w:tabs>
          <w:tab w:val="num" w:pos="720"/>
        </w:tabs>
        <w:ind w:left="720" w:hanging="360"/>
      </w:pPr>
      <w:rPr>
        <w:rFonts w:ascii="Symbol" w:hAnsi="Symbol" w:hint="default"/>
      </w:rPr>
    </w:lvl>
    <w:lvl w:ilvl="1" w:tplc="42C2818C" w:tentative="1">
      <w:start w:val="1"/>
      <w:numFmt w:val="bullet"/>
      <w:lvlText w:val=""/>
      <w:lvlJc w:val="left"/>
      <w:pPr>
        <w:tabs>
          <w:tab w:val="num" w:pos="1440"/>
        </w:tabs>
        <w:ind w:left="1440" w:hanging="360"/>
      </w:pPr>
      <w:rPr>
        <w:rFonts w:ascii="Symbol" w:hAnsi="Symbol" w:hint="default"/>
      </w:rPr>
    </w:lvl>
    <w:lvl w:ilvl="2" w:tplc="77B49782" w:tentative="1">
      <w:start w:val="1"/>
      <w:numFmt w:val="bullet"/>
      <w:lvlText w:val=""/>
      <w:lvlJc w:val="left"/>
      <w:pPr>
        <w:tabs>
          <w:tab w:val="num" w:pos="2160"/>
        </w:tabs>
        <w:ind w:left="2160" w:hanging="360"/>
      </w:pPr>
      <w:rPr>
        <w:rFonts w:ascii="Symbol" w:hAnsi="Symbol" w:hint="default"/>
      </w:rPr>
    </w:lvl>
    <w:lvl w:ilvl="3" w:tplc="EC7C181E" w:tentative="1">
      <w:start w:val="1"/>
      <w:numFmt w:val="bullet"/>
      <w:lvlText w:val=""/>
      <w:lvlJc w:val="left"/>
      <w:pPr>
        <w:tabs>
          <w:tab w:val="num" w:pos="2880"/>
        </w:tabs>
        <w:ind w:left="2880" w:hanging="360"/>
      </w:pPr>
      <w:rPr>
        <w:rFonts w:ascii="Symbol" w:hAnsi="Symbol" w:hint="default"/>
      </w:rPr>
    </w:lvl>
    <w:lvl w:ilvl="4" w:tplc="974A988E" w:tentative="1">
      <w:start w:val="1"/>
      <w:numFmt w:val="bullet"/>
      <w:lvlText w:val=""/>
      <w:lvlJc w:val="left"/>
      <w:pPr>
        <w:tabs>
          <w:tab w:val="num" w:pos="3600"/>
        </w:tabs>
        <w:ind w:left="3600" w:hanging="360"/>
      </w:pPr>
      <w:rPr>
        <w:rFonts w:ascii="Symbol" w:hAnsi="Symbol" w:hint="default"/>
      </w:rPr>
    </w:lvl>
    <w:lvl w:ilvl="5" w:tplc="F0965738" w:tentative="1">
      <w:start w:val="1"/>
      <w:numFmt w:val="bullet"/>
      <w:lvlText w:val=""/>
      <w:lvlJc w:val="left"/>
      <w:pPr>
        <w:tabs>
          <w:tab w:val="num" w:pos="4320"/>
        </w:tabs>
        <w:ind w:left="4320" w:hanging="360"/>
      </w:pPr>
      <w:rPr>
        <w:rFonts w:ascii="Symbol" w:hAnsi="Symbol" w:hint="default"/>
      </w:rPr>
    </w:lvl>
    <w:lvl w:ilvl="6" w:tplc="7BAE6354" w:tentative="1">
      <w:start w:val="1"/>
      <w:numFmt w:val="bullet"/>
      <w:lvlText w:val=""/>
      <w:lvlJc w:val="left"/>
      <w:pPr>
        <w:tabs>
          <w:tab w:val="num" w:pos="5040"/>
        </w:tabs>
        <w:ind w:left="5040" w:hanging="360"/>
      </w:pPr>
      <w:rPr>
        <w:rFonts w:ascii="Symbol" w:hAnsi="Symbol" w:hint="default"/>
      </w:rPr>
    </w:lvl>
    <w:lvl w:ilvl="7" w:tplc="EA8CB3B4" w:tentative="1">
      <w:start w:val="1"/>
      <w:numFmt w:val="bullet"/>
      <w:lvlText w:val=""/>
      <w:lvlJc w:val="left"/>
      <w:pPr>
        <w:tabs>
          <w:tab w:val="num" w:pos="5760"/>
        </w:tabs>
        <w:ind w:left="5760" w:hanging="360"/>
      </w:pPr>
      <w:rPr>
        <w:rFonts w:ascii="Symbol" w:hAnsi="Symbol" w:hint="default"/>
      </w:rPr>
    </w:lvl>
    <w:lvl w:ilvl="8" w:tplc="7652A10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DD623C1"/>
    <w:multiLevelType w:val="hybridMultilevel"/>
    <w:tmpl w:val="DBCE1F8C"/>
    <w:lvl w:ilvl="0" w:tplc="E0EE9078">
      <w:start w:val="1"/>
      <w:numFmt w:val="bullet"/>
      <w:lvlText w:val="o"/>
      <w:lvlJc w:val="left"/>
      <w:pPr>
        <w:ind w:left="720" w:hanging="360"/>
      </w:pPr>
      <w:rPr>
        <w:rFonts w:ascii="Courier New" w:hAnsi="Courier New" w:cs="Courier New" w:hint="default"/>
        <w:color w:val="auto"/>
      </w:rPr>
    </w:lvl>
    <w:lvl w:ilvl="1" w:tplc="A6E2C39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137D1"/>
    <w:multiLevelType w:val="hybridMultilevel"/>
    <w:tmpl w:val="29C82794"/>
    <w:lvl w:ilvl="0" w:tplc="E0EE9078">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473A2A"/>
    <w:multiLevelType w:val="hybridMultilevel"/>
    <w:tmpl w:val="4FEEDE58"/>
    <w:lvl w:ilvl="0" w:tplc="6EDA3A24">
      <w:start w:val="1"/>
      <w:numFmt w:val="bullet"/>
      <w:lvlText w:val=""/>
      <w:lvlPicBulletId w:val="0"/>
      <w:lvlJc w:val="left"/>
      <w:pPr>
        <w:tabs>
          <w:tab w:val="num" w:pos="720"/>
        </w:tabs>
        <w:ind w:left="720" w:hanging="360"/>
      </w:pPr>
      <w:rPr>
        <w:rFonts w:ascii="Symbol" w:hAnsi="Symbol" w:hint="default"/>
      </w:rPr>
    </w:lvl>
    <w:lvl w:ilvl="1" w:tplc="05C6B8F2" w:tentative="1">
      <w:start w:val="1"/>
      <w:numFmt w:val="bullet"/>
      <w:lvlText w:val=""/>
      <w:lvlJc w:val="left"/>
      <w:pPr>
        <w:tabs>
          <w:tab w:val="num" w:pos="1440"/>
        </w:tabs>
        <w:ind w:left="1440" w:hanging="360"/>
      </w:pPr>
      <w:rPr>
        <w:rFonts w:ascii="Symbol" w:hAnsi="Symbol" w:hint="default"/>
      </w:rPr>
    </w:lvl>
    <w:lvl w:ilvl="2" w:tplc="A3F09956" w:tentative="1">
      <w:start w:val="1"/>
      <w:numFmt w:val="bullet"/>
      <w:lvlText w:val=""/>
      <w:lvlJc w:val="left"/>
      <w:pPr>
        <w:tabs>
          <w:tab w:val="num" w:pos="2160"/>
        </w:tabs>
        <w:ind w:left="2160" w:hanging="360"/>
      </w:pPr>
      <w:rPr>
        <w:rFonts w:ascii="Symbol" w:hAnsi="Symbol" w:hint="default"/>
      </w:rPr>
    </w:lvl>
    <w:lvl w:ilvl="3" w:tplc="EF5AFA30" w:tentative="1">
      <w:start w:val="1"/>
      <w:numFmt w:val="bullet"/>
      <w:lvlText w:val=""/>
      <w:lvlJc w:val="left"/>
      <w:pPr>
        <w:tabs>
          <w:tab w:val="num" w:pos="2880"/>
        </w:tabs>
        <w:ind w:left="2880" w:hanging="360"/>
      </w:pPr>
      <w:rPr>
        <w:rFonts w:ascii="Symbol" w:hAnsi="Symbol" w:hint="default"/>
      </w:rPr>
    </w:lvl>
    <w:lvl w:ilvl="4" w:tplc="854C1D08" w:tentative="1">
      <w:start w:val="1"/>
      <w:numFmt w:val="bullet"/>
      <w:lvlText w:val=""/>
      <w:lvlJc w:val="left"/>
      <w:pPr>
        <w:tabs>
          <w:tab w:val="num" w:pos="3600"/>
        </w:tabs>
        <w:ind w:left="3600" w:hanging="360"/>
      </w:pPr>
      <w:rPr>
        <w:rFonts w:ascii="Symbol" w:hAnsi="Symbol" w:hint="default"/>
      </w:rPr>
    </w:lvl>
    <w:lvl w:ilvl="5" w:tplc="3F1204AC" w:tentative="1">
      <w:start w:val="1"/>
      <w:numFmt w:val="bullet"/>
      <w:lvlText w:val=""/>
      <w:lvlJc w:val="left"/>
      <w:pPr>
        <w:tabs>
          <w:tab w:val="num" w:pos="4320"/>
        </w:tabs>
        <w:ind w:left="4320" w:hanging="360"/>
      </w:pPr>
      <w:rPr>
        <w:rFonts w:ascii="Symbol" w:hAnsi="Symbol" w:hint="default"/>
      </w:rPr>
    </w:lvl>
    <w:lvl w:ilvl="6" w:tplc="A920CC60" w:tentative="1">
      <w:start w:val="1"/>
      <w:numFmt w:val="bullet"/>
      <w:lvlText w:val=""/>
      <w:lvlJc w:val="left"/>
      <w:pPr>
        <w:tabs>
          <w:tab w:val="num" w:pos="5040"/>
        </w:tabs>
        <w:ind w:left="5040" w:hanging="360"/>
      </w:pPr>
      <w:rPr>
        <w:rFonts w:ascii="Symbol" w:hAnsi="Symbol" w:hint="default"/>
      </w:rPr>
    </w:lvl>
    <w:lvl w:ilvl="7" w:tplc="35542B90" w:tentative="1">
      <w:start w:val="1"/>
      <w:numFmt w:val="bullet"/>
      <w:lvlText w:val=""/>
      <w:lvlJc w:val="left"/>
      <w:pPr>
        <w:tabs>
          <w:tab w:val="num" w:pos="5760"/>
        </w:tabs>
        <w:ind w:left="5760" w:hanging="360"/>
      </w:pPr>
      <w:rPr>
        <w:rFonts w:ascii="Symbol" w:hAnsi="Symbol" w:hint="default"/>
      </w:rPr>
    </w:lvl>
    <w:lvl w:ilvl="8" w:tplc="815C12E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5EE1774"/>
    <w:multiLevelType w:val="hybridMultilevel"/>
    <w:tmpl w:val="EC4E2E28"/>
    <w:lvl w:ilvl="0" w:tplc="3DECEFD0">
      <w:start w:val="1"/>
      <w:numFmt w:val="bullet"/>
      <w:lvlText w:val=""/>
      <w:lvlPicBulletId w:val="1"/>
      <w:lvlJc w:val="left"/>
      <w:pPr>
        <w:tabs>
          <w:tab w:val="num" w:pos="720"/>
        </w:tabs>
        <w:ind w:left="720" w:hanging="360"/>
      </w:pPr>
      <w:rPr>
        <w:rFonts w:ascii="Symbol" w:hAnsi="Symbol" w:hint="default"/>
      </w:rPr>
    </w:lvl>
    <w:lvl w:ilvl="1" w:tplc="8B5A6510" w:tentative="1">
      <w:start w:val="1"/>
      <w:numFmt w:val="bullet"/>
      <w:lvlText w:val=""/>
      <w:lvlJc w:val="left"/>
      <w:pPr>
        <w:tabs>
          <w:tab w:val="num" w:pos="1440"/>
        </w:tabs>
        <w:ind w:left="1440" w:hanging="360"/>
      </w:pPr>
      <w:rPr>
        <w:rFonts w:ascii="Symbol" w:hAnsi="Symbol" w:hint="default"/>
      </w:rPr>
    </w:lvl>
    <w:lvl w:ilvl="2" w:tplc="9EACD8E6" w:tentative="1">
      <w:start w:val="1"/>
      <w:numFmt w:val="bullet"/>
      <w:lvlText w:val=""/>
      <w:lvlJc w:val="left"/>
      <w:pPr>
        <w:tabs>
          <w:tab w:val="num" w:pos="2160"/>
        </w:tabs>
        <w:ind w:left="2160" w:hanging="360"/>
      </w:pPr>
      <w:rPr>
        <w:rFonts w:ascii="Symbol" w:hAnsi="Symbol" w:hint="default"/>
      </w:rPr>
    </w:lvl>
    <w:lvl w:ilvl="3" w:tplc="AE9C445E" w:tentative="1">
      <w:start w:val="1"/>
      <w:numFmt w:val="bullet"/>
      <w:lvlText w:val=""/>
      <w:lvlJc w:val="left"/>
      <w:pPr>
        <w:tabs>
          <w:tab w:val="num" w:pos="2880"/>
        </w:tabs>
        <w:ind w:left="2880" w:hanging="360"/>
      </w:pPr>
      <w:rPr>
        <w:rFonts w:ascii="Symbol" w:hAnsi="Symbol" w:hint="default"/>
      </w:rPr>
    </w:lvl>
    <w:lvl w:ilvl="4" w:tplc="1B1EA838" w:tentative="1">
      <w:start w:val="1"/>
      <w:numFmt w:val="bullet"/>
      <w:lvlText w:val=""/>
      <w:lvlJc w:val="left"/>
      <w:pPr>
        <w:tabs>
          <w:tab w:val="num" w:pos="3600"/>
        </w:tabs>
        <w:ind w:left="3600" w:hanging="360"/>
      </w:pPr>
      <w:rPr>
        <w:rFonts w:ascii="Symbol" w:hAnsi="Symbol" w:hint="default"/>
      </w:rPr>
    </w:lvl>
    <w:lvl w:ilvl="5" w:tplc="DA1285D2" w:tentative="1">
      <w:start w:val="1"/>
      <w:numFmt w:val="bullet"/>
      <w:lvlText w:val=""/>
      <w:lvlJc w:val="left"/>
      <w:pPr>
        <w:tabs>
          <w:tab w:val="num" w:pos="4320"/>
        </w:tabs>
        <w:ind w:left="4320" w:hanging="360"/>
      </w:pPr>
      <w:rPr>
        <w:rFonts w:ascii="Symbol" w:hAnsi="Symbol" w:hint="default"/>
      </w:rPr>
    </w:lvl>
    <w:lvl w:ilvl="6" w:tplc="71B46B6E" w:tentative="1">
      <w:start w:val="1"/>
      <w:numFmt w:val="bullet"/>
      <w:lvlText w:val=""/>
      <w:lvlJc w:val="left"/>
      <w:pPr>
        <w:tabs>
          <w:tab w:val="num" w:pos="5040"/>
        </w:tabs>
        <w:ind w:left="5040" w:hanging="360"/>
      </w:pPr>
      <w:rPr>
        <w:rFonts w:ascii="Symbol" w:hAnsi="Symbol" w:hint="default"/>
      </w:rPr>
    </w:lvl>
    <w:lvl w:ilvl="7" w:tplc="CDEEAD14" w:tentative="1">
      <w:start w:val="1"/>
      <w:numFmt w:val="bullet"/>
      <w:lvlText w:val=""/>
      <w:lvlJc w:val="left"/>
      <w:pPr>
        <w:tabs>
          <w:tab w:val="num" w:pos="5760"/>
        </w:tabs>
        <w:ind w:left="5760" w:hanging="360"/>
      </w:pPr>
      <w:rPr>
        <w:rFonts w:ascii="Symbol" w:hAnsi="Symbol" w:hint="default"/>
      </w:rPr>
    </w:lvl>
    <w:lvl w:ilvl="8" w:tplc="6E9CD45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C694580"/>
    <w:multiLevelType w:val="hybridMultilevel"/>
    <w:tmpl w:val="1840D336"/>
    <w:lvl w:ilvl="0" w:tplc="7B54EA1C">
      <w:start w:val="1"/>
      <w:numFmt w:val="bullet"/>
      <w:lvlText w:val=""/>
      <w:lvlPicBulletId w:val="0"/>
      <w:lvlJc w:val="left"/>
      <w:pPr>
        <w:tabs>
          <w:tab w:val="num" w:pos="720"/>
        </w:tabs>
        <w:ind w:left="720" w:hanging="360"/>
      </w:pPr>
      <w:rPr>
        <w:rFonts w:ascii="Symbol" w:hAnsi="Symbol" w:hint="default"/>
      </w:rPr>
    </w:lvl>
    <w:lvl w:ilvl="1" w:tplc="DBA6005C" w:tentative="1">
      <w:start w:val="1"/>
      <w:numFmt w:val="bullet"/>
      <w:lvlText w:val=""/>
      <w:lvlJc w:val="left"/>
      <w:pPr>
        <w:tabs>
          <w:tab w:val="num" w:pos="1440"/>
        </w:tabs>
        <w:ind w:left="1440" w:hanging="360"/>
      </w:pPr>
      <w:rPr>
        <w:rFonts w:ascii="Symbol" w:hAnsi="Symbol" w:hint="default"/>
      </w:rPr>
    </w:lvl>
    <w:lvl w:ilvl="2" w:tplc="4656AC5E" w:tentative="1">
      <w:start w:val="1"/>
      <w:numFmt w:val="bullet"/>
      <w:lvlText w:val=""/>
      <w:lvlJc w:val="left"/>
      <w:pPr>
        <w:tabs>
          <w:tab w:val="num" w:pos="2160"/>
        </w:tabs>
        <w:ind w:left="2160" w:hanging="360"/>
      </w:pPr>
      <w:rPr>
        <w:rFonts w:ascii="Symbol" w:hAnsi="Symbol" w:hint="default"/>
      </w:rPr>
    </w:lvl>
    <w:lvl w:ilvl="3" w:tplc="3076781A" w:tentative="1">
      <w:start w:val="1"/>
      <w:numFmt w:val="bullet"/>
      <w:lvlText w:val=""/>
      <w:lvlJc w:val="left"/>
      <w:pPr>
        <w:tabs>
          <w:tab w:val="num" w:pos="2880"/>
        </w:tabs>
        <w:ind w:left="2880" w:hanging="360"/>
      </w:pPr>
      <w:rPr>
        <w:rFonts w:ascii="Symbol" w:hAnsi="Symbol" w:hint="default"/>
      </w:rPr>
    </w:lvl>
    <w:lvl w:ilvl="4" w:tplc="DB82A320" w:tentative="1">
      <w:start w:val="1"/>
      <w:numFmt w:val="bullet"/>
      <w:lvlText w:val=""/>
      <w:lvlJc w:val="left"/>
      <w:pPr>
        <w:tabs>
          <w:tab w:val="num" w:pos="3600"/>
        </w:tabs>
        <w:ind w:left="3600" w:hanging="360"/>
      </w:pPr>
      <w:rPr>
        <w:rFonts w:ascii="Symbol" w:hAnsi="Symbol" w:hint="default"/>
      </w:rPr>
    </w:lvl>
    <w:lvl w:ilvl="5" w:tplc="A5FC51BC" w:tentative="1">
      <w:start w:val="1"/>
      <w:numFmt w:val="bullet"/>
      <w:lvlText w:val=""/>
      <w:lvlJc w:val="left"/>
      <w:pPr>
        <w:tabs>
          <w:tab w:val="num" w:pos="4320"/>
        </w:tabs>
        <w:ind w:left="4320" w:hanging="360"/>
      </w:pPr>
      <w:rPr>
        <w:rFonts w:ascii="Symbol" w:hAnsi="Symbol" w:hint="default"/>
      </w:rPr>
    </w:lvl>
    <w:lvl w:ilvl="6" w:tplc="2F3EBFA0" w:tentative="1">
      <w:start w:val="1"/>
      <w:numFmt w:val="bullet"/>
      <w:lvlText w:val=""/>
      <w:lvlJc w:val="left"/>
      <w:pPr>
        <w:tabs>
          <w:tab w:val="num" w:pos="5040"/>
        </w:tabs>
        <w:ind w:left="5040" w:hanging="360"/>
      </w:pPr>
      <w:rPr>
        <w:rFonts w:ascii="Symbol" w:hAnsi="Symbol" w:hint="default"/>
      </w:rPr>
    </w:lvl>
    <w:lvl w:ilvl="7" w:tplc="D562C8A6" w:tentative="1">
      <w:start w:val="1"/>
      <w:numFmt w:val="bullet"/>
      <w:lvlText w:val=""/>
      <w:lvlJc w:val="left"/>
      <w:pPr>
        <w:tabs>
          <w:tab w:val="num" w:pos="5760"/>
        </w:tabs>
        <w:ind w:left="5760" w:hanging="360"/>
      </w:pPr>
      <w:rPr>
        <w:rFonts w:ascii="Symbol" w:hAnsi="Symbol" w:hint="default"/>
      </w:rPr>
    </w:lvl>
    <w:lvl w:ilvl="8" w:tplc="2E829FC8" w:tentative="1">
      <w:start w:val="1"/>
      <w:numFmt w:val="bullet"/>
      <w:lvlText w:val=""/>
      <w:lvlJc w:val="left"/>
      <w:pPr>
        <w:tabs>
          <w:tab w:val="num" w:pos="6480"/>
        </w:tabs>
        <w:ind w:left="6480" w:hanging="360"/>
      </w:pPr>
      <w:rPr>
        <w:rFonts w:ascii="Symbol" w:hAnsi="Symbol" w:hint="default"/>
      </w:rPr>
    </w:lvl>
  </w:abstractNum>
  <w:num w:numId="1" w16cid:durableId="2043287575">
    <w:abstractNumId w:val="6"/>
  </w:num>
  <w:num w:numId="2" w16cid:durableId="36781922">
    <w:abstractNumId w:val="5"/>
  </w:num>
  <w:num w:numId="3" w16cid:durableId="475073039">
    <w:abstractNumId w:val="1"/>
  </w:num>
  <w:num w:numId="4" w16cid:durableId="2071491040">
    <w:abstractNumId w:val="4"/>
  </w:num>
  <w:num w:numId="5" w16cid:durableId="811096770">
    <w:abstractNumId w:val="0"/>
  </w:num>
  <w:num w:numId="6" w16cid:durableId="1643582186">
    <w:abstractNumId w:val="2"/>
  </w:num>
  <w:num w:numId="7" w16cid:durableId="708148567">
    <w:abstractNumId w:val="9"/>
  </w:num>
  <w:num w:numId="8" w16cid:durableId="252789177">
    <w:abstractNumId w:val="3"/>
  </w:num>
  <w:num w:numId="9" w16cid:durableId="868224086">
    <w:abstractNumId w:val="8"/>
  </w:num>
  <w:num w:numId="10" w16cid:durableId="70945099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240C"/>
    <w:rsid w:val="00006922"/>
    <w:rsid w:val="00010F47"/>
    <w:rsid w:val="00013EFB"/>
    <w:rsid w:val="0001517C"/>
    <w:rsid w:val="000243C3"/>
    <w:rsid w:val="0002486D"/>
    <w:rsid w:val="000257D2"/>
    <w:rsid w:val="00026B6F"/>
    <w:rsid w:val="00037A9C"/>
    <w:rsid w:val="0004508E"/>
    <w:rsid w:val="000467CF"/>
    <w:rsid w:val="00047E97"/>
    <w:rsid w:val="0005193B"/>
    <w:rsid w:val="00060E7A"/>
    <w:rsid w:val="00062ED9"/>
    <w:rsid w:val="00063B26"/>
    <w:rsid w:val="00064BF5"/>
    <w:rsid w:val="00066A1B"/>
    <w:rsid w:val="000675AE"/>
    <w:rsid w:val="00071592"/>
    <w:rsid w:val="000735E7"/>
    <w:rsid w:val="00082329"/>
    <w:rsid w:val="00084706"/>
    <w:rsid w:val="000909C9"/>
    <w:rsid w:val="00092366"/>
    <w:rsid w:val="00092EC1"/>
    <w:rsid w:val="00094CFA"/>
    <w:rsid w:val="00095282"/>
    <w:rsid w:val="0009542C"/>
    <w:rsid w:val="000A15EA"/>
    <w:rsid w:val="000A2B80"/>
    <w:rsid w:val="000A6B34"/>
    <w:rsid w:val="000B2B00"/>
    <w:rsid w:val="000B57E6"/>
    <w:rsid w:val="000C1F99"/>
    <w:rsid w:val="000D18A9"/>
    <w:rsid w:val="000D1BDD"/>
    <w:rsid w:val="000D52F2"/>
    <w:rsid w:val="000E1AA1"/>
    <w:rsid w:val="000E258A"/>
    <w:rsid w:val="000E54C0"/>
    <w:rsid w:val="000F62CF"/>
    <w:rsid w:val="00100BFA"/>
    <w:rsid w:val="00106215"/>
    <w:rsid w:val="0011307F"/>
    <w:rsid w:val="0011510B"/>
    <w:rsid w:val="00115E14"/>
    <w:rsid w:val="00121544"/>
    <w:rsid w:val="00121548"/>
    <w:rsid w:val="001232A4"/>
    <w:rsid w:val="00126691"/>
    <w:rsid w:val="0013257B"/>
    <w:rsid w:val="00141AF6"/>
    <w:rsid w:val="00146F2F"/>
    <w:rsid w:val="00147637"/>
    <w:rsid w:val="00150CAB"/>
    <w:rsid w:val="0015212E"/>
    <w:rsid w:val="001527BC"/>
    <w:rsid w:val="00155FCD"/>
    <w:rsid w:val="00160005"/>
    <w:rsid w:val="00164A4D"/>
    <w:rsid w:val="00165A37"/>
    <w:rsid w:val="00175536"/>
    <w:rsid w:val="00177E18"/>
    <w:rsid w:val="00184DC7"/>
    <w:rsid w:val="0018507B"/>
    <w:rsid w:val="00190DEA"/>
    <w:rsid w:val="001963A1"/>
    <w:rsid w:val="001968ED"/>
    <w:rsid w:val="00197425"/>
    <w:rsid w:val="001A0FC0"/>
    <w:rsid w:val="001A1BAE"/>
    <w:rsid w:val="001A3DC5"/>
    <w:rsid w:val="001A4428"/>
    <w:rsid w:val="001A6F69"/>
    <w:rsid w:val="001A7B44"/>
    <w:rsid w:val="001B015A"/>
    <w:rsid w:val="001B206B"/>
    <w:rsid w:val="001B5433"/>
    <w:rsid w:val="001B673A"/>
    <w:rsid w:val="001C1E20"/>
    <w:rsid w:val="001C3058"/>
    <w:rsid w:val="001C4F47"/>
    <w:rsid w:val="001C7AB9"/>
    <w:rsid w:val="001D4624"/>
    <w:rsid w:val="001D5E2C"/>
    <w:rsid w:val="001D7D8A"/>
    <w:rsid w:val="001E28C0"/>
    <w:rsid w:val="001E6F36"/>
    <w:rsid w:val="001E7249"/>
    <w:rsid w:val="001F0FE0"/>
    <w:rsid w:val="001F2264"/>
    <w:rsid w:val="001F2CD5"/>
    <w:rsid w:val="001F6CDC"/>
    <w:rsid w:val="00200D1D"/>
    <w:rsid w:val="00201A8B"/>
    <w:rsid w:val="0020265A"/>
    <w:rsid w:val="00203069"/>
    <w:rsid w:val="00203A88"/>
    <w:rsid w:val="00203AEB"/>
    <w:rsid w:val="00203B01"/>
    <w:rsid w:val="00204D0E"/>
    <w:rsid w:val="00207355"/>
    <w:rsid w:val="00207716"/>
    <w:rsid w:val="00214351"/>
    <w:rsid w:val="00215F82"/>
    <w:rsid w:val="00216BBC"/>
    <w:rsid w:val="002241A1"/>
    <w:rsid w:val="00232324"/>
    <w:rsid w:val="00232835"/>
    <w:rsid w:val="00233885"/>
    <w:rsid w:val="00233F31"/>
    <w:rsid w:val="002354AB"/>
    <w:rsid w:val="002379B5"/>
    <w:rsid w:val="00242836"/>
    <w:rsid w:val="00245FAA"/>
    <w:rsid w:val="00246A9D"/>
    <w:rsid w:val="002510D7"/>
    <w:rsid w:val="0025337F"/>
    <w:rsid w:val="00255469"/>
    <w:rsid w:val="00255C63"/>
    <w:rsid w:val="002629A0"/>
    <w:rsid w:val="00274450"/>
    <w:rsid w:val="0027579E"/>
    <w:rsid w:val="00283CED"/>
    <w:rsid w:val="00286756"/>
    <w:rsid w:val="00286BD2"/>
    <w:rsid w:val="00287172"/>
    <w:rsid w:val="0028757A"/>
    <w:rsid w:val="00290CD7"/>
    <w:rsid w:val="00291DA9"/>
    <w:rsid w:val="00293A9A"/>
    <w:rsid w:val="00296F03"/>
    <w:rsid w:val="002B0718"/>
    <w:rsid w:val="002B076D"/>
    <w:rsid w:val="002B3D54"/>
    <w:rsid w:val="002B3DC4"/>
    <w:rsid w:val="002B4802"/>
    <w:rsid w:val="002B4BCB"/>
    <w:rsid w:val="002B58F6"/>
    <w:rsid w:val="002B7DBA"/>
    <w:rsid w:val="002C0A0D"/>
    <w:rsid w:val="002C394B"/>
    <w:rsid w:val="002C52B4"/>
    <w:rsid w:val="002D01E7"/>
    <w:rsid w:val="002D0EA5"/>
    <w:rsid w:val="002D46F4"/>
    <w:rsid w:val="002D54C8"/>
    <w:rsid w:val="002E430F"/>
    <w:rsid w:val="002E5AA5"/>
    <w:rsid w:val="002E67CE"/>
    <w:rsid w:val="002F1DEC"/>
    <w:rsid w:val="00302395"/>
    <w:rsid w:val="00302CED"/>
    <w:rsid w:val="0030391D"/>
    <w:rsid w:val="00307D78"/>
    <w:rsid w:val="00315278"/>
    <w:rsid w:val="00323B4B"/>
    <w:rsid w:val="00324799"/>
    <w:rsid w:val="003254E1"/>
    <w:rsid w:val="003320BC"/>
    <w:rsid w:val="003341FB"/>
    <w:rsid w:val="00350453"/>
    <w:rsid w:val="00351045"/>
    <w:rsid w:val="00351C22"/>
    <w:rsid w:val="00355F5A"/>
    <w:rsid w:val="0036043F"/>
    <w:rsid w:val="00360F52"/>
    <w:rsid w:val="003613E3"/>
    <w:rsid w:val="003622DA"/>
    <w:rsid w:val="003707AF"/>
    <w:rsid w:val="00370964"/>
    <w:rsid w:val="00373FEB"/>
    <w:rsid w:val="00375D76"/>
    <w:rsid w:val="003822E6"/>
    <w:rsid w:val="00384F26"/>
    <w:rsid w:val="00390B00"/>
    <w:rsid w:val="0039602C"/>
    <w:rsid w:val="003A0420"/>
    <w:rsid w:val="003A0B01"/>
    <w:rsid w:val="003A2BDF"/>
    <w:rsid w:val="003B07CC"/>
    <w:rsid w:val="003B3AA7"/>
    <w:rsid w:val="003B46C3"/>
    <w:rsid w:val="003B4D45"/>
    <w:rsid w:val="003B6873"/>
    <w:rsid w:val="003C1E28"/>
    <w:rsid w:val="003C5453"/>
    <w:rsid w:val="003C58C2"/>
    <w:rsid w:val="003C639B"/>
    <w:rsid w:val="003C693A"/>
    <w:rsid w:val="003E0283"/>
    <w:rsid w:val="003E4BF6"/>
    <w:rsid w:val="003E598F"/>
    <w:rsid w:val="003F0514"/>
    <w:rsid w:val="00410AC4"/>
    <w:rsid w:val="0041120A"/>
    <w:rsid w:val="00416BDB"/>
    <w:rsid w:val="0041730F"/>
    <w:rsid w:val="00424F12"/>
    <w:rsid w:val="004266DD"/>
    <w:rsid w:val="00427040"/>
    <w:rsid w:val="00427D11"/>
    <w:rsid w:val="00431275"/>
    <w:rsid w:val="00433E96"/>
    <w:rsid w:val="0043549C"/>
    <w:rsid w:val="00436F5B"/>
    <w:rsid w:val="00437003"/>
    <w:rsid w:val="00437664"/>
    <w:rsid w:val="004420FD"/>
    <w:rsid w:val="00446459"/>
    <w:rsid w:val="00447430"/>
    <w:rsid w:val="00455C01"/>
    <w:rsid w:val="00456086"/>
    <w:rsid w:val="00460642"/>
    <w:rsid w:val="00463E28"/>
    <w:rsid w:val="00464FF5"/>
    <w:rsid w:val="00465504"/>
    <w:rsid w:val="00466DC3"/>
    <w:rsid w:val="00467481"/>
    <w:rsid w:val="00481234"/>
    <w:rsid w:val="00482797"/>
    <w:rsid w:val="00482C11"/>
    <w:rsid w:val="004834BD"/>
    <w:rsid w:val="00490F8A"/>
    <w:rsid w:val="00493ABD"/>
    <w:rsid w:val="00493E10"/>
    <w:rsid w:val="00495320"/>
    <w:rsid w:val="00496B84"/>
    <w:rsid w:val="004A621B"/>
    <w:rsid w:val="004B5845"/>
    <w:rsid w:val="004B67B2"/>
    <w:rsid w:val="004B72B2"/>
    <w:rsid w:val="004B7620"/>
    <w:rsid w:val="004D18A9"/>
    <w:rsid w:val="004D4CF1"/>
    <w:rsid w:val="004D513A"/>
    <w:rsid w:val="004D5D5F"/>
    <w:rsid w:val="004E3A76"/>
    <w:rsid w:val="004F1EA0"/>
    <w:rsid w:val="004F1EFC"/>
    <w:rsid w:val="004F2AAD"/>
    <w:rsid w:val="004F66AA"/>
    <w:rsid w:val="004F6C23"/>
    <w:rsid w:val="00506AAC"/>
    <w:rsid w:val="00506F56"/>
    <w:rsid w:val="00510A03"/>
    <w:rsid w:val="00513E1B"/>
    <w:rsid w:val="005162E6"/>
    <w:rsid w:val="00516AAA"/>
    <w:rsid w:val="005176CB"/>
    <w:rsid w:val="0052099F"/>
    <w:rsid w:val="00520C09"/>
    <w:rsid w:val="0052545E"/>
    <w:rsid w:val="005254E3"/>
    <w:rsid w:val="00526255"/>
    <w:rsid w:val="00527A8C"/>
    <w:rsid w:val="0053174C"/>
    <w:rsid w:val="00532C1F"/>
    <w:rsid w:val="00536066"/>
    <w:rsid w:val="005366FD"/>
    <w:rsid w:val="00540940"/>
    <w:rsid w:val="0054166B"/>
    <w:rsid w:val="00542224"/>
    <w:rsid w:val="00543515"/>
    <w:rsid w:val="00543739"/>
    <w:rsid w:val="00551952"/>
    <w:rsid w:val="00555C63"/>
    <w:rsid w:val="0055666B"/>
    <w:rsid w:val="00557262"/>
    <w:rsid w:val="00564028"/>
    <w:rsid w:val="00567D54"/>
    <w:rsid w:val="00575481"/>
    <w:rsid w:val="00577ACF"/>
    <w:rsid w:val="00583BCB"/>
    <w:rsid w:val="00584CDA"/>
    <w:rsid w:val="005915E3"/>
    <w:rsid w:val="0059176F"/>
    <w:rsid w:val="00592C2D"/>
    <w:rsid w:val="00596323"/>
    <w:rsid w:val="0059661E"/>
    <w:rsid w:val="005A06AB"/>
    <w:rsid w:val="005B0973"/>
    <w:rsid w:val="005B3B29"/>
    <w:rsid w:val="005C060E"/>
    <w:rsid w:val="005C1617"/>
    <w:rsid w:val="005C1C44"/>
    <w:rsid w:val="005C3A76"/>
    <w:rsid w:val="005D0FFE"/>
    <w:rsid w:val="005D1B8F"/>
    <w:rsid w:val="005D1EEE"/>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0493"/>
    <w:rsid w:val="00621ABE"/>
    <w:rsid w:val="006228FB"/>
    <w:rsid w:val="00623A92"/>
    <w:rsid w:val="006350C6"/>
    <w:rsid w:val="0063595D"/>
    <w:rsid w:val="0063755B"/>
    <w:rsid w:val="006408C4"/>
    <w:rsid w:val="006479BA"/>
    <w:rsid w:val="00650C74"/>
    <w:rsid w:val="00651CF6"/>
    <w:rsid w:val="00657FFD"/>
    <w:rsid w:val="0066391A"/>
    <w:rsid w:val="00666A71"/>
    <w:rsid w:val="00675EAF"/>
    <w:rsid w:val="006767CB"/>
    <w:rsid w:val="00680EE4"/>
    <w:rsid w:val="00681C2E"/>
    <w:rsid w:val="00690DCC"/>
    <w:rsid w:val="00692DDF"/>
    <w:rsid w:val="006930B3"/>
    <w:rsid w:val="0069571F"/>
    <w:rsid w:val="006A0CDB"/>
    <w:rsid w:val="006A7670"/>
    <w:rsid w:val="006B1F9F"/>
    <w:rsid w:val="006B739A"/>
    <w:rsid w:val="006B7C97"/>
    <w:rsid w:val="006C072E"/>
    <w:rsid w:val="006C383E"/>
    <w:rsid w:val="006D13DB"/>
    <w:rsid w:val="006D4DC0"/>
    <w:rsid w:val="006E1DA4"/>
    <w:rsid w:val="006E35A5"/>
    <w:rsid w:val="006E6B6B"/>
    <w:rsid w:val="006E6D26"/>
    <w:rsid w:val="006F0B13"/>
    <w:rsid w:val="006F41E5"/>
    <w:rsid w:val="006F53C6"/>
    <w:rsid w:val="006F67D1"/>
    <w:rsid w:val="007068F6"/>
    <w:rsid w:val="00707CEE"/>
    <w:rsid w:val="007106A0"/>
    <w:rsid w:val="00711B87"/>
    <w:rsid w:val="007146F3"/>
    <w:rsid w:val="00717EC7"/>
    <w:rsid w:val="00720191"/>
    <w:rsid w:val="00720458"/>
    <w:rsid w:val="00722760"/>
    <w:rsid w:val="007273FA"/>
    <w:rsid w:val="00731C56"/>
    <w:rsid w:val="00735FA9"/>
    <w:rsid w:val="0073765A"/>
    <w:rsid w:val="00741DC4"/>
    <w:rsid w:val="00742029"/>
    <w:rsid w:val="0074426B"/>
    <w:rsid w:val="00747854"/>
    <w:rsid w:val="007554BF"/>
    <w:rsid w:val="00756267"/>
    <w:rsid w:val="0076178E"/>
    <w:rsid w:val="00761935"/>
    <w:rsid w:val="00763C13"/>
    <w:rsid w:val="0077160D"/>
    <w:rsid w:val="00771DCA"/>
    <w:rsid w:val="00772A7A"/>
    <w:rsid w:val="007753E3"/>
    <w:rsid w:val="00775ACB"/>
    <w:rsid w:val="007826A8"/>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B4886"/>
    <w:rsid w:val="007B4B22"/>
    <w:rsid w:val="007B62E3"/>
    <w:rsid w:val="007C137F"/>
    <w:rsid w:val="007C1823"/>
    <w:rsid w:val="007C7414"/>
    <w:rsid w:val="007D0B4F"/>
    <w:rsid w:val="007D16BD"/>
    <w:rsid w:val="007D58D2"/>
    <w:rsid w:val="007D747E"/>
    <w:rsid w:val="007E1399"/>
    <w:rsid w:val="007F273C"/>
    <w:rsid w:val="008007BB"/>
    <w:rsid w:val="00802ED3"/>
    <w:rsid w:val="00803DC4"/>
    <w:rsid w:val="00807CC6"/>
    <w:rsid w:val="00816358"/>
    <w:rsid w:val="00822288"/>
    <w:rsid w:val="0082271D"/>
    <w:rsid w:val="008255DB"/>
    <w:rsid w:val="00826CD8"/>
    <w:rsid w:val="00827C7B"/>
    <w:rsid w:val="0083100D"/>
    <w:rsid w:val="00832A90"/>
    <w:rsid w:val="0084547A"/>
    <w:rsid w:val="00847DDE"/>
    <w:rsid w:val="00850BDA"/>
    <w:rsid w:val="00853F6E"/>
    <w:rsid w:val="008540E3"/>
    <w:rsid w:val="0086131E"/>
    <w:rsid w:val="00863B60"/>
    <w:rsid w:val="00864B65"/>
    <w:rsid w:val="00877307"/>
    <w:rsid w:val="008773D8"/>
    <w:rsid w:val="008827C7"/>
    <w:rsid w:val="00885C7A"/>
    <w:rsid w:val="00885C8A"/>
    <w:rsid w:val="008965ED"/>
    <w:rsid w:val="008A2708"/>
    <w:rsid w:val="008A65B5"/>
    <w:rsid w:val="008B0E53"/>
    <w:rsid w:val="008B1BFC"/>
    <w:rsid w:val="008C0677"/>
    <w:rsid w:val="008C48C9"/>
    <w:rsid w:val="008C5D3A"/>
    <w:rsid w:val="008C7C25"/>
    <w:rsid w:val="008D44C2"/>
    <w:rsid w:val="008D6F21"/>
    <w:rsid w:val="008E383C"/>
    <w:rsid w:val="008E5CF8"/>
    <w:rsid w:val="008E6AAA"/>
    <w:rsid w:val="008F4EAF"/>
    <w:rsid w:val="008F58D8"/>
    <w:rsid w:val="008F7D51"/>
    <w:rsid w:val="00907722"/>
    <w:rsid w:val="00912DD4"/>
    <w:rsid w:val="009169DD"/>
    <w:rsid w:val="00920B59"/>
    <w:rsid w:val="00921655"/>
    <w:rsid w:val="00922FDA"/>
    <w:rsid w:val="00923D10"/>
    <w:rsid w:val="00924C8C"/>
    <w:rsid w:val="00927FAB"/>
    <w:rsid w:val="0093474D"/>
    <w:rsid w:val="0093494D"/>
    <w:rsid w:val="00936528"/>
    <w:rsid w:val="00937445"/>
    <w:rsid w:val="00940895"/>
    <w:rsid w:val="00945A75"/>
    <w:rsid w:val="00954C73"/>
    <w:rsid w:val="0095664E"/>
    <w:rsid w:val="00962186"/>
    <w:rsid w:val="00965CC7"/>
    <w:rsid w:val="00971EF9"/>
    <w:rsid w:val="0097306E"/>
    <w:rsid w:val="009761A5"/>
    <w:rsid w:val="0098521F"/>
    <w:rsid w:val="009A23D7"/>
    <w:rsid w:val="009A4116"/>
    <w:rsid w:val="009A605D"/>
    <w:rsid w:val="009B31E1"/>
    <w:rsid w:val="009C0655"/>
    <w:rsid w:val="009C076B"/>
    <w:rsid w:val="009C0EDE"/>
    <w:rsid w:val="009C4DF3"/>
    <w:rsid w:val="009D0AB8"/>
    <w:rsid w:val="009D380E"/>
    <w:rsid w:val="009D4CAA"/>
    <w:rsid w:val="009D7BD8"/>
    <w:rsid w:val="009E3C6F"/>
    <w:rsid w:val="009E5300"/>
    <w:rsid w:val="009E63D2"/>
    <w:rsid w:val="009E6975"/>
    <w:rsid w:val="009F2C26"/>
    <w:rsid w:val="00A03A95"/>
    <w:rsid w:val="00A04973"/>
    <w:rsid w:val="00A11168"/>
    <w:rsid w:val="00A11B6C"/>
    <w:rsid w:val="00A1641C"/>
    <w:rsid w:val="00A223C3"/>
    <w:rsid w:val="00A228EF"/>
    <w:rsid w:val="00A22D86"/>
    <w:rsid w:val="00A236D8"/>
    <w:rsid w:val="00A23D75"/>
    <w:rsid w:val="00A24A7A"/>
    <w:rsid w:val="00A262FE"/>
    <w:rsid w:val="00A32656"/>
    <w:rsid w:val="00A35CBA"/>
    <w:rsid w:val="00A447D8"/>
    <w:rsid w:val="00A44853"/>
    <w:rsid w:val="00A54353"/>
    <w:rsid w:val="00A609B0"/>
    <w:rsid w:val="00A6117C"/>
    <w:rsid w:val="00A640DC"/>
    <w:rsid w:val="00A64253"/>
    <w:rsid w:val="00A65B8F"/>
    <w:rsid w:val="00A67D8D"/>
    <w:rsid w:val="00A80197"/>
    <w:rsid w:val="00A81E2E"/>
    <w:rsid w:val="00A83635"/>
    <w:rsid w:val="00A83819"/>
    <w:rsid w:val="00A946D6"/>
    <w:rsid w:val="00A954B6"/>
    <w:rsid w:val="00AA302B"/>
    <w:rsid w:val="00AA38F5"/>
    <w:rsid w:val="00AA405A"/>
    <w:rsid w:val="00AA4D7F"/>
    <w:rsid w:val="00AA503B"/>
    <w:rsid w:val="00AA716F"/>
    <w:rsid w:val="00AB043C"/>
    <w:rsid w:val="00AB0A51"/>
    <w:rsid w:val="00AB248C"/>
    <w:rsid w:val="00AB65FF"/>
    <w:rsid w:val="00AC3D90"/>
    <w:rsid w:val="00AD4CC6"/>
    <w:rsid w:val="00AF061D"/>
    <w:rsid w:val="00AF2066"/>
    <w:rsid w:val="00B01C48"/>
    <w:rsid w:val="00B02C85"/>
    <w:rsid w:val="00B04888"/>
    <w:rsid w:val="00B074E9"/>
    <w:rsid w:val="00B11A6B"/>
    <w:rsid w:val="00B14B1D"/>
    <w:rsid w:val="00B24702"/>
    <w:rsid w:val="00B31250"/>
    <w:rsid w:val="00B3146F"/>
    <w:rsid w:val="00B3488A"/>
    <w:rsid w:val="00B4030A"/>
    <w:rsid w:val="00B41660"/>
    <w:rsid w:val="00B41795"/>
    <w:rsid w:val="00B44737"/>
    <w:rsid w:val="00B50015"/>
    <w:rsid w:val="00B526A8"/>
    <w:rsid w:val="00B543EC"/>
    <w:rsid w:val="00B54B9E"/>
    <w:rsid w:val="00B61891"/>
    <w:rsid w:val="00B66434"/>
    <w:rsid w:val="00B66C63"/>
    <w:rsid w:val="00B7299D"/>
    <w:rsid w:val="00B768C1"/>
    <w:rsid w:val="00B7796A"/>
    <w:rsid w:val="00B85D4E"/>
    <w:rsid w:val="00B915FF"/>
    <w:rsid w:val="00B92FE6"/>
    <w:rsid w:val="00B95779"/>
    <w:rsid w:val="00B96DAB"/>
    <w:rsid w:val="00BA1281"/>
    <w:rsid w:val="00BA7689"/>
    <w:rsid w:val="00BA7F1B"/>
    <w:rsid w:val="00BB4666"/>
    <w:rsid w:val="00BB5AED"/>
    <w:rsid w:val="00BC5434"/>
    <w:rsid w:val="00BD1CA4"/>
    <w:rsid w:val="00BD23EB"/>
    <w:rsid w:val="00BD3D7B"/>
    <w:rsid w:val="00BE1518"/>
    <w:rsid w:val="00BE354E"/>
    <w:rsid w:val="00BE3580"/>
    <w:rsid w:val="00BF2E87"/>
    <w:rsid w:val="00BF5FB3"/>
    <w:rsid w:val="00BF6A52"/>
    <w:rsid w:val="00C0071F"/>
    <w:rsid w:val="00C14BEE"/>
    <w:rsid w:val="00C14E58"/>
    <w:rsid w:val="00C15211"/>
    <w:rsid w:val="00C159E0"/>
    <w:rsid w:val="00C16C22"/>
    <w:rsid w:val="00C17E4D"/>
    <w:rsid w:val="00C212DC"/>
    <w:rsid w:val="00C21B4B"/>
    <w:rsid w:val="00C2595B"/>
    <w:rsid w:val="00C259F4"/>
    <w:rsid w:val="00C30D45"/>
    <w:rsid w:val="00C30E69"/>
    <w:rsid w:val="00C32EB5"/>
    <w:rsid w:val="00C36F5D"/>
    <w:rsid w:val="00C510E7"/>
    <w:rsid w:val="00C62A40"/>
    <w:rsid w:val="00C647B6"/>
    <w:rsid w:val="00C75045"/>
    <w:rsid w:val="00C807DE"/>
    <w:rsid w:val="00C80EC7"/>
    <w:rsid w:val="00C925FD"/>
    <w:rsid w:val="00C92E93"/>
    <w:rsid w:val="00C972BB"/>
    <w:rsid w:val="00CA3600"/>
    <w:rsid w:val="00CA7B4E"/>
    <w:rsid w:val="00CB412F"/>
    <w:rsid w:val="00CC079B"/>
    <w:rsid w:val="00CC3615"/>
    <w:rsid w:val="00CC3657"/>
    <w:rsid w:val="00CC7C73"/>
    <w:rsid w:val="00CD07CE"/>
    <w:rsid w:val="00CD738B"/>
    <w:rsid w:val="00CE0830"/>
    <w:rsid w:val="00CE44D9"/>
    <w:rsid w:val="00CE51C4"/>
    <w:rsid w:val="00CF09EC"/>
    <w:rsid w:val="00CF3744"/>
    <w:rsid w:val="00CF4130"/>
    <w:rsid w:val="00CF4C6B"/>
    <w:rsid w:val="00CF58C5"/>
    <w:rsid w:val="00CF722E"/>
    <w:rsid w:val="00CF77B9"/>
    <w:rsid w:val="00D032FE"/>
    <w:rsid w:val="00D109E1"/>
    <w:rsid w:val="00D12FFC"/>
    <w:rsid w:val="00D154E1"/>
    <w:rsid w:val="00D16A42"/>
    <w:rsid w:val="00D174CE"/>
    <w:rsid w:val="00D178D4"/>
    <w:rsid w:val="00D20FC3"/>
    <w:rsid w:val="00D26736"/>
    <w:rsid w:val="00D31C17"/>
    <w:rsid w:val="00D442DB"/>
    <w:rsid w:val="00D44AC7"/>
    <w:rsid w:val="00D47ABA"/>
    <w:rsid w:val="00D5535D"/>
    <w:rsid w:val="00D65839"/>
    <w:rsid w:val="00D67475"/>
    <w:rsid w:val="00D769F2"/>
    <w:rsid w:val="00D8268A"/>
    <w:rsid w:val="00D83FD7"/>
    <w:rsid w:val="00D862CC"/>
    <w:rsid w:val="00D9425A"/>
    <w:rsid w:val="00DA039C"/>
    <w:rsid w:val="00DA27F3"/>
    <w:rsid w:val="00DA2E27"/>
    <w:rsid w:val="00DA36EF"/>
    <w:rsid w:val="00DA7494"/>
    <w:rsid w:val="00DA7564"/>
    <w:rsid w:val="00DB3088"/>
    <w:rsid w:val="00DB5820"/>
    <w:rsid w:val="00DB7631"/>
    <w:rsid w:val="00DC6B5C"/>
    <w:rsid w:val="00DC7457"/>
    <w:rsid w:val="00DE53BA"/>
    <w:rsid w:val="00DE6632"/>
    <w:rsid w:val="00DF4304"/>
    <w:rsid w:val="00E0281D"/>
    <w:rsid w:val="00E0473A"/>
    <w:rsid w:val="00E07EE2"/>
    <w:rsid w:val="00E11A6F"/>
    <w:rsid w:val="00E11C21"/>
    <w:rsid w:val="00E1771D"/>
    <w:rsid w:val="00E223BD"/>
    <w:rsid w:val="00E23CB3"/>
    <w:rsid w:val="00E26ABC"/>
    <w:rsid w:val="00E27004"/>
    <w:rsid w:val="00E27C26"/>
    <w:rsid w:val="00E32484"/>
    <w:rsid w:val="00E377F3"/>
    <w:rsid w:val="00E42276"/>
    <w:rsid w:val="00E43E52"/>
    <w:rsid w:val="00E469AF"/>
    <w:rsid w:val="00E476A6"/>
    <w:rsid w:val="00E51A20"/>
    <w:rsid w:val="00E54952"/>
    <w:rsid w:val="00E54E78"/>
    <w:rsid w:val="00E558A5"/>
    <w:rsid w:val="00E608B3"/>
    <w:rsid w:val="00E659E5"/>
    <w:rsid w:val="00E731AA"/>
    <w:rsid w:val="00E75277"/>
    <w:rsid w:val="00E81070"/>
    <w:rsid w:val="00E81D37"/>
    <w:rsid w:val="00E850EA"/>
    <w:rsid w:val="00E910B9"/>
    <w:rsid w:val="00E9332D"/>
    <w:rsid w:val="00E94EBC"/>
    <w:rsid w:val="00EA108D"/>
    <w:rsid w:val="00EA1563"/>
    <w:rsid w:val="00EA1E8E"/>
    <w:rsid w:val="00EB6574"/>
    <w:rsid w:val="00EC0553"/>
    <w:rsid w:val="00EC4D9D"/>
    <w:rsid w:val="00ED3E8E"/>
    <w:rsid w:val="00ED47AC"/>
    <w:rsid w:val="00ED607F"/>
    <w:rsid w:val="00EE00CE"/>
    <w:rsid w:val="00EE1D7C"/>
    <w:rsid w:val="00EF135C"/>
    <w:rsid w:val="00EF3EE6"/>
    <w:rsid w:val="00F01721"/>
    <w:rsid w:val="00F030F4"/>
    <w:rsid w:val="00F035C0"/>
    <w:rsid w:val="00F159A5"/>
    <w:rsid w:val="00F17B2D"/>
    <w:rsid w:val="00F243A8"/>
    <w:rsid w:val="00F27633"/>
    <w:rsid w:val="00F330B5"/>
    <w:rsid w:val="00F42AA6"/>
    <w:rsid w:val="00F46CB9"/>
    <w:rsid w:val="00F46E91"/>
    <w:rsid w:val="00F52512"/>
    <w:rsid w:val="00F60AD1"/>
    <w:rsid w:val="00F64F28"/>
    <w:rsid w:val="00F65D48"/>
    <w:rsid w:val="00F72B87"/>
    <w:rsid w:val="00F74861"/>
    <w:rsid w:val="00F7501F"/>
    <w:rsid w:val="00F7559E"/>
    <w:rsid w:val="00F81E9E"/>
    <w:rsid w:val="00F851CF"/>
    <w:rsid w:val="00F92557"/>
    <w:rsid w:val="00F96435"/>
    <w:rsid w:val="00FA05AB"/>
    <w:rsid w:val="00FA41AA"/>
    <w:rsid w:val="00FB0034"/>
    <w:rsid w:val="00FB2382"/>
    <w:rsid w:val="00FB3A64"/>
    <w:rsid w:val="00FB4B0F"/>
    <w:rsid w:val="00FB62FF"/>
    <w:rsid w:val="00FB66D5"/>
    <w:rsid w:val="00FC5968"/>
    <w:rsid w:val="00FC5A28"/>
    <w:rsid w:val="00FC6FA4"/>
    <w:rsid w:val="00FC700D"/>
    <w:rsid w:val="00FD07FC"/>
    <w:rsid w:val="00FD3133"/>
    <w:rsid w:val="00FD52B4"/>
    <w:rsid w:val="00FD715A"/>
    <w:rsid w:val="00FE55AE"/>
    <w:rsid w:val="00FF073A"/>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uiPriority w:val="22"/>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IASITINERARIO">
    <w:name w:val="DIAS ITINERARIO"/>
    <w:basedOn w:val="Normal"/>
    <w:uiPriority w:val="1"/>
    <w:qFormat/>
    <w:rsid w:val="00126691"/>
    <w:pPr>
      <w:spacing w:after="0" w:line="240" w:lineRule="auto"/>
    </w:pPr>
    <w:rPr>
      <w:rFonts w:ascii="Avenir LT Std 55 Roman" w:eastAsia="Avenir LT Std 35 Light" w:hAnsi="Avenir LT Std 55 Roman" w:cs="Avenir LT Std 35 Light"/>
      <w:sz w:val="18"/>
      <w:szCs w:val="16"/>
      <w:lang w:val="es-ES" w:eastAsia="es-ES" w:bidi="es-ES"/>
    </w:rPr>
  </w:style>
  <w:style w:type="character" w:customStyle="1" w:styleId="experience-item-contentbodyinfoproductservicetitletext">
    <w:name w:val="experience-item-content__body__info__product__service__title__text"/>
    <w:basedOn w:val="Fuentedeprrafopredeter"/>
    <w:rsid w:val="00A236D8"/>
  </w:style>
  <w:style w:type="character" w:styleId="Mencinsinresolver">
    <w:name w:val="Unresolved Mention"/>
    <w:basedOn w:val="Fuentedeprrafopredeter"/>
    <w:uiPriority w:val="99"/>
    <w:semiHidden/>
    <w:unhideWhenUsed/>
    <w:rsid w:val="00FC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26950237">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32871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43546632">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05333710">
      <w:bodyDiv w:val="1"/>
      <w:marLeft w:val="0"/>
      <w:marRight w:val="0"/>
      <w:marTop w:val="0"/>
      <w:marBottom w:val="0"/>
      <w:divBdr>
        <w:top w:val="none" w:sz="0" w:space="0" w:color="auto"/>
        <w:left w:val="none" w:sz="0" w:space="0" w:color="auto"/>
        <w:bottom w:val="none" w:sz="0" w:space="0" w:color="auto"/>
        <w:right w:val="none" w:sz="0" w:space="0" w:color="auto"/>
      </w:divBdr>
    </w:div>
    <w:div w:id="233784258">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308979">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211788">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4344460">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2743935">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49059979">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17898184">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3881774">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05104044">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1457</Words>
  <Characters>8306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3</cp:revision>
  <cp:lastPrinted>2015-08-28T20:23:00Z</cp:lastPrinted>
  <dcterms:created xsi:type="dcterms:W3CDTF">2026-08-07T20:23:00Z</dcterms:created>
  <dcterms:modified xsi:type="dcterms:W3CDTF">2026-08-07T20:26:00Z</dcterms:modified>
</cp:coreProperties>
</file>