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85D354" w14:textId="77777777" w:rsidR="006162B2" w:rsidRPr="006162B2" w:rsidRDefault="006162B2" w:rsidP="006162B2">
      <w:pPr>
        <w:spacing w:line="240" w:lineRule="auto"/>
        <w:jc w:val="center"/>
        <w:rPr>
          <w:rFonts w:asciiTheme="majorHAnsi" w:hAnsiTheme="majorHAnsi" w:cstheme="majorHAnsi"/>
          <w:b/>
          <w:bCs/>
          <w:color w:val="31849B" w:themeColor="accent5" w:themeShade="BF"/>
          <w:sz w:val="44"/>
          <w:szCs w:val="44"/>
          <w:lang w:val="es-MX"/>
        </w:rPr>
      </w:pPr>
      <w:r w:rsidRPr="006162B2">
        <w:rPr>
          <w:rFonts w:asciiTheme="majorHAnsi" w:hAnsiTheme="majorHAnsi" w:cstheme="majorHAnsi"/>
          <w:b/>
          <w:bCs/>
          <w:color w:val="31849B" w:themeColor="accent5" w:themeShade="BF"/>
          <w:sz w:val="44"/>
          <w:szCs w:val="44"/>
          <w:lang w:val="es-MX"/>
        </w:rPr>
        <w:t>CURAZAO</w:t>
      </w:r>
    </w:p>
    <w:p w14:paraId="4B08ECCC" w14:textId="77777777" w:rsidR="006162B2" w:rsidRPr="006162B2" w:rsidRDefault="006162B2" w:rsidP="006162B2">
      <w:pPr>
        <w:spacing w:line="240" w:lineRule="auto"/>
        <w:jc w:val="center"/>
        <w:rPr>
          <w:rFonts w:asciiTheme="majorHAnsi" w:hAnsiTheme="majorHAnsi" w:cstheme="majorHAnsi"/>
          <w:b/>
          <w:bCs/>
          <w:color w:val="76923C" w:themeColor="accent3" w:themeShade="BF"/>
          <w:sz w:val="40"/>
          <w:szCs w:val="40"/>
          <w:lang w:val="es-MX"/>
        </w:rPr>
      </w:pPr>
      <w:r w:rsidRPr="006162B2">
        <w:rPr>
          <w:rFonts w:asciiTheme="majorHAnsi" w:hAnsiTheme="majorHAnsi" w:cstheme="majorHAnsi"/>
          <w:b/>
          <w:bCs/>
          <w:color w:val="76923C" w:themeColor="accent3" w:themeShade="BF"/>
          <w:sz w:val="40"/>
          <w:szCs w:val="40"/>
          <w:lang w:val="es-MX"/>
        </w:rPr>
        <w:t>Tour por Curazao, la vuelta a la isla</w:t>
      </w:r>
    </w:p>
    <w:p w14:paraId="30711930" w14:textId="77777777" w:rsidR="006162B2" w:rsidRPr="006162B2" w:rsidRDefault="006162B2" w:rsidP="006162B2">
      <w:pPr>
        <w:spacing w:line="240" w:lineRule="auto"/>
        <w:jc w:val="center"/>
        <w:rPr>
          <w:rFonts w:asciiTheme="majorHAnsi" w:hAnsiTheme="majorHAnsi" w:cstheme="majorHAnsi"/>
          <w:b/>
          <w:bCs/>
          <w:color w:val="76923C" w:themeColor="accent3" w:themeShade="BF"/>
          <w:sz w:val="28"/>
          <w:szCs w:val="28"/>
          <w:lang w:val="es-MX"/>
        </w:rPr>
      </w:pPr>
      <w:r w:rsidRPr="006162B2">
        <w:rPr>
          <w:rFonts w:asciiTheme="majorHAnsi" w:hAnsiTheme="majorHAnsi" w:cstheme="majorHAnsi"/>
          <w:b/>
          <w:bCs/>
          <w:color w:val="76923C" w:themeColor="accent3" w:themeShade="BF"/>
          <w:sz w:val="28"/>
          <w:szCs w:val="28"/>
          <w:lang w:val="es-MX"/>
        </w:rPr>
        <w:t>SALIDAS MARTES Y VIERNES</w:t>
      </w:r>
    </w:p>
    <w:p w14:paraId="7DE0206C" w14:textId="77777777" w:rsidR="006162B2" w:rsidRPr="006162B2" w:rsidRDefault="006162B2" w:rsidP="006162B2">
      <w:pPr>
        <w:spacing w:line="240" w:lineRule="auto"/>
        <w:rPr>
          <w:rFonts w:asciiTheme="majorHAnsi" w:hAnsiTheme="majorHAnsi" w:cstheme="majorHAnsi"/>
          <w:b/>
          <w:bCs/>
          <w:lang w:val="es-ES"/>
        </w:rPr>
      </w:pPr>
      <w:r w:rsidRPr="006162B2">
        <w:rPr>
          <w:rFonts w:asciiTheme="majorHAnsi" w:hAnsiTheme="majorHAnsi" w:cstheme="majorHAnsi"/>
          <w:b/>
          <w:bCs/>
          <w:sz w:val="24"/>
          <w:szCs w:val="24"/>
          <w:lang w:val="es-ES"/>
        </w:rPr>
        <w:t>FECHA DE VIAJE:</w:t>
      </w:r>
      <w:r w:rsidRPr="006162B2">
        <w:rPr>
          <w:rFonts w:asciiTheme="majorHAnsi" w:hAnsiTheme="majorHAnsi" w:cstheme="majorHAnsi"/>
          <w:sz w:val="24"/>
          <w:szCs w:val="24"/>
          <w:lang w:val="es-ES"/>
        </w:rPr>
        <w:t xml:space="preserve"> DEL 01 DE OCTUBRE AL 22 DICIEMBRE 2026</w:t>
      </w:r>
    </w:p>
    <w:p w14:paraId="1A48D535" w14:textId="77777777" w:rsidR="006162B2" w:rsidRPr="006162B2" w:rsidRDefault="006162B2" w:rsidP="006162B2">
      <w:pPr>
        <w:spacing w:line="240" w:lineRule="auto"/>
        <w:jc w:val="center"/>
        <w:rPr>
          <w:rFonts w:asciiTheme="majorHAnsi" w:hAnsiTheme="majorHAnsi" w:cstheme="majorHAnsi"/>
          <w:lang w:val="es-ES"/>
        </w:rPr>
      </w:pPr>
      <w:r w:rsidRPr="006162B2">
        <w:rPr>
          <w:rFonts w:asciiTheme="majorHAnsi" w:hAnsiTheme="majorHAnsi" w:cstheme="majorHAnsi"/>
          <w:noProof/>
        </w:rPr>
        <w:drawing>
          <wp:inline distT="0" distB="0" distL="0" distR="0" wp14:anchorId="72FDD69D" wp14:editId="0F1F3488">
            <wp:extent cx="6219825" cy="3209290"/>
            <wp:effectExtent l="0" t="0" r="9525" b="0"/>
            <wp:docPr id="390457070" name="Imagen 1" descr="Tour por Curazao, la vuelta a la i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r por Curazao, la vuelta a la is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9825" cy="3209290"/>
                    </a:xfrm>
                    <a:prstGeom prst="rect">
                      <a:avLst/>
                    </a:prstGeom>
                    <a:noFill/>
                    <a:ln>
                      <a:noFill/>
                    </a:ln>
                  </pic:spPr>
                </pic:pic>
              </a:graphicData>
            </a:graphic>
          </wp:inline>
        </w:drawing>
      </w:r>
    </w:p>
    <w:p w14:paraId="77282366" w14:textId="77777777" w:rsidR="006162B2" w:rsidRPr="006162B2" w:rsidRDefault="006162B2" w:rsidP="006162B2">
      <w:pPr>
        <w:spacing w:line="240" w:lineRule="auto"/>
        <w:jc w:val="both"/>
        <w:rPr>
          <w:rFonts w:asciiTheme="majorHAnsi" w:hAnsiTheme="majorHAnsi" w:cstheme="majorHAnsi"/>
        </w:rPr>
      </w:pPr>
    </w:p>
    <w:p w14:paraId="59E2F564"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El Parque Nacional Shete Boka, el barrio de </w:t>
      </w:r>
      <w:proofErr w:type="spellStart"/>
      <w:r w:rsidRPr="006162B2">
        <w:rPr>
          <w:rFonts w:asciiTheme="majorHAnsi" w:hAnsiTheme="majorHAnsi" w:cstheme="majorHAnsi"/>
        </w:rPr>
        <w:t>Scharloo</w:t>
      </w:r>
      <w:proofErr w:type="spellEnd"/>
      <w:r w:rsidRPr="006162B2">
        <w:rPr>
          <w:rFonts w:asciiTheme="majorHAnsi" w:hAnsiTheme="majorHAnsi" w:cstheme="majorHAnsi"/>
        </w:rPr>
        <w:t>, las salinas de Jan Kok... En este tour por Curazao daremos la vuelta a la isla en un solo día para recorrer sus rincones más bellos. ¡Imprescindible!</w:t>
      </w:r>
    </w:p>
    <w:p w14:paraId="72ECE88C" w14:textId="77777777" w:rsidR="006162B2" w:rsidRPr="006162B2" w:rsidRDefault="006162B2" w:rsidP="006162B2">
      <w:pPr>
        <w:spacing w:line="240" w:lineRule="auto"/>
        <w:jc w:val="both"/>
        <w:rPr>
          <w:rFonts w:asciiTheme="majorHAnsi" w:hAnsiTheme="majorHAnsi" w:cstheme="majorHAnsi"/>
        </w:rPr>
      </w:pPr>
    </w:p>
    <w:p w14:paraId="05A2404B" w14:textId="77777777" w:rsidR="006162B2" w:rsidRPr="006162B2" w:rsidRDefault="006162B2" w:rsidP="006162B2">
      <w:pPr>
        <w:spacing w:line="240" w:lineRule="auto"/>
        <w:jc w:val="both"/>
        <w:rPr>
          <w:rFonts w:asciiTheme="majorHAnsi" w:hAnsiTheme="majorHAnsi" w:cstheme="majorHAnsi"/>
          <w:b/>
          <w:bCs/>
          <w:sz w:val="24"/>
          <w:szCs w:val="24"/>
        </w:rPr>
      </w:pPr>
      <w:r w:rsidRPr="006162B2">
        <w:rPr>
          <w:rFonts w:asciiTheme="majorHAnsi" w:hAnsiTheme="majorHAnsi" w:cstheme="majorHAnsi"/>
          <w:b/>
          <w:bCs/>
          <w:sz w:val="24"/>
          <w:szCs w:val="24"/>
        </w:rPr>
        <w:t>Itinerario</w:t>
      </w:r>
    </w:p>
    <w:p w14:paraId="3C89336B"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A la hora indicada, partiremos desde su hotel para dar comienzo a este tour que nos llevará a recorrer los principales atractivos de la isla de Curazao. ¡Allá vamos! </w:t>
      </w:r>
    </w:p>
    <w:p w14:paraId="76867638" w14:textId="77777777" w:rsidR="006162B2" w:rsidRPr="006162B2" w:rsidRDefault="006162B2" w:rsidP="006162B2">
      <w:pPr>
        <w:spacing w:line="240" w:lineRule="auto"/>
        <w:jc w:val="both"/>
        <w:rPr>
          <w:rFonts w:asciiTheme="majorHAnsi" w:hAnsiTheme="majorHAnsi" w:cstheme="majorHAnsi"/>
        </w:rPr>
      </w:pPr>
    </w:p>
    <w:p w14:paraId="1F724732"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Subiremos a un minibús para recorrer en primer lugar el barrio de Jan Thiel, desde donde tendrán unas privilegiadas vistas de la bahía de Caracas. Seguidamente, realizaremos una parada en una destilería de licor típico de Curazao. Ahí aprenderemos cómo se elabora esta bebida y las </w:t>
      </w:r>
      <w:r w:rsidRPr="006162B2">
        <w:rPr>
          <w:rFonts w:asciiTheme="majorHAnsi" w:hAnsiTheme="majorHAnsi" w:cstheme="majorHAnsi"/>
        </w:rPr>
        <w:lastRenderedPageBreak/>
        <w:t xml:space="preserve">características propias del licor azul. ¿Sabían que se hace con las cortezas de una variedad de naranja amarga? </w:t>
      </w:r>
    </w:p>
    <w:p w14:paraId="7E21FE96" w14:textId="77777777" w:rsidR="006162B2" w:rsidRPr="006162B2" w:rsidRDefault="006162B2" w:rsidP="006162B2">
      <w:pPr>
        <w:spacing w:line="240" w:lineRule="auto"/>
        <w:jc w:val="both"/>
        <w:rPr>
          <w:rFonts w:asciiTheme="majorHAnsi" w:hAnsiTheme="majorHAnsi" w:cstheme="majorHAnsi"/>
        </w:rPr>
      </w:pPr>
    </w:p>
    <w:p w14:paraId="7930ADE2"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La siguiente parada la realizaremos en el barrio de </w:t>
      </w:r>
      <w:proofErr w:type="spellStart"/>
      <w:r w:rsidRPr="006162B2">
        <w:rPr>
          <w:rFonts w:asciiTheme="majorHAnsi" w:hAnsiTheme="majorHAnsi" w:cstheme="majorHAnsi"/>
        </w:rPr>
        <w:t>Scharloo</w:t>
      </w:r>
      <w:proofErr w:type="spellEnd"/>
      <w:r w:rsidRPr="006162B2">
        <w:rPr>
          <w:rFonts w:asciiTheme="majorHAnsi" w:hAnsiTheme="majorHAnsi" w:cstheme="majorHAnsi"/>
        </w:rPr>
        <w:t xml:space="preserve">, incluido en la lista del Patrimonio Mundial de la Unesco. Sin duda, un rincón ideal de Willemstad para haceros una foto junto a sus coloridos edificios en tonos pastel. </w:t>
      </w:r>
    </w:p>
    <w:p w14:paraId="5B8BBECC" w14:textId="77777777" w:rsidR="006162B2" w:rsidRPr="006162B2" w:rsidRDefault="006162B2" w:rsidP="006162B2">
      <w:pPr>
        <w:spacing w:line="240" w:lineRule="auto"/>
        <w:jc w:val="both"/>
        <w:rPr>
          <w:rFonts w:asciiTheme="majorHAnsi" w:hAnsiTheme="majorHAnsi" w:cstheme="majorHAnsi"/>
        </w:rPr>
      </w:pPr>
    </w:p>
    <w:p w14:paraId="1B237027"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Continuaremos el tour viajando hasta el Parque Nacional Shete Boka, famoso por su costa escarpada y su mar tempestuoso. Uno de los encantos de esta reserva natural es Boka Tabla, una cueva atestada por el viento del nordeste, que hace que las olas rompan con fuerza. ¡Un espectáculo de la naturaleza! </w:t>
      </w:r>
    </w:p>
    <w:p w14:paraId="39924C0E" w14:textId="77777777" w:rsidR="006162B2" w:rsidRPr="006162B2" w:rsidRDefault="006162B2" w:rsidP="006162B2">
      <w:pPr>
        <w:spacing w:line="240" w:lineRule="auto"/>
        <w:jc w:val="both"/>
        <w:rPr>
          <w:rFonts w:asciiTheme="majorHAnsi" w:hAnsiTheme="majorHAnsi" w:cstheme="majorHAnsi"/>
        </w:rPr>
      </w:pPr>
    </w:p>
    <w:p w14:paraId="3C7C7E4B"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Después, tendremos la oportunidad de tomar unas magníficas instantáneas de </w:t>
      </w:r>
      <w:proofErr w:type="spellStart"/>
      <w:r w:rsidRPr="006162B2">
        <w:rPr>
          <w:rFonts w:asciiTheme="majorHAnsi" w:hAnsiTheme="majorHAnsi" w:cstheme="majorHAnsi"/>
        </w:rPr>
        <w:t>Knip</w:t>
      </w:r>
      <w:proofErr w:type="spellEnd"/>
      <w:r w:rsidRPr="006162B2">
        <w:rPr>
          <w:rFonts w:asciiTheme="majorHAnsi" w:hAnsiTheme="majorHAnsi" w:cstheme="majorHAnsi"/>
        </w:rPr>
        <w:t xml:space="preserve"> Beach. ¡Una de las playas más bonitas de Curazao! Por último, nos dirigiremos a las salinas de Jan Kok, donde quizá podamos avistar flamencos. Además, disfrutaremos de las vistas de un mirador desde el que se pueden admirar las colinas que rodean este enclave natural.</w:t>
      </w:r>
    </w:p>
    <w:p w14:paraId="0F05C87C" w14:textId="77777777" w:rsidR="006162B2" w:rsidRPr="006162B2" w:rsidRDefault="006162B2" w:rsidP="006162B2">
      <w:pPr>
        <w:spacing w:line="240" w:lineRule="auto"/>
        <w:jc w:val="both"/>
        <w:rPr>
          <w:rFonts w:asciiTheme="majorHAnsi" w:hAnsiTheme="majorHAnsi" w:cstheme="majorHAnsi"/>
        </w:rPr>
      </w:pPr>
    </w:p>
    <w:p w14:paraId="6BE8EA3A"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Antes de volver al punto de partida, disfrutarán de un completo almuerzo en un restaurante local. El menú incluye un plato principal con guarnición y bebida.</w:t>
      </w:r>
    </w:p>
    <w:p w14:paraId="616EA137" w14:textId="77777777" w:rsidR="006162B2" w:rsidRPr="006162B2" w:rsidRDefault="006162B2" w:rsidP="006162B2">
      <w:pPr>
        <w:spacing w:line="240" w:lineRule="auto"/>
        <w:jc w:val="both"/>
        <w:rPr>
          <w:rFonts w:asciiTheme="majorHAnsi" w:hAnsiTheme="majorHAnsi" w:cstheme="majorHAnsi"/>
        </w:rPr>
      </w:pPr>
    </w:p>
    <w:p w14:paraId="6C2B956B"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 xml:space="preserve">Finalizaremos el tour regresando al punto de partida tras siete horas de recorrido. </w:t>
      </w:r>
    </w:p>
    <w:p w14:paraId="5F100CED" w14:textId="77777777" w:rsidR="006162B2" w:rsidRPr="006162B2" w:rsidRDefault="006162B2" w:rsidP="006162B2">
      <w:pPr>
        <w:spacing w:line="240" w:lineRule="auto"/>
        <w:jc w:val="both"/>
        <w:rPr>
          <w:rFonts w:asciiTheme="majorHAnsi" w:hAnsiTheme="majorHAnsi" w:cstheme="majorHAnsi"/>
        </w:rPr>
      </w:pPr>
    </w:p>
    <w:p w14:paraId="05CCBF09" w14:textId="77777777" w:rsidR="006162B2" w:rsidRPr="006162B2" w:rsidRDefault="006162B2" w:rsidP="006162B2">
      <w:pPr>
        <w:spacing w:line="240" w:lineRule="auto"/>
        <w:jc w:val="both"/>
        <w:rPr>
          <w:rFonts w:asciiTheme="majorHAnsi" w:hAnsiTheme="majorHAnsi" w:cstheme="majorHAnsi"/>
          <w:b/>
          <w:bCs/>
          <w:sz w:val="24"/>
          <w:szCs w:val="24"/>
        </w:rPr>
      </w:pPr>
      <w:r w:rsidRPr="006162B2">
        <w:rPr>
          <w:rFonts w:asciiTheme="majorHAnsi" w:hAnsiTheme="majorHAnsi" w:cstheme="majorHAnsi"/>
          <w:b/>
          <w:bCs/>
          <w:sz w:val="24"/>
          <w:szCs w:val="24"/>
        </w:rPr>
        <w:t>Recogida en el hotel</w:t>
      </w:r>
    </w:p>
    <w:p w14:paraId="1AC97511"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El tour incluye la recogida en todos los hoteles de la isla, excepto aquellos que se encuentren en el lado oeste de Curazao. Si su alojamiento se encuentra alejado, les indicaremos un punto de encuentro al que debe acudir.</w:t>
      </w:r>
    </w:p>
    <w:p w14:paraId="3D9CDAE0" w14:textId="77777777" w:rsidR="006162B2" w:rsidRPr="006162B2" w:rsidRDefault="006162B2" w:rsidP="006162B2">
      <w:pPr>
        <w:spacing w:line="240" w:lineRule="auto"/>
        <w:jc w:val="both"/>
        <w:rPr>
          <w:rFonts w:asciiTheme="majorHAnsi" w:hAnsiTheme="majorHAnsi" w:cstheme="majorHAnsi"/>
        </w:rPr>
      </w:pPr>
    </w:p>
    <w:p w14:paraId="4585AB13" w14:textId="77777777" w:rsidR="006162B2" w:rsidRPr="006162B2" w:rsidRDefault="006162B2" w:rsidP="006162B2">
      <w:pPr>
        <w:spacing w:line="240" w:lineRule="auto"/>
        <w:jc w:val="both"/>
        <w:rPr>
          <w:rFonts w:asciiTheme="majorHAnsi" w:hAnsiTheme="majorHAnsi" w:cstheme="majorHAnsi"/>
        </w:rPr>
      </w:pPr>
      <w:r w:rsidRPr="006162B2">
        <w:rPr>
          <w:rFonts w:asciiTheme="majorHAnsi" w:hAnsiTheme="majorHAnsi" w:cstheme="majorHAnsi"/>
        </w:rPr>
        <w:t>A continuación, les indicamos los horarios de recogida en los diferentes hoteles:</w:t>
      </w:r>
    </w:p>
    <w:p w14:paraId="3400E0BA" w14:textId="77777777" w:rsidR="006162B2" w:rsidRPr="006162B2" w:rsidRDefault="006162B2" w:rsidP="006162B2">
      <w:pPr>
        <w:spacing w:line="240" w:lineRule="auto"/>
        <w:jc w:val="both"/>
        <w:rPr>
          <w:rFonts w:asciiTheme="majorHAnsi" w:hAnsiTheme="majorHAnsi" w:cstheme="majorHAnsi"/>
        </w:rPr>
      </w:pPr>
    </w:p>
    <w:p w14:paraId="20BA1DD5" w14:textId="77777777" w:rsidR="006162B2" w:rsidRPr="006162B2" w:rsidRDefault="006162B2" w:rsidP="006162B2">
      <w:pPr>
        <w:pStyle w:val="Prrafodelista"/>
        <w:numPr>
          <w:ilvl w:val="0"/>
          <w:numId w:val="2"/>
        </w:numPr>
        <w:jc w:val="both"/>
        <w:rPr>
          <w:rFonts w:asciiTheme="majorHAnsi" w:hAnsiTheme="majorHAnsi" w:cstheme="majorHAnsi"/>
        </w:rPr>
      </w:pPr>
      <w:r w:rsidRPr="006162B2">
        <w:rPr>
          <w:rFonts w:asciiTheme="majorHAnsi" w:hAnsiTheme="majorHAnsi" w:cstheme="majorHAnsi"/>
        </w:rPr>
        <w:t xml:space="preserve">7:45 horas: recogida en </w:t>
      </w:r>
      <w:proofErr w:type="spellStart"/>
      <w:r w:rsidRPr="006162B2">
        <w:rPr>
          <w:rFonts w:asciiTheme="majorHAnsi" w:hAnsiTheme="majorHAnsi" w:cstheme="majorHAnsi"/>
        </w:rPr>
        <w:t>Chogogo</w:t>
      </w:r>
      <w:proofErr w:type="spellEnd"/>
      <w:r w:rsidRPr="006162B2">
        <w:rPr>
          <w:rFonts w:asciiTheme="majorHAnsi" w:hAnsiTheme="majorHAnsi" w:cstheme="majorHAnsi"/>
        </w:rPr>
        <w:t xml:space="preserve"> Resort.</w:t>
      </w:r>
    </w:p>
    <w:p w14:paraId="1F173B30" w14:textId="77777777" w:rsidR="006162B2" w:rsidRPr="006162B2" w:rsidRDefault="006162B2" w:rsidP="006162B2">
      <w:pPr>
        <w:pStyle w:val="Prrafodelista"/>
        <w:numPr>
          <w:ilvl w:val="0"/>
          <w:numId w:val="2"/>
        </w:numPr>
        <w:jc w:val="both"/>
        <w:rPr>
          <w:rFonts w:asciiTheme="majorHAnsi" w:hAnsiTheme="majorHAnsi" w:cstheme="majorHAnsi"/>
        </w:rPr>
      </w:pPr>
      <w:r w:rsidRPr="006162B2">
        <w:rPr>
          <w:rFonts w:asciiTheme="majorHAnsi" w:hAnsiTheme="majorHAnsi" w:cstheme="majorHAnsi"/>
        </w:rPr>
        <w:t>7:45 horas: recogida en Papagayo Beach Resort.</w:t>
      </w:r>
    </w:p>
    <w:p w14:paraId="59466CDD" w14:textId="77777777" w:rsidR="006162B2" w:rsidRPr="006162B2" w:rsidRDefault="006162B2" w:rsidP="006162B2">
      <w:pPr>
        <w:pStyle w:val="Prrafodelista"/>
        <w:numPr>
          <w:ilvl w:val="0"/>
          <w:numId w:val="2"/>
        </w:numPr>
        <w:jc w:val="both"/>
        <w:rPr>
          <w:rFonts w:asciiTheme="majorHAnsi" w:hAnsiTheme="majorHAnsi" w:cstheme="majorHAnsi"/>
        </w:rPr>
      </w:pPr>
      <w:r w:rsidRPr="006162B2">
        <w:rPr>
          <w:rFonts w:asciiTheme="majorHAnsi" w:hAnsiTheme="majorHAnsi" w:cstheme="majorHAnsi"/>
        </w:rPr>
        <w:t>7:45 horas: recogida en Livingstone Resort.</w:t>
      </w:r>
    </w:p>
    <w:p w14:paraId="7DCB3E9C" w14:textId="77777777" w:rsidR="006162B2" w:rsidRPr="006162B2" w:rsidRDefault="006162B2" w:rsidP="006162B2">
      <w:pPr>
        <w:pStyle w:val="Prrafodelista"/>
        <w:numPr>
          <w:ilvl w:val="0"/>
          <w:numId w:val="2"/>
        </w:numPr>
        <w:jc w:val="both"/>
        <w:rPr>
          <w:rFonts w:asciiTheme="majorHAnsi" w:hAnsiTheme="majorHAnsi" w:cstheme="majorHAnsi"/>
        </w:rPr>
      </w:pPr>
      <w:r w:rsidRPr="006162B2">
        <w:rPr>
          <w:rFonts w:asciiTheme="majorHAnsi" w:hAnsiTheme="majorHAnsi" w:cstheme="majorHAnsi"/>
        </w:rPr>
        <w:t>7:45 horas: recogida en Morena Resort.</w:t>
      </w:r>
    </w:p>
    <w:p w14:paraId="792DEF30" w14:textId="77777777" w:rsidR="006162B2" w:rsidRPr="006162B2" w:rsidRDefault="006162B2" w:rsidP="006162B2">
      <w:pPr>
        <w:pStyle w:val="Prrafodelista"/>
        <w:numPr>
          <w:ilvl w:val="0"/>
          <w:numId w:val="2"/>
        </w:numPr>
        <w:jc w:val="both"/>
        <w:rPr>
          <w:rFonts w:asciiTheme="majorHAnsi" w:hAnsiTheme="majorHAnsi" w:cstheme="majorHAnsi"/>
        </w:rPr>
      </w:pPr>
      <w:r w:rsidRPr="006162B2">
        <w:rPr>
          <w:rFonts w:asciiTheme="majorHAnsi" w:hAnsiTheme="majorHAnsi" w:cstheme="majorHAnsi"/>
        </w:rPr>
        <w:t xml:space="preserve">7:55 horas: recogida en </w:t>
      </w:r>
      <w:proofErr w:type="spellStart"/>
      <w:r w:rsidRPr="006162B2">
        <w:rPr>
          <w:rFonts w:asciiTheme="majorHAnsi" w:hAnsiTheme="majorHAnsi" w:cstheme="majorHAnsi"/>
        </w:rPr>
        <w:t>Curinjo</w:t>
      </w:r>
      <w:proofErr w:type="spellEnd"/>
      <w:r w:rsidRPr="006162B2">
        <w:rPr>
          <w:rFonts w:asciiTheme="majorHAnsi" w:hAnsiTheme="majorHAnsi" w:cstheme="majorHAnsi"/>
        </w:rPr>
        <w:t xml:space="preserve"> Holiday Resort.</w:t>
      </w:r>
    </w:p>
    <w:p w14:paraId="723E02D7" w14:textId="77777777" w:rsidR="006162B2" w:rsidRPr="006162B2" w:rsidRDefault="006162B2" w:rsidP="006162B2">
      <w:pPr>
        <w:pStyle w:val="Prrafodelista"/>
        <w:numPr>
          <w:ilvl w:val="0"/>
          <w:numId w:val="3"/>
        </w:numPr>
        <w:jc w:val="both"/>
        <w:rPr>
          <w:rFonts w:asciiTheme="majorHAnsi" w:hAnsiTheme="majorHAnsi" w:cstheme="majorHAnsi"/>
        </w:rPr>
      </w:pPr>
      <w:r w:rsidRPr="006162B2">
        <w:rPr>
          <w:rFonts w:asciiTheme="majorHAnsi" w:hAnsiTheme="majorHAnsi" w:cstheme="majorHAnsi"/>
        </w:rPr>
        <w:t xml:space="preserve">8:00 horas: recogida en Dolphin Suites </w:t>
      </w:r>
      <w:proofErr w:type="spellStart"/>
      <w:r w:rsidRPr="006162B2">
        <w:rPr>
          <w:rFonts w:asciiTheme="majorHAnsi" w:hAnsiTheme="majorHAnsi" w:cstheme="majorHAnsi"/>
        </w:rPr>
        <w:t>Curacao</w:t>
      </w:r>
      <w:proofErr w:type="spellEnd"/>
      <w:r w:rsidRPr="006162B2">
        <w:rPr>
          <w:rFonts w:asciiTheme="majorHAnsi" w:hAnsiTheme="majorHAnsi" w:cstheme="majorHAnsi"/>
        </w:rPr>
        <w:t>.</w:t>
      </w:r>
    </w:p>
    <w:p w14:paraId="4FFFDC6E" w14:textId="77777777" w:rsidR="006162B2" w:rsidRPr="006162B2" w:rsidRDefault="006162B2" w:rsidP="006162B2">
      <w:pPr>
        <w:pStyle w:val="Prrafodelista"/>
        <w:numPr>
          <w:ilvl w:val="0"/>
          <w:numId w:val="3"/>
        </w:numPr>
        <w:jc w:val="both"/>
        <w:rPr>
          <w:rFonts w:asciiTheme="majorHAnsi" w:hAnsiTheme="majorHAnsi" w:cstheme="majorHAnsi"/>
        </w:rPr>
      </w:pPr>
      <w:r w:rsidRPr="006162B2">
        <w:rPr>
          <w:rFonts w:asciiTheme="majorHAnsi" w:hAnsiTheme="majorHAnsi" w:cstheme="majorHAnsi"/>
        </w:rPr>
        <w:t>8:00 horas: recogida en Lions Dive Beach Resort.</w:t>
      </w:r>
    </w:p>
    <w:p w14:paraId="25B83836" w14:textId="77777777" w:rsidR="006162B2" w:rsidRPr="006162B2" w:rsidRDefault="006162B2" w:rsidP="006162B2">
      <w:pPr>
        <w:pStyle w:val="Prrafodelista"/>
        <w:numPr>
          <w:ilvl w:val="0"/>
          <w:numId w:val="3"/>
        </w:numPr>
        <w:jc w:val="both"/>
        <w:rPr>
          <w:rFonts w:asciiTheme="majorHAnsi" w:hAnsiTheme="majorHAnsi" w:cstheme="majorHAnsi"/>
        </w:rPr>
      </w:pPr>
      <w:r w:rsidRPr="006162B2">
        <w:rPr>
          <w:rFonts w:asciiTheme="majorHAnsi" w:hAnsiTheme="majorHAnsi" w:cstheme="majorHAnsi"/>
        </w:rPr>
        <w:t>8:00 horas: recogida en Bon Bini Seaside Resort.</w:t>
      </w:r>
    </w:p>
    <w:p w14:paraId="275137B3" w14:textId="77777777" w:rsidR="006162B2" w:rsidRPr="006162B2" w:rsidRDefault="006162B2" w:rsidP="006162B2">
      <w:pPr>
        <w:pStyle w:val="Prrafodelista"/>
        <w:numPr>
          <w:ilvl w:val="0"/>
          <w:numId w:val="3"/>
        </w:numPr>
        <w:jc w:val="both"/>
        <w:rPr>
          <w:rFonts w:asciiTheme="majorHAnsi" w:hAnsiTheme="majorHAnsi" w:cstheme="majorHAnsi"/>
        </w:rPr>
      </w:pPr>
      <w:r w:rsidRPr="006162B2">
        <w:rPr>
          <w:rFonts w:asciiTheme="majorHAnsi" w:hAnsiTheme="majorHAnsi" w:cstheme="majorHAnsi"/>
        </w:rPr>
        <w:t xml:space="preserve">8:00 horas: recogida en Van </w:t>
      </w:r>
      <w:proofErr w:type="spellStart"/>
      <w:r w:rsidRPr="006162B2">
        <w:rPr>
          <w:rFonts w:asciiTheme="majorHAnsi" w:hAnsiTheme="majorHAnsi" w:cstheme="majorHAnsi"/>
        </w:rPr>
        <w:t>der</w:t>
      </w:r>
      <w:proofErr w:type="spellEnd"/>
      <w:r w:rsidRPr="006162B2">
        <w:rPr>
          <w:rFonts w:asciiTheme="majorHAnsi" w:hAnsiTheme="majorHAnsi" w:cstheme="majorHAnsi"/>
        </w:rPr>
        <w:t xml:space="preserve"> Valk </w:t>
      </w:r>
      <w:proofErr w:type="spellStart"/>
      <w:r w:rsidRPr="006162B2">
        <w:rPr>
          <w:rFonts w:asciiTheme="majorHAnsi" w:hAnsiTheme="majorHAnsi" w:cstheme="majorHAnsi"/>
        </w:rPr>
        <w:t>Kontiki</w:t>
      </w:r>
      <w:proofErr w:type="spellEnd"/>
      <w:r w:rsidRPr="006162B2">
        <w:rPr>
          <w:rFonts w:asciiTheme="majorHAnsi" w:hAnsiTheme="majorHAnsi" w:cstheme="majorHAnsi"/>
        </w:rPr>
        <w:t xml:space="preserve"> Beach.</w:t>
      </w:r>
    </w:p>
    <w:p w14:paraId="71D29DD3" w14:textId="77777777" w:rsidR="006162B2" w:rsidRPr="006162B2" w:rsidRDefault="006162B2" w:rsidP="006162B2">
      <w:pPr>
        <w:spacing w:line="240" w:lineRule="auto"/>
        <w:jc w:val="both"/>
        <w:rPr>
          <w:rFonts w:asciiTheme="majorHAnsi" w:hAnsiTheme="majorHAnsi" w:cstheme="majorHAnsi"/>
        </w:rPr>
      </w:pPr>
    </w:p>
    <w:p w14:paraId="37FD92A7" w14:textId="77777777" w:rsidR="006162B2" w:rsidRPr="006162B2" w:rsidRDefault="006162B2" w:rsidP="006162B2">
      <w:pPr>
        <w:spacing w:line="240" w:lineRule="auto"/>
        <w:jc w:val="both"/>
        <w:rPr>
          <w:rFonts w:asciiTheme="majorHAnsi" w:hAnsiTheme="majorHAnsi" w:cstheme="majorHAnsi"/>
        </w:rPr>
      </w:pPr>
    </w:p>
    <w:tbl>
      <w:tblPr>
        <w:tblStyle w:val="Tablaconcuadrcula"/>
        <w:tblW w:w="0" w:type="auto"/>
        <w:jc w:val="center"/>
        <w:tblLook w:val="04A0" w:firstRow="1" w:lastRow="0" w:firstColumn="1" w:lastColumn="0" w:noHBand="0" w:noVBand="1"/>
      </w:tblPr>
      <w:tblGrid>
        <w:gridCol w:w="1563"/>
        <w:gridCol w:w="4953"/>
      </w:tblGrid>
      <w:tr w:rsidR="006162B2" w:rsidRPr="006162B2" w14:paraId="2C77F7C4" w14:textId="77777777" w:rsidTr="00B923D6">
        <w:trPr>
          <w:jc w:val="center"/>
        </w:trPr>
        <w:tc>
          <w:tcPr>
            <w:tcW w:w="6516" w:type="dxa"/>
            <w:gridSpan w:val="2"/>
          </w:tcPr>
          <w:p w14:paraId="15EFD2D5" w14:textId="77777777" w:rsidR="006162B2" w:rsidRPr="006162B2" w:rsidRDefault="006162B2" w:rsidP="00B923D6">
            <w:pPr>
              <w:jc w:val="center"/>
              <w:rPr>
                <w:rFonts w:asciiTheme="majorHAnsi" w:hAnsiTheme="majorHAnsi" w:cstheme="majorHAnsi"/>
                <w:b/>
                <w:bCs/>
                <w:sz w:val="28"/>
                <w:szCs w:val="28"/>
                <w:lang w:val="es-ES"/>
              </w:rPr>
            </w:pPr>
            <w:r w:rsidRPr="006162B2">
              <w:rPr>
                <w:rFonts w:asciiTheme="majorHAnsi" w:hAnsiTheme="majorHAnsi" w:cstheme="majorHAnsi"/>
                <w:b/>
                <w:bCs/>
                <w:sz w:val="28"/>
                <w:szCs w:val="28"/>
                <w:lang w:val="es-ES"/>
              </w:rPr>
              <w:t>PRECIO POR PERSONA DESDE</w:t>
            </w:r>
          </w:p>
        </w:tc>
      </w:tr>
      <w:tr w:rsidR="006162B2" w:rsidRPr="006162B2" w14:paraId="2343383B" w14:textId="77777777" w:rsidTr="00B923D6">
        <w:trPr>
          <w:trHeight w:val="307"/>
          <w:jc w:val="center"/>
        </w:trPr>
        <w:tc>
          <w:tcPr>
            <w:tcW w:w="6516" w:type="dxa"/>
            <w:gridSpan w:val="2"/>
          </w:tcPr>
          <w:p w14:paraId="1168F17F" w14:textId="77777777" w:rsidR="006162B2" w:rsidRPr="006162B2" w:rsidRDefault="006162B2" w:rsidP="00B923D6">
            <w:pPr>
              <w:jc w:val="center"/>
              <w:rPr>
                <w:rFonts w:asciiTheme="majorHAnsi" w:hAnsiTheme="majorHAnsi" w:cstheme="majorHAnsi"/>
                <w:color w:val="0070C0"/>
                <w:sz w:val="24"/>
                <w:szCs w:val="24"/>
                <w:lang w:val="es-ES"/>
              </w:rPr>
            </w:pPr>
            <w:r w:rsidRPr="006162B2">
              <w:rPr>
                <w:rFonts w:asciiTheme="majorHAnsi" w:hAnsiTheme="majorHAnsi" w:cstheme="majorHAnsi"/>
                <w:color w:val="0070C0"/>
                <w:sz w:val="24"/>
                <w:szCs w:val="24"/>
                <w:lang w:val="es-ES"/>
              </w:rPr>
              <w:t>P.V.P $ 125</w:t>
            </w:r>
          </w:p>
          <w:p w14:paraId="02056012" w14:textId="77777777" w:rsidR="006162B2" w:rsidRPr="006162B2" w:rsidRDefault="006162B2" w:rsidP="00B923D6">
            <w:pPr>
              <w:jc w:val="center"/>
              <w:rPr>
                <w:rFonts w:asciiTheme="majorHAnsi" w:hAnsiTheme="majorHAnsi" w:cstheme="majorHAnsi"/>
                <w:color w:val="0070C0"/>
                <w:sz w:val="24"/>
                <w:szCs w:val="24"/>
                <w:lang w:val="es-ES"/>
              </w:rPr>
            </w:pPr>
            <w:r w:rsidRPr="006162B2">
              <w:rPr>
                <w:rFonts w:asciiTheme="majorHAnsi" w:hAnsiTheme="majorHAnsi" w:cstheme="majorHAnsi"/>
                <w:color w:val="0070C0"/>
                <w:sz w:val="24"/>
                <w:szCs w:val="24"/>
                <w:lang w:val="es-ES"/>
              </w:rPr>
              <w:t>EFECTIVO $ 118</w:t>
            </w:r>
          </w:p>
        </w:tc>
      </w:tr>
      <w:tr w:rsidR="006162B2" w:rsidRPr="006162B2" w14:paraId="1F158CAB" w14:textId="77777777" w:rsidTr="00B923D6">
        <w:trPr>
          <w:jc w:val="center"/>
        </w:trPr>
        <w:tc>
          <w:tcPr>
            <w:tcW w:w="1563" w:type="dxa"/>
          </w:tcPr>
          <w:p w14:paraId="64D0F0EC"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HORARIO</w:t>
            </w:r>
          </w:p>
        </w:tc>
        <w:tc>
          <w:tcPr>
            <w:tcW w:w="4953" w:type="dxa"/>
          </w:tcPr>
          <w:p w14:paraId="3EB77523"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09h00 martes y viernes</w:t>
            </w:r>
          </w:p>
        </w:tc>
      </w:tr>
      <w:tr w:rsidR="006162B2" w:rsidRPr="006162B2" w14:paraId="5254487F" w14:textId="77777777" w:rsidTr="00B923D6">
        <w:trPr>
          <w:jc w:val="center"/>
        </w:trPr>
        <w:tc>
          <w:tcPr>
            <w:tcW w:w="1563" w:type="dxa"/>
          </w:tcPr>
          <w:p w14:paraId="18C24481"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DURACION</w:t>
            </w:r>
          </w:p>
        </w:tc>
        <w:tc>
          <w:tcPr>
            <w:tcW w:w="4953" w:type="dxa"/>
          </w:tcPr>
          <w:p w14:paraId="6FCACE2B"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rPr>
              <w:t>7 horas</w:t>
            </w:r>
          </w:p>
        </w:tc>
      </w:tr>
      <w:tr w:rsidR="006162B2" w:rsidRPr="006162B2" w14:paraId="7E874C8B" w14:textId="77777777" w:rsidTr="00B923D6">
        <w:trPr>
          <w:jc w:val="center"/>
        </w:trPr>
        <w:tc>
          <w:tcPr>
            <w:tcW w:w="1563" w:type="dxa"/>
          </w:tcPr>
          <w:p w14:paraId="066E1A2A"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IDIOMA</w:t>
            </w:r>
          </w:p>
        </w:tc>
        <w:tc>
          <w:tcPr>
            <w:tcW w:w="4953" w:type="dxa"/>
          </w:tcPr>
          <w:p w14:paraId="48EE718F" w14:textId="77777777" w:rsidR="006162B2" w:rsidRPr="006162B2" w:rsidRDefault="006162B2" w:rsidP="00B923D6">
            <w:pPr>
              <w:rPr>
                <w:rFonts w:asciiTheme="majorHAnsi" w:hAnsiTheme="majorHAnsi" w:cstheme="majorHAnsi"/>
              </w:rPr>
            </w:pPr>
            <w:r w:rsidRPr="006162B2">
              <w:rPr>
                <w:rFonts w:asciiTheme="majorHAnsi" w:hAnsiTheme="majorHAnsi" w:cstheme="majorHAnsi"/>
              </w:rPr>
              <w:t>La actividad se realiza con un guía que habla inglés</w:t>
            </w:r>
          </w:p>
        </w:tc>
      </w:tr>
      <w:tr w:rsidR="006162B2" w:rsidRPr="006162B2" w14:paraId="6AC17432" w14:textId="77777777" w:rsidTr="00B923D6">
        <w:trPr>
          <w:jc w:val="center"/>
        </w:trPr>
        <w:tc>
          <w:tcPr>
            <w:tcW w:w="1563" w:type="dxa"/>
          </w:tcPr>
          <w:p w14:paraId="27906948"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INCLUYE</w:t>
            </w:r>
          </w:p>
        </w:tc>
        <w:tc>
          <w:tcPr>
            <w:tcW w:w="4953" w:type="dxa"/>
          </w:tcPr>
          <w:p w14:paraId="6A23C180" w14:textId="77777777" w:rsidR="006162B2" w:rsidRPr="006162B2" w:rsidRDefault="006162B2" w:rsidP="00B923D6">
            <w:pPr>
              <w:rPr>
                <w:rFonts w:asciiTheme="majorHAnsi" w:hAnsiTheme="majorHAnsi" w:cstheme="majorHAnsi"/>
                <w:lang w:val="es-MX"/>
              </w:rPr>
            </w:pPr>
            <w:r w:rsidRPr="006162B2">
              <w:rPr>
                <w:rFonts w:asciiTheme="majorHAnsi" w:hAnsiTheme="majorHAnsi" w:cstheme="majorHAnsi"/>
                <w:lang w:val="es-MX"/>
              </w:rPr>
              <w:t>Recogida y traslado de regreso al hotel</w:t>
            </w:r>
          </w:p>
          <w:p w14:paraId="78C33D3D" w14:textId="77777777" w:rsidR="006162B2" w:rsidRPr="006162B2" w:rsidRDefault="006162B2" w:rsidP="00B923D6">
            <w:pPr>
              <w:rPr>
                <w:rFonts w:asciiTheme="majorHAnsi" w:hAnsiTheme="majorHAnsi" w:cstheme="majorHAnsi"/>
                <w:lang w:val="es-MX"/>
              </w:rPr>
            </w:pPr>
            <w:r w:rsidRPr="006162B2">
              <w:rPr>
                <w:rFonts w:asciiTheme="majorHAnsi" w:hAnsiTheme="majorHAnsi" w:cstheme="majorHAnsi"/>
                <w:lang w:val="es-MX"/>
              </w:rPr>
              <w:t>Transporte en minibús</w:t>
            </w:r>
          </w:p>
          <w:p w14:paraId="75114305" w14:textId="77777777" w:rsidR="006162B2" w:rsidRPr="006162B2" w:rsidRDefault="006162B2" w:rsidP="00B923D6">
            <w:pPr>
              <w:rPr>
                <w:rFonts w:asciiTheme="majorHAnsi" w:hAnsiTheme="majorHAnsi" w:cstheme="majorHAnsi"/>
                <w:lang w:val="es-MX"/>
              </w:rPr>
            </w:pPr>
            <w:r w:rsidRPr="006162B2">
              <w:rPr>
                <w:rFonts w:asciiTheme="majorHAnsi" w:hAnsiTheme="majorHAnsi" w:cstheme="majorHAnsi"/>
                <w:lang w:val="es-MX"/>
              </w:rPr>
              <w:t>Guía en inglés</w:t>
            </w:r>
          </w:p>
          <w:p w14:paraId="32450C61" w14:textId="77777777" w:rsidR="006162B2" w:rsidRPr="006162B2" w:rsidRDefault="006162B2" w:rsidP="00B923D6">
            <w:pPr>
              <w:rPr>
                <w:rFonts w:asciiTheme="majorHAnsi" w:hAnsiTheme="majorHAnsi" w:cstheme="majorHAnsi"/>
                <w:lang w:val="en-US"/>
              </w:rPr>
            </w:pPr>
            <w:r w:rsidRPr="006162B2">
              <w:rPr>
                <w:rFonts w:asciiTheme="majorHAnsi" w:hAnsiTheme="majorHAnsi" w:cstheme="majorHAnsi"/>
                <w:lang w:val="en-US"/>
              </w:rPr>
              <w:t>Comida</w:t>
            </w:r>
          </w:p>
          <w:p w14:paraId="1DF8BEEE" w14:textId="77777777" w:rsidR="006162B2" w:rsidRPr="006162B2" w:rsidRDefault="006162B2" w:rsidP="00B923D6">
            <w:pPr>
              <w:rPr>
                <w:rFonts w:asciiTheme="majorHAnsi" w:hAnsiTheme="majorHAnsi" w:cstheme="majorHAnsi"/>
                <w:lang w:val="en-US"/>
              </w:rPr>
            </w:pPr>
            <w:r w:rsidRPr="006162B2">
              <w:rPr>
                <w:rFonts w:asciiTheme="majorHAnsi" w:hAnsiTheme="majorHAnsi" w:cstheme="majorHAnsi"/>
                <w:lang w:val="en-US"/>
              </w:rPr>
              <w:t>Agua mineral</w:t>
            </w:r>
          </w:p>
        </w:tc>
      </w:tr>
      <w:tr w:rsidR="006162B2" w:rsidRPr="006162B2" w14:paraId="6C87AB49" w14:textId="77777777" w:rsidTr="00B923D6">
        <w:trPr>
          <w:jc w:val="center"/>
        </w:trPr>
        <w:tc>
          <w:tcPr>
            <w:tcW w:w="1563" w:type="dxa"/>
          </w:tcPr>
          <w:p w14:paraId="1A9383CC"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lang w:val="es-ES"/>
              </w:rPr>
              <w:t>ACCESIBILIDAD</w:t>
            </w:r>
          </w:p>
        </w:tc>
        <w:tc>
          <w:tcPr>
            <w:tcW w:w="4953" w:type="dxa"/>
          </w:tcPr>
          <w:p w14:paraId="2833F696" w14:textId="77777777" w:rsidR="006162B2" w:rsidRPr="006162B2" w:rsidRDefault="006162B2" w:rsidP="00B923D6">
            <w:pPr>
              <w:rPr>
                <w:rFonts w:asciiTheme="majorHAnsi" w:hAnsiTheme="majorHAnsi" w:cstheme="majorHAnsi"/>
              </w:rPr>
            </w:pPr>
            <w:r w:rsidRPr="006162B2">
              <w:rPr>
                <w:rFonts w:asciiTheme="majorHAnsi" w:hAnsiTheme="majorHAnsi" w:cstheme="majorHAnsi"/>
              </w:rPr>
              <w:t>No es accesible en silla de ruedas</w:t>
            </w:r>
          </w:p>
        </w:tc>
      </w:tr>
      <w:tr w:rsidR="006162B2" w:rsidRPr="006162B2" w14:paraId="3A2FAC33" w14:textId="77777777" w:rsidTr="00B923D6">
        <w:trPr>
          <w:jc w:val="center"/>
        </w:trPr>
        <w:tc>
          <w:tcPr>
            <w:tcW w:w="1563" w:type="dxa"/>
          </w:tcPr>
          <w:p w14:paraId="2BC304B5" w14:textId="77777777" w:rsidR="006162B2" w:rsidRPr="006162B2" w:rsidRDefault="006162B2" w:rsidP="00B923D6">
            <w:pPr>
              <w:rPr>
                <w:rFonts w:asciiTheme="majorHAnsi" w:hAnsiTheme="majorHAnsi" w:cstheme="majorHAnsi"/>
                <w:lang w:val="es-ES"/>
              </w:rPr>
            </w:pPr>
            <w:r w:rsidRPr="006162B2">
              <w:rPr>
                <w:rFonts w:asciiTheme="majorHAnsi" w:hAnsiTheme="majorHAnsi" w:cstheme="majorHAnsi"/>
              </w:rPr>
              <w:t>MASCOTAS</w:t>
            </w:r>
          </w:p>
        </w:tc>
        <w:tc>
          <w:tcPr>
            <w:tcW w:w="4953" w:type="dxa"/>
          </w:tcPr>
          <w:p w14:paraId="739870E3" w14:textId="77777777" w:rsidR="006162B2" w:rsidRPr="006162B2" w:rsidRDefault="006162B2" w:rsidP="00B923D6">
            <w:pPr>
              <w:rPr>
                <w:rFonts w:asciiTheme="majorHAnsi" w:hAnsiTheme="majorHAnsi" w:cstheme="majorHAnsi"/>
              </w:rPr>
            </w:pPr>
            <w:r w:rsidRPr="006162B2">
              <w:rPr>
                <w:rFonts w:asciiTheme="majorHAnsi" w:hAnsiTheme="majorHAnsi" w:cstheme="majorHAnsi"/>
              </w:rPr>
              <w:t>No permitidas</w:t>
            </w:r>
          </w:p>
        </w:tc>
      </w:tr>
    </w:tbl>
    <w:p w14:paraId="51EE048E" w14:textId="77777777" w:rsidR="006162B2" w:rsidRPr="006162B2" w:rsidRDefault="006162B2" w:rsidP="006162B2">
      <w:pPr>
        <w:spacing w:line="240" w:lineRule="auto"/>
        <w:rPr>
          <w:rFonts w:asciiTheme="majorHAnsi" w:hAnsiTheme="majorHAnsi" w:cstheme="majorHAnsi"/>
          <w:lang w:val="es-ES"/>
        </w:rPr>
      </w:pPr>
    </w:p>
    <w:p w14:paraId="24EBCFC3" w14:textId="77777777" w:rsidR="006162B2" w:rsidRDefault="006162B2" w:rsidP="006162B2">
      <w:pPr>
        <w:spacing w:line="240" w:lineRule="auto"/>
        <w:rPr>
          <w:rFonts w:asciiTheme="majorHAnsi" w:hAnsiTheme="majorHAnsi" w:cstheme="majorHAnsi"/>
          <w:b/>
          <w:bCs/>
          <w:color w:val="EE0000"/>
          <w:sz w:val="28"/>
          <w:szCs w:val="28"/>
          <w:lang w:val="es-ES"/>
        </w:rPr>
      </w:pPr>
    </w:p>
    <w:p w14:paraId="3331A83C" w14:textId="4C2790D3" w:rsidR="006162B2" w:rsidRPr="006162B2" w:rsidRDefault="006162B2" w:rsidP="006162B2">
      <w:pPr>
        <w:spacing w:line="240" w:lineRule="auto"/>
        <w:rPr>
          <w:rFonts w:asciiTheme="majorHAnsi" w:hAnsiTheme="majorHAnsi" w:cstheme="majorHAnsi"/>
          <w:b/>
          <w:bCs/>
          <w:color w:val="EE0000"/>
          <w:sz w:val="28"/>
          <w:szCs w:val="28"/>
          <w:lang w:val="es-ES"/>
        </w:rPr>
      </w:pPr>
      <w:r w:rsidRPr="006162B2">
        <w:rPr>
          <w:rFonts w:asciiTheme="majorHAnsi" w:hAnsiTheme="majorHAnsi" w:cstheme="majorHAnsi"/>
          <w:b/>
          <w:bCs/>
          <w:color w:val="EE0000"/>
          <w:sz w:val="28"/>
          <w:szCs w:val="28"/>
          <w:lang w:val="es-ES"/>
        </w:rPr>
        <w:t>NOTAS IMPORTANTES:</w:t>
      </w:r>
    </w:p>
    <w:p w14:paraId="130FC7D0"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Precios incluyen todos los impuestos locales IVA e ISD.</w:t>
      </w:r>
    </w:p>
    <w:p w14:paraId="5F712B03"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Leer detenidamente el itinerario y revisar lo que no está incluido durante los recorridos.</w:t>
      </w:r>
    </w:p>
    <w:p w14:paraId="138BF1A0"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7AC1514D"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Este programa puede ser modificados de acuerdo a sus requerimientos, ya sea duración de su tour, intereses o actividades específicas.</w:t>
      </w:r>
    </w:p>
    <w:p w14:paraId="6558F06E"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Precios cotizados en base a 1 pasajero, si la cantidad de pasajeros aumenta, se recotiza (consultar).</w:t>
      </w:r>
    </w:p>
    <w:p w14:paraId="200C96BC"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Todos los precios están sujetos a cambio sin previo aviso.</w:t>
      </w:r>
    </w:p>
    <w:p w14:paraId="1DFF7DEB"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Hasta no efectuar reserva en firme, no podemos confirmar ni garantizar tarifas/disponibilidad de los servicios antes cotizados.</w:t>
      </w:r>
    </w:p>
    <w:p w14:paraId="6D8E6F1E"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hAnsiTheme="majorHAnsi" w:cstheme="majorHAnsi"/>
          <w:shd w:val="clear" w:color="auto" w:fill="FFFFFF"/>
        </w:rPr>
        <w:t>Documentos de viaje como Visas requeridas y pasaporte vigente son responsabilidad del pasajero y/o su agencia de viajes.</w:t>
      </w:r>
    </w:p>
    <w:p w14:paraId="0C49CE6F"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No incluye aéreos.</w:t>
      </w:r>
    </w:p>
    <w:p w14:paraId="0681279C"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n-US"/>
        </w:rPr>
      </w:pPr>
      <w:r w:rsidRPr="006162B2">
        <w:rPr>
          <w:rFonts w:asciiTheme="majorHAnsi" w:eastAsia="Times New Roman" w:hAnsiTheme="majorHAnsi" w:cstheme="majorHAnsi"/>
          <w:lang w:val="en-US"/>
        </w:rPr>
        <w:t xml:space="preserve">Como regla general, check in: 15h00 pm y </w:t>
      </w:r>
      <w:proofErr w:type="gramStart"/>
      <w:r w:rsidRPr="006162B2">
        <w:rPr>
          <w:rFonts w:asciiTheme="majorHAnsi" w:eastAsia="Times New Roman" w:hAnsiTheme="majorHAnsi" w:cstheme="majorHAnsi"/>
          <w:lang w:val="en-US"/>
        </w:rPr>
        <w:t>check</w:t>
      </w:r>
      <w:proofErr w:type="gramEnd"/>
      <w:r w:rsidRPr="006162B2">
        <w:rPr>
          <w:rFonts w:asciiTheme="majorHAnsi" w:eastAsia="Times New Roman" w:hAnsiTheme="majorHAnsi" w:cstheme="majorHAnsi"/>
          <w:lang w:val="en-US"/>
        </w:rPr>
        <w:t xml:space="preserve"> out: 11h00 am.</w:t>
      </w:r>
    </w:p>
    <w:p w14:paraId="23D93064"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lang w:val="es-MX"/>
        </w:rPr>
      </w:pPr>
      <w:r w:rsidRPr="006162B2">
        <w:rPr>
          <w:rFonts w:asciiTheme="majorHAnsi" w:eastAsia="Times New Roman" w:hAnsiTheme="majorHAnsi" w:cstheme="majorHAnsi"/>
        </w:rPr>
        <w:t>Hoteles pueden cobrar Resort fee o tasas de estancia en destino.</w:t>
      </w:r>
    </w:p>
    <w:p w14:paraId="5E221FF4"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6162B2">
        <w:rPr>
          <w:rFonts w:asciiTheme="majorHAnsi" w:eastAsia="Times New Roman" w:hAnsiTheme="majorHAnsi" w:cstheme="majorHAnsi"/>
          <w:lang w:val="es-ES"/>
        </w:rPr>
        <w:lastRenderedPageBreak/>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5E30B33F"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sz w:val="24"/>
          <w:szCs w:val="24"/>
        </w:rPr>
      </w:pPr>
      <w:r w:rsidRPr="006162B2">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0D596F67" w14:textId="53F5F04B" w:rsidR="006162B2" w:rsidRPr="006162B2" w:rsidRDefault="006162B2" w:rsidP="006162B2">
      <w:pPr>
        <w:pStyle w:val="Prrafodelista"/>
        <w:numPr>
          <w:ilvl w:val="0"/>
          <w:numId w:val="1"/>
        </w:numPr>
        <w:shd w:val="clear" w:color="auto" w:fill="FFFFFF"/>
        <w:tabs>
          <w:tab w:val="left" w:pos="5803"/>
        </w:tabs>
        <w:ind w:left="720"/>
        <w:contextualSpacing/>
        <w:jc w:val="both"/>
        <w:outlineLvl w:val="3"/>
        <w:rPr>
          <w:rFonts w:asciiTheme="majorHAnsi" w:eastAsia="Times New Roman" w:hAnsiTheme="majorHAnsi" w:cstheme="majorHAnsi"/>
        </w:rPr>
      </w:pPr>
      <w:r w:rsidRPr="006162B2">
        <w:rPr>
          <w:rFonts w:asciiTheme="majorHAnsi" w:hAnsiTheme="majorHAnsi" w:cstheme="majorHAnsi"/>
          <w:shd w:val="clear" w:color="auto" w:fill="FFFFFF"/>
        </w:rPr>
        <w:t>Puntos Elite desde $1, aplica sólo para pago Local.</w:t>
      </w:r>
    </w:p>
    <w:p w14:paraId="3B136B08" w14:textId="77777777" w:rsidR="006162B2" w:rsidRPr="006162B2" w:rsidRDefault="006162B2" w:rsidP="006162B2">
      <w:pPr>
        <w:pStyle w:val="Prrafodelista"/>
        <w:numPr>
          <w:ilvl w:val="0"/>
          <w:numId w:val="1"/>
        </w:numPr>
        <w:shd w:val="clear" w:color="auto" w:fill="FFFFFF"/>
        <w:ind w:left="720"/>
        <w:contextualSpacing/>
        <w:jc w:val="both"/>
        <w:outlineLvl w:val="3"/>
        <w:rPr>
          <w:rFonts w:asciiTheme="majorHAnsi" w:eastAsia="Times New Roman" w:hAnsiTheme="majorHAnsi" w:cstheme="majorHAnsi"/>
        </w:rPr>
      </w:pPr>
      <w:r w:rsidRPr="006162B2">
        <w:rPr>
          <w:rFonts w:asciiTheme="majorHAnsi" w:eastAsia="Times New Roman" w:hAnsiTheme="majorHAnsi" w:cstheme="majorHAnsi"/>
        </w:rPr>
        <w:t>Se paga comisión del 10% partiendo de la base antes de impuestos.</w:t>
      </w:r>
    </w:p>
    <w:p w14:paraId="52EA133B" w14:textId="709C7338" w:rsidR="00922AED" w:rsidRPr="006162B2" w:rsidRDefault="00922AED" w:rsidP="00EE14DC">
      <w:pPr>
        <w:rPr>
          <w:lang w:val="es-EC"/>
        </w:rPr>
      </w:pPr>
    </w:p>
    <w:sectPr w:rsidR="00922AED" w:rsidRPr="006162B2">
      <w:headerReference w:type="default" r:id="rId8"/>
      <w:footerReference w:type="default" r:id="rId9"/>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A6510" w14:textId="77777777" w:rsidR="005E142F" w:rsidRDefault="005E142F">
      <w:pPr>
        <w:spacing w:line="240" w:lineRule="auto"/>
      </w:pPr>
      <w:r>
        <w:separator/>
      </w:r>
    </w:p>
  </w:endnote>
  <w:endnote w:type="continuationSeparator" w:id="0">
    <w:p w14:paraId="2736A1BF" w14:textId="77777777" w:rsidR="005E142F" w:rsidRDefault="005E14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FBDCCC3-18A8-4D5F-B735-263CB30AA49F}"/>
    <w:embedBold r:id="rId2" w:fontKey="{75CFDC4E-3F1B-49C5-B61F-9B790A0FDE97}"/>
  </w:font>
  <w:font w:name="Cambria">
    <w:panose1 w:val="02040503050406030204"/>
    <w:charset w:val="00"/>
    <w:family w:val="roman"/>
    <w:pitch w:val="variable"/>
    <w:sig w:usb0="E00006FF" w:usb1="420024FF" w:usb2="02000000" w:usb3="00000000" w:csb0="0000019F" w:csb1="00000000"/>
    <w:embedRegular r:id="rId3" w:fontKey="{FE3908DF-CD3E-4883-AE08-616FBF41BB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1D828" w14:textId="77777777" w:rsidR="00922AED" w:rsidRDefault="00922A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C3C3A" w14:textId="77777777" w:rsidR="005E142F" w:rsidRDefault="005E142F">
      <w:pPr>
        <w:spacing w:line="240" w:lineRule="auto"/>
      </w:pPr>
      <w:r>
        <w:separator/>
      </w:r>
    </w:p>
  </w:footnote>
  <w:footnote w:type="continuationSeparator" w:id="0">
    <w:p w14:paraId="799B43D4" w14:textId="77777777" w:rsidR="005E142F" w:rsidRDefault="005E14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D43E9" w14:textId="77777777" w:rsidR="00922AED" w:rsidRDefault="00000000">
    <w:r>
      <w:rPr>
        <w:noProof/>
      </w:rPr>
      <w:drawing>
        <wp:anchor distT="114300" distB="114300" distL="114300" distR="114300" simplePos="0" relativeHeight="251658240" behindDoc="1" locked="0" layoutInCell="1" hidden="0" allowOverlap="1" wp14:anchorId="4BB90830" wp14:editId="147C097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2D630C59" w14:textId="77777777" w:rsidR="00922AED" w:rsidRDefault="00922AED"/>
  <w:p w14:paraId="4BDD8FD8" w14:textId="77777777" w:rsidR="00922AED" w:rsidRDefault="00922AED"/>
  <w:p w14:paraId="0DE41F53" w14:textId="77777777" w:rsidR="00922AED" w:rsidRDefault="00922AED"/>
  <w:p w14:paraId="03925C11" w14:textId="77777777" w:rsidR="00922AED" w:rsidRDefault="00922AED"/>
  <w:p w14:paraId="20E2B266" w14:textId="77777777" w:rsidR="00922AED" w:rsidRDefault="00922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441C"/>
    <w:multiLevelType w:val="hybridMultilevel"/>
    <w:tmpl w:val="6598E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757E3D90"/>
    <w:multiLevelType w:val="hybridMultilevel"/>
    <w:tmpl w:val="D44621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7413066">
    <w:abstractNumId w:val="1"/>
  </w:num>
  <w:num w:numId="2" w16cid:durableId="39477830">
    <w:abstractNumId w:val="2"/>
  </w:num>
  <w:num w:numId="3" w16cid:durableId="1355038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AED"/>
    <w:rsid w:val="004040BA"/>
    <w:rsid w:val="004315CD"/>
    <w:rsid w:val="00504827"/>
    <w:rsid w:val="005E142F"/>
    <w:rsid w:val="006162B2"/>
    <w:rsid w:val="00694696"/>
    <w:rsid w:val="008852C2"/>
    <w:rsid w:val="00922AED"/>
    <w:rsid w:val="00D64760"/>
    <w:rsid w:val="00EE1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56A41"/>
  <w15:docId w15:val="{BD527D9B-7E12-4CB2-802A-A01D9E5B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6162B2"/>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6162B2"/>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733</Words>
  <Characters>4181</Characters>
  <Application>Microsoft Office Word</Application>
  <DocSecurity>0</DocSecurity>
  <Lines>34</Lines>
  <Paragraphs>9</Paragraphs>
  <ScaleCrop>false</ScaleCrop>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3</cp:revision>
  <dcterms:created xsi:type="dcterms:W3CDTF">2026-09-03T17:25:00Z</dcterms:created>
  <dcterms:modified xsi:type="dcterms:W3CDTF">2026-09-03T21:58:00Z</dcterms:modified>
</cp:coreProperties>
</file>