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FF307A0" w14:textId="77777777" w:rsidR="00072687" w:rsidRPr="00072687" w:rsidRDefault="00072687" w:rsidP="00072687">
      <w:pPr>
        <w:spacing w:line="240" w:lineRule="auto"/>
        <w:jc w:val="center"/>
        <w:rPr>
          <w:rFonts w:asciiTheme="majorHAnsi" w:hAnsiTheme="majorHAnsi" w:cstheme="majorHAnsi"/>
          <w:b/>
          <w:bCs/>
          <w:color w:val="31849B" w:themeColor="accent5" w:themeShade="BF"/>
          <w:sz w:val="44"/>
          <w:szCs w:val="44"/>
          <w:lang w:val="es-MX"/>
        </w:rPr>
      </w:pPr>
      <w:r w:rsidRPr="00072687">
        <w:rPr>
          <w:rFonts w:asciiTheme="majorHAnsi" w:hAnsiTheme="majorHAnsi" w:cstheme="majorHAnsi"/>
          <w:b/>
          <w:bCs/>
          <w:color w:val="31849B" w:themeColor="accent5" w:themeShade="BF"/>
          <w:sz w:val="44"/>
          <w:szCs w:val="44"/>
          <w:lang w:val="es-MX"/>
        </w:rPr>
        <w:t>AUSTRALIA</w:t>
      </w:r>
    </w:p>
    <w:p w14:paraId="59786C4D" w14:textId="77777777" w:rsidR="00072687" w:rsidRPr="00072687" w:rsidRDefault="00072687" w:rsidP="00072687">
      <w:pPr>
        <w:spacing w:line="240" w:lineRule="auto"/>
        <w:jc w:val="center"/>
        <w:rPr>
          <w:rFonts w:asciiTheme="majorHAnsi" w:hAnsiTheme="majorHAnsi" w:cstheme="majorHAnsi"/>
          <w:b/>
          <w:bCs/>
          <w:color w:val="76923C" w:themeColor="accent3" w:themeShade="BF"/>
          <w:sz w:val="40"/>
          <w:szCs w:val="40"/>
          <w:lang w:val="es-MX"/>
        </w:rPr>
      </w:pPr>
      <w:r w:rsidRPr="00072687">
        <w:rPr>
          <w:rFonts w:asciiTheme="majorHAnsi" w:hAnsiTheme="majorHAnsi" w:cstheme="majorHAnsi"/>
          <w:b/>
          <w:bCs/>
          <w:color w:val="76923C" w:themeColor="accent3" w:themeShade="BF"/>
          <w:sz w:val="40"/>
          <w:szCs w:val="40"/>
          <w:lang w:val="es-MX"/>
        </w:rPr>
        <w:t>Montañas Azules y Scenic World + Sydney Zoo</w:t>
      </w:r>
    </w:p>
    <w:p w14:paraId="7BDFA474" w14:textId="77777777" w:rsidR="00072687" w:rsidRPr="00072687" w:rsidRDefault="00072687" w:rsidP="00072687">
      <w:pPr>
        <w:spacing w:line="240" w:lineRule="auto"/>
        <w:jc w:val="center"/>
        <w:rPr>
          <w:rFonts w:asciiTheme="majorHAnsi" w:hAnsiTheme="majorHAnsi" w:cstheme="majorHAnsi"/>
          <w:b/>
          <w:bCs/>
          <w:color w:val="E36C0A" w:themeColor="accent6" w:themeShade="BF"/>
          <w:sz w:val="28"/>
          <w:szCs w:val="28"/>
          <w:lang w:val="es-MX"/>
        </w:rPr>
      </w:pPr>
      <w:r w:rsidRPr="00072687">
        <w:rPr>
          <w:rFonts w:asciiTheme="majorHAnsi" w:hAnsiTheme="majorHAnsi" w:cstheme="majorHAnsi"/>
          <w:b/>
          <w:bCs/>
          <w:color w:val="76923C" w:themeColor="accent3" w:themeShade="BF"/>
          <w:sz w:val="28"/>
          <w:szCs w:val="28"/>
          <w:lang w:val="es-MX"/>
        </w:rPr>
        <w:t>SALIDAS TODOS LOS DÍAS</w:t>
      </w:r>
    </w:p>
    <w:p w14:paraId="4DB4F837" w14:textId="77777777" w:rsidR="00072687" w:rsidRPr="00072687" w:rsidRDefault="00072687" w:rsidP="00072687">
      <w:pPr>
        <w:spacing w:line="240" w:lineRule="auto"/>
        <w:rPr>
          <w:rFonts w:asciiTheme="majorHAnsi" w:hAnsiTheme="majorHAnsi" w:cstheme="majorHAnsi"/>
          <w:b/>
          <w:bCs/>
          <w:lang w:val="es-ES"/>
        </w:rPr>
      </w:pPr>
      <w:r w:rsidRPr="00072687">
        <w:rPr>
          <w:rFonts w:asciiTheme="majorHAnsi" w:hAnsiTheme="majorHAnsi" w:cstheme="majorHAnsi"/>
          <w:b/>
          <w:bCs/>
          <w:sz w:val="24"/>
          <w:szCs w:val="24"/>
          <w:lang w:val="es-ES"/>
        </w:rPr>
        <w:t>FECHA DE VIAJE:</w:t>
      </w:r>
      <w:r w:rsidRPr="00072687">
        <w:rPr>
          <w:rFonts w:asciiTheme="majorHAnsi" w:hAnsiTheme="majorHAnsi" w:cstheme="majorHAnsi"/>
          <w:sz w:val="24"/>
          <w:szCs w:val="24"/>
          <w:lang w:val="es-ES"/>
        </w:rPr>
        <w:t xml:space="preserve"> DEL 01 DE OCTUBRE AL 31 DICIEMBRE 2026</w:t>
      </w:r>
    </w:p>
    <w:p w14:paraId="32A33C69" w14:textId="77777777" w:rsidR="00072687" w:rsidRPr="00072687" w:rsidRDefault="00072687" w:rsidP="00072687">
      <w:pPr>
        <w:spacing w:line="240" w:lineRule="auto"/>
        <w:jc w:val="center"/>
        <w:rPr>
          <w:rFonts w:asciiTheme="majorHAnsi" w:hAnsiTheme="majorHAnsi" w:cstheme="majorHAnsi"/>
          <w:b/>
          <w:bCs/>
          <w:lang w:val="es-ES"/>
        </w:rPr>
      </w:pPr>
      <w:r w:rsidRPr="00072687">
        <w:rPr>
          <w:rFonts w:asciiTheme="majorHAnsi" w:hAnsiTheme="majorHAnsi" w:cstheme="majorHAnsi"/>
          <w:noProof/>
        </w:rPr>
        <w:drawing>
          <wp:inline distT="0" distB="0" distL="0" distR="0" wp14:anchorId="09EBC8B7" wp14:editId="357FB9B9">
            <wp:extent cx="5200650" cy="3461214"/>
            <wp:effectExtent l="0" t="0" r="0" b="6350"/>
            <wp:docPr id="614838025" name="Imagen 1" descr="Montañas Azules y Scenic World + Sydney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tañas Azules y Scenic World + Sydney Zo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7246" cy="3465604"/>
                    </a:xfrm>
                    <a:prstGeom prst="rect">
                      <a:avLst/>
                    </a:prstGeom>
                    <a:noFill/>
                    <a:ln>
                      <a:noFill/>
                    </a:ln>
                  </pic:spPr>
                </pic:pic>
              </a:graphicData>
            </a:graphic>
          </wp:inline>
        </w:drawing>
      </w:r>
    </w:p>
    <w:p w14:paraId="3B51473C" w14:textId="77777777" w:rsidR="00072687" w:rsidRPr="00072687" w:rsidRDefault="00072687" w:rsidP="00072687">
      <w:pPr>
        <w:spacing w:line="240" w:lineRule="auto"/>
        <w:jc w:val="both"/>
        <w:rPr>
          <w:rFonts w:asciiTheme="majorHAnsi" w:hAnsiTheme="majorHAnsi" w:cstheme="majorHAnsi"/>
          <w:lang w:val="es-ES"/>
        </w:rPr>
      </w:pPr>
    </w:p>
    <w:p w14:paraId="3826A064" w14:textId="77777777" w:rsidR="00072687" w:rsidRPr="00072687" w:rsidRDefault="00072687" w:rsidP="00072687">
      <w:pPr>
        <w:spacing w:line="240" w:lineRule="auto"/>
        <w:jc w:val="both"/>
        <w:rPr>
          <w:rFonts w:asciiTheme="majorHAnsi" w:hAnsiTheme="majorHAnsi" w:cstheme="majorHAnsi"/>
        </w:rPr>
      </w:pPr>
      <w:r w:rsidRPr="00072687">
        <w:rPr>
          <w:rFonts w:asciiTheme="majorHAnsi" w:hAnsiTheme="majorHAnsi" w:cstheme="majorHAnsi"/>
        </w:rPr>
        <w:t>En esta excursión a las Montañas Azules disfrutará de uno de los parques naturales más importantes de Australia. Además, tendrán acceso a las actividades de Scenic World y visitará Sydney Zoo. ¡Una jornada repleta de aventuras! </w:t>
      </w:r>
    </w:p>
    <w:p w14:paraId="3CE3DCC4" w14:textId="77777777" w:rsidR="00072687" w:rsidRPr="00072687" w:rsidRDefault="00072687" w:rsidP="00072687">
      <w:pPr>
        <w:spacing w:line="240" w:lineRule="auto"/>
        <w:jc w:val="both"/>
        <w:rPr>
          <w:rFonts w:asciiTheme="majorHAnsi" w:hAnsiTheme="majorHAnsi" w:cstheme="majorHAnsi"/>
        </w:rPr>
      </w:pPr>
    </w:p>
    <w:p w14:paraId="0C992D23" w14:textId="77777777" w:rsidR="00072687" w:rsidRPr="00072687" w:rsidRDefault="00072687" w:rsidP="00072687">
      <w:pPr>
        <w:spacing w:line="240" w:lineRule="auto"/>
        <w:jc w:val="both"/>
        <w:rPr>
          <w:rFonts w:asciiTheme="majorHAnsi" w:hAnsiTheme="majorHAnsi" w:cstheme="majorHAnsi"/>
          <w:b/>
          <w:bCs/>
          <w:sz w:val="24"/>
          <w:szCs w:val="24"/>
          <w:lang w:val="es-ES"/>
        </w:rPr>
      </w:pPr>
      <w:r w:rsidRPr="00072687">
        <w:rPr>
          <w:rFonts w:asciiTheme="majorHAnsi" w:hAnsiTheme="majorHAnsi" w:cstheme="majorHAnsi"/>
          <w:b/>
          <w:bCs/>
          <w:sz w:val="24"/>
          <w:szCs w:val="24"/>
          <w:lang w:val="es-ES"/>
        </w:rPr>
        <w:t>Modalidades</w:t>
      </w:r>
    </w:p>
    <w:p w14:paraId="6B655AB3"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 xml:space="preserve">A la hora de reservar, podrán escoger entre dos modalidades diferentes. Ambas incluyen la recogida en su hotel del centro de Sídney en un cómodo vehículo con aire acondicionado y el regreso mediante un relajante paseo en ferry por el icónico Puerto de Sídney hasta Circular Quay. Además, disfrutarán </w:t>
      </w:r>
      <w:r w:rsidRPr="00072687">
        <w:rPr>
          <w:rFonts w:asciiTheme="majorHAnsi" w:hAnsiTheme="majorHAnsi" w:cstheme="majorHAnsi"/>
          <w:lang w:val="es-ES"/>
        </w:rPr>
        <w:lastRenderedPageBreak/>
        <w:t>de la compañía de un guía en inglés, podrán descargar una guía escrita en español y todas las entradas a los lugares visitados están incluidas.</w:t>
      </w:r>
    </w:p>
    <w:p w14:paraId="2A556DB4" w14:textId="77777777" w:rsidR="00072687" w:rsidRPr="00072687" w:rsidRDefault="00072687" w:rsidP="00072687">
      <w:pPr>
        <w:spacing w:line="240" w:lineRule="auto"/>
        <w:jc w:val="both"/>
        <w:rPr>
          <w:rFonts w:asciiTheme="majorHAnsi" w:hAnsiTheme="majorHAnsi" w:cstheme="majorHAnsi"/>
          <w:lang w:val="es-ES"/>
        </w:rPr>
      </w:pPr>
    </w:p>
    <w:p w14:paraId="2A5E62CA"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A continuación, podrán ver las particularidades de cada modalidad:</w:t>
      </w:r>
    </w:p>
    <w:p w14:paraId="0200B568" w14:textId="77777777" w:rsidR="00072687" w:rsidRPr="00072687" w:rsidRDefault="00072687" w:rsidP="00072687">
      <w:pPr>
        <w:spacing w:line="240" w:lineRule="auto"/>
        <w:jc w:val="both"/>
        <w:rPr>
          <w:rFonts w:asciiTheme="majorHAnsi" w:hAnsiTheme="majorHAnsi" w:cstheme="majorHAnsi"/>
          <w:lang w:val="es-ES"/>
        </w:rPr>
      </w:pPr>
    </w:p>
    <w:p w14:paraId="703BF7F9" w14:textId="77777777" w:rsidR="00072687" w:rsidRPr="00072687" w:rsidRDefault="00072687" w:rsidP="00072687">
      <w:pPr>
        <w:spacing w:line="240" w:lineRule="auto"/>
        <w:jc w:val="both"/>
        <w:rPr>
          <w:rFonts w:asciiTheme="majorHAnsi" w:hAnsiTheme="majorHAnsi" w:cstheme="majorHAnsi"/>
          <w:i/>
          <w:iCs/>
          <w:sz w:val="24"/>
          <w:szCs w:val="24"/>
          <w:u w:val="single"/>
          <w:lang w:val="es-ES"/>
        </w:rPr>
      </w:pPr>
      <w:r w:rsidRPr="00072687">
        <w:rPr>
          <w:rFonts w:asciiTheme="majorHAnsi" w:hAnsiTheme="majorHAnsi" w:cstheme="majorHAnsi"/>
          <w:i/>
          <w:iCs/>
          <w:sz w:val="24"/>
          <w:szCs w:val="24"/>
          <w:u w:val="single"/>
          <w:lang w:val="es-ES"/>
        </w:rPr>
        <w:t>Montañas Azules, Scenic World y Sydney Zoo (10,5 horas)</w:t>
      </w:r>
    </w:p>
    <w:p w14:paraId="47A4F735"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 xml:space="preserve">Después de recogerlos en su hotel del centro de Sídney a la hora indicada, nuestra primera parada será en el pueblo de </w:t>
      </w:r>
      <w:proofErr w:type="spellStart"/>
      <w:r w:rsidRPr="00072687">
        <w:rPr>
          <w:rFonts w:asciiTheme="majorHAnsi" w:hAnsiTheme="majorHAnsi" w:cstheme="majorHAnsi"/>
          <w:lang w:val="es-ES"/>
        </w:rPr>
        <w:t>Glenbrook</w:t>
      </w:r>
      <w:proofErr w:type="spellEnd"/>
      <w:r w:rsidRPr="00072687">
        <w:rPr>
          <w:rFonts w:asciiTheme="majorHAnsi" w:hAnsiTheme="majorHAnsi" w:cstheme="majorHAnsi"/>
          <w:lang w:val="es-ES"/>
        </w:rPr>
        <w:t>, después de aproximadamente 1 horas y media de viaje, para que pueda estirar las piernas y comprar un delicioso café.</w:t>
      </w:r>
    </w:p>
    <w:p w14:paraId="1EAC7E74" w14:textId="77777777" w:rsidR="00072687" w:rsidRPr="00072687" w:rsidRDefault="00072687" w:rsidP="00072687">
      <w:pPr>
        <w:spacing w:line="240" w:lineRule="auto"/>
        <w:jc w:val="both"/>
        <w:rPr>
          <w:rFonts w:asciiTheme="majorHAnsi" w:hAnsiTheme="majorHAnsi" w:cstheme="majorHAnsi"/>
          <w:lang w:val="es-ES"/>
        </w:rPr>
      </w:pPr>
    </w:p>
    <w:p w14:paraId="5A7BE595"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Seguiremos nuestro camino hasta Echo Point, donde le maravillarán las vistas de la emblemática formación rocosa de las Tres Hermanas. ¡Le sorprenderá conocer su historia mientras contempla las vistas panorámicas del Valle Jamison!</w:t>
      </w:r>
    </w:p>
    <w:p w14:paraId="5E235CDE" w14:textId="77777777" w:rsidR="00072687" w:rsidRPr="00072687" w:rsidRDefault="00072687" w:rsidP="00072687">
      <w:pPr>
        <w:spacing w:line="240" w:lineRule="auto"/>
        <w:jc w:val="both"/>
        <w:rPr>
          <w:rFonts w:asciiTheme="majorHAnsi" w:hAnsiTheme="majorHAnsi" w:cstheme="majorHAnsi"/>
          <w:lang w:val="es-ES"/>
        </w:rPr>
      </w:pPr>
    </w:p>
    <w:p w14:paraId="0DAEA564"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 xml:space="preserve">La aventura continúa en Scenic World, donde viviremos la emoción de tres atracciones únicas: el Scenic </w:t>
      </w:r>
      <w:proofErr w:type="spellStart"/>
      <w:r w:rsidRPr="00072687">
        <w:rPr>
          <w:rFonts w:asciiTheme="majorHAnsi" w:hAnsiTheme="majorHAnsi" w:cstheme="majorHAnsi"/>
          <w:lang w:val="es-ES"/>
        </w:rPr>
        <w:t>Railway</w:t>
      </w:r>
      <w:proofErr w:type="spellEnd"/>
      <w:r w:rsidRPr="00072687">
        <w:rPr>
          <w:rFonts w:asciiTheme="majorHAnsi" w:hAnsiTheme="majorHAnsi" w:cstheme="majorHAnsi"/>
          <w:lang w:val="es-ES"/>
        </w:rPr>
        <w:t xml:space="preserve">, el tren de pasajeros más empinado del mundo; el Scenic </w:t>
      </w:r>
      <w:proofErr w:type="spellStart"/>
      <w:r w:rsidRPr="00072687">
        <w:rPr>
          <w:rFonts w:asciiTheme="majorHAnsi" w:hAnsiTheme="majorHAnsi" w:cstheme="majorHAnsi"/>
          <w:lang w:val="es-ES"/>
        </w:rPr>
        <w:t>Skyway</w:t>
      </w:r>
      <w:proofErr w:type="spellEnd"/>
      <w:r w:rsidRPr="00072687">
        <w:rPr>
          <w:rFonts w:asciiTheme="majorHAnsi" w:hAnsiTheme="majorHAnsi" w:cstheme="majorHAnsi"/>
          <w:lang w:val="es-ES"/>
        </w:rPr>
        <w:t>, que les harán deslizarse sobre el dosel del antiguo bosque tropical; y el icónico teleférico que ofrece vistas panorámicas inigualables de las majestuosas Montañas Azules. ¡Vamos!</w:t>
      </w:r>
    </w:p>
    <w:p w14:paraId="000BA0A9" w14:textId="77777777" w:rsidR="00072687" w:rsidRPr="00072687" w:rsidRDefault="00072687" w:rsidP="00072687">
      <w:pPr>
        <w:spacing w:line="240" w:lineRule="auto"/>
        <w:jc w:val="both"/>
        <w:rPr>
          <w:rFonts w:asciiTheme="majorHAnsi" w:hAnsiTheme="majorHAnsi" w:cstheme="majorHAnsi"/>
          <w:lang w:val="es-ES"/>
        </w:rPr>
      </w:pPr>
    </w:p>
    <w:p w14:paraId="591F10C4"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 xml:space="preserve">Después, nos dirigiremos a las cascadas de </w:t>
      </w:r>
      <w:proofErr w:type="spellStart"/>
      <w:r w:rsidRPr="00072687">
        <w:rPr>
          <w:rFonts w:asciiTheme="majorHAnsi" w:hAnsiTheme="majorHAnsi" w:cstheme="majorHAnsi"/>
          <w:lang w:val="es-ES"/>
        </w:rPr>
        <w:t>Katoomba</w:t>
      </w:r>
      <w:proofErr w:type="spellEnd"/>
      <w:r w:rsidRPr="00072687">
        <w:rPr>
          <w:rFonts w:asciiTheme="majorHAnsi" w:hAnsiTheme="majorHAnsi" w:cstheme="majorHAnsi"/>
          <w:lang w:val="es-ES"/>
        </w:rPr>
        <w:t xml:space="preserve">, donde podrán pasear por las pasarelas y plataformas de observación mientras el agua cae de forma hipnotizante entre la frondosa vegetación. Seguidamente, haremos una breve parada en el mirador de Cahill, donde tendremos una preciosa panorámica del valle de </w:t>
      </w:r>
      <w:proofErr w:type="spellStart"/>
      <w:r w:rsidRPr="00072687">
        <w:rPr>
          <w:rFonts w:asciiTheme="majorHAnsi" w:hAnsiTheme="majorHAnsi" w:cstheme="majorHAnsi"/>
          <w:lang w:val="es-ES"/>
        </w:rPr>
        <w:t>Megalong</w:t>
      </w:r>
      <w:proofErr w:type="spellEnd"/>
      <w:r w:rsidRPr="00072687">
        <w:rPr>
          <w:rFonts w:asciiTheme="majorHAnsi" w:hAnsiTheme="majorHAnsi" w:cstheme="majorHAnsi"/>
          <w:lang w:val="es-ES"/>
        </w:rPr>
        <w:t>.</w:t>
      </w:r>
    </w:p>
    <w:p w14:paraId="17D310D7" w14:textId="77777777" w:rsidR="00072687" w:rsidRPr="00072687" w:rsidRDefault="00072687" w:rsidP="00072687">
      <w:pPr>
        <w:spacing w:line="240" w:lineRule="auto"/>
        <w:jc w:val="both"/>
        <w:rPr>
          <w:rFonts w:asciiTheme="majorHAnsi" w:hAnsiTheme="majorHAnsi" w:cstheme="majorHAnsi"/>
          <w:lang w:val="es-ES"/>
        </w:rPr>
      </w:pPr>
    </w:p>
    <w:p w14:paraId="1739BCDC"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A continuación, realizaremos una parada será el encantador pueblo de Leura, conocido por sus calles arboladas y tiendas boutique. Aquí tendrán una hora de tiempo libre para explorar y disfrutar de un almuerzo por su cuenta en alguno de los acogedores cafés o restaurantes.</w:t>
      </w:r>
    </w:p>
    <w:p w14:paraId="1D0EF29B" w14:textId="77777777" w:rsidR="00072687" w:rsidRPr="00072687" w:rsidRDefault="00072687" w:rsidP="00072687">
      <w:pPr>
        <w:spacing w:line="240" w:lineRule="auto"/>
        <w:jc w:val="both"/>
        <w:rPr>
          <w:rFonts w:asciiTheme="majorHAnsi" w:hAnsiTheme="majorHAnsi" w:cstheme="majorHAnsi"/>
          <w:lang w:val="es-ES"/>
        </w:rPr>
      </w:pPr>
    </w:p>
    <w:p w14:paraId="617DDE00"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Por la tarde, visitaremos el renombrado zoológico de Sídney, donde se sumergirán en el fascinante mundo de la fauna australiana. Tendrán la oportunidad de alimentar a los canguros y acercaros a koalas y wombats. ¡Podrán tomarse una foto junto a un koala para recordar este momento especial!</w:t>
      </w:r>
    </w:p>
    <w:p w14:paraId="34BAA0F5" w14:textId="77777777" w:rsidR="00072687" w:rsidRPr="00072687" w:rsidRDefault="00072687" w:rsidP="00072687">
      <w:pPr>
        <w:spacing w:line="240" w:lineRule="auto"/>
        <w:jc w:val="both"/>
        <w:rPr>
          <w:rFonts w:asciiTheme="majorHAnsi" w:hAnsiTheme="majorHAnsi" w:cstheme="majorHAnsi"/>
          <w:lang w:val="es-ES"/>
        </w:rPr>
      </w:pPr>
    </w:p>
    <w:p w14:paraId="76BDB39D"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Finalmente, concluiremos la aventura con un tranquilo paseo en ferry por el Puerto de Sídney, navegando bajo el emblemático Puente de la Bahía de Sídney y terminando cerca de la majestuosa Ópera. Tras diez horas y media de recorrido, nos despediremos en Circular Quay.</w:t>
      </w:r>
    </w:p>
    <w:p w14:paraId="66A07B5A" w14:textId="77777777" w:rsidR="00072687" w:rsidRPr="00072687" w:rsidRDefault="00072687" w:rsidP="00072687">
      <w:pPr>
        <w:spacing w:line="240" w:lineRule="auto"/>
        <w:jc w:val="both"/>
        <w:rPr>
          <w:rFonts w:asciiTheme="majorHAnsi" w:hAnsiTheme="majorHAnsi" w:cstheme="majorHAnsi"/>
          <w:lang w:val="es-ES"/>
        </w:rPr>
      </w:pPr>
    </w:p>
    <w:p w14:paraId="35A92C7F" w14:textId="77777777" w:rsidR="00072687" w:rsidRPr="00072687" w:rsidRDefault="00072687" w:rsidP="00072687">
      <w:pPr>
        <w:spacing w:line="240" w:lineRule="auto"/>
        <w:jc w:val="both"/>
        <w:rPr>
          <w:rFonts w:asciiTheme="majorHAnsi" w:hAnsiTheme="majorHAnsi" w:cstheme="majorHAnsi"/>
          <w:lang w:val="es-ES"/>
        </w:rPr>
      </w:pPr>
    </w:p>
    <w:p w14:paraId="361CE731" w14:textId="77777777" w:rsidR="00072687" w:rsidRPr="00072687" w:rsidRDefault="00072687" w:rsidP="00072687">
      <w:pPr>
        <w:spacing w:line="240" w:lineRule="auto"/>
        <w:jc w:val="both"/>
        <w:rPr>
          <w:rFonts w:asciiTheme="majorHAnsi" w:hAnsiTheme="majorHAnsi" w:cstheme="majorHAnsi"/>
          <w:i/>
          <w:iCs/>
          <w:sz w:val="24"/>
          <w:szCs w:val="24"/>
          <w:u w:val="single"/>
          <w:lang w:val="es-ES"/>
        </w:rPr>
      </w:pPr>
      <w:r w:rsidRPr="00072687">
        <w:rPr>
          <w:rFonts w:asciiTheme="majorHAnsi" w:hAnsiTheme="majorHAnsi" w:cstheme="majorHAnsi"/>
          <w:i/>
          <w:iCs/>
          <w:sz w:val="24"/>
          <w:szCs w:val="24"/>
          <w:u w:val="single"/>
          <w:lang w:val="es-ES"/>
        </w:rPr>
        <w:lastRenderedPageBreak/>
        <w:t>Montañas Azules, Scenic World y Sydney Zoo + Elysian Rock y almuerzo (11 horas)</w:t>
      </w:r>
    </w:p>
    <w:p w14:paraId="0DDE2197"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Si elige esta modalidad, además de todo lo mencionado en el itinerario anterior, realizaremos una parada adicional antes de llegar a Echo Point en Elysian Rock, un mirador escondido que les ofrecerá vistas panorámicas espectaculares.</w:t>
      </w:r>
    </w:p>
    <w:p w14:paraId="1DBB48B8" w14:textId="77777777" w:rsidR="00072687" w:rsidRPr="00072687" w:rsidRDefault="00072687" w:rsidP="00072687">
      <w:pPr>
        <w:spacing w:line="240" w:lineRule="auto"/>
        <w:jc w:val="both"/>
        <w:rPr>
          <w:rFonts w:asciiTheme="majorHAnsi" w:hAnsiTheme="majorHAnsi" w:cstheme="majorHAnsi"/>
          <w:lang w:val="es-ES"/>
        </w:rPr>
      </w:pPr>
    </w:p>
    <w:p w14:paraId="34E16A6D"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 xml:space="preserve">Además, después de visitar las cascadas de </w:t>
      </w:r>
      <w:proofErr w:type="spellStart"/>
      <w:r w:rsidRPr="00072687">
        <w:rPr>
          <w:rFonts w:asciiTheme="majorHAnsi" w:hAnsiTheme="majorHAnsi" w:cstheme="majorHAnsi"/>
          <w:lang w:val="es-ES"/>
        </w:rPr>
        <w:t>Katoomba</w:t>
      </w:r>
      <w:proofErr w:type="spellEnd"/>
      <w:r w:rsidRPr="00072687">
        <w:rPr>
          <w:rFonts w:asciiTheme="majorHAnsi" w:hAnsiTheme="majorHAnsi" w:cstheme="majorHAnsi"/>
          <w:lang w:val="es-ES"/>
        </w:rPr>
        <w:t>, disfrutaremos de un almuerzo en un pub tradicional australiano. Este menú le permitirá saborear la auténtica hospitalidad australiana.</w:t>
      </w:r>
    </w:p>
    <w:p w14:paraId="46BC9830" w14:textId="77777777" w:rsidR="00072687" w:rsidRPr="00072687" w:rsidRDefault="00072687" w:rsidP="00072687">
      <w:pPr>
        <w:spacing w:line="240" w:lineRule="auto"/>
        <w:jc w:val="both"/>
        <w:rPr>
          <w:rFonts w:asciiTheme="majorHAnsi" w:hAnsiTheme="majorHAnsi" w:cstheme="majorHAnsi"/>
          <w:lang w:val="es-ES"/>
        </w:rPr>
      </w:pPr>
    </w:p>
    <w:p w14:paraId="4C2732F1"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Con las energías repuestas, seguiremos el mismo recorrido descrito anteriormente, con la visita al zoológico de Sídney y el paseo en ferry por el puerto.</w:t>
      </w:r>
    </w:p>
    <w:p w14:paraId="16DA28A9" w14:textId="77777777" w:rsidR="00072687" w:rsidRPr="00072687" w:rsidRDefault="00072687" w:rsidP="00072687">
      <w:pPr>
        <w:spacing w:line="240" w:lineRule="auto"/>
        <w:jc w:val="both"/>
        <w:rPr>
          <w:rFonts w:asciiTheme="majorHAnsi" w:hAnsiTheme="majorHAnsi" w:cstheme="majorHAnsi"/>
          <w:lang w:val="es-ES"/>
        </w:rPr>
      </w:pPr>
    </w:p>
    <w:p w14:paraId="4A569E74"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Tras 11 horas de actividad, nos despediremos en Circular Quay.</w:t>
      </w:r>
    </w:p>
    <w:p w14:paraId="7809B7C8" w14:textId="77777777" w:rsidR="00072687" w:rsidRPr="00072687" w:rsidRDefault="00072687" w:rsidP="00072687">
      <w:pPr>
        <w:spacing w:line="240" w:lineRule="auto"/>
        <w:jc w:val="both"/>
        <w:rPr>
          <w:rFonts w:asciiTheme="majorHAnsi" w:hAnsiTheme="majorHAnsi" w:cstheme="majorHAnsi"/>
          <w:lang w:val="es-ES"/>
        </w:rPr>
      </w:pPr>
    </w:p>
    <w:p w14:paraId="27DC6639" w14:textId="77777777" w:rsidR="00072687" w:rsidRPr="00072687" w:rsidRDefault="00072687" w:rsidP="00072687">
      <w:pPr>
        <w:spacing w:line="240" w:lineRule="auto"/>
        <w:jc w:val="both"/>
        <w:rPr>
          <w:rFonts w:asciiTheme="majorHAnsi" w:hAnsiTheme="majorHAnsi" w:cstheme="majorHAnsi"/>
          <w:b/>
          <w:bCs/>
          <w:sz w:val="24"/>
          <w:szCs w:val="24"/>
          <w:lang w:val="es-ES"/>
        </w:rPr>
      </w:pPr>
      <w:r w:rsidRPr="00072687">
        <w:rPr>
          <w:rFonts w:asciiTheme="majorHAnsi" w:hAnsiTheme="majorHAnsi" w:cstheme="majorHAnsi"/>
          <w:b/>
          <w:bCs/>
          <w:sz w:val="24"/>
          <w:szCs w:val="24"/>
          <w:lang w:val="es-ES"/>
        </w:rPr>
        <w:t>Recogida</w:t>
      </w:r>
    </w:p>
    <w:p w14:paraId="4D4A6835"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Este tour incluye la recogida en los siguientes hoteles de Sídney:</w:t>
      </w:r>
    </w:p>
    <w:p w14:paraId="3A8C8861" w14:textId="77777777" w:rsidR="00072687" w:rsidRPr="00072687" w:rsidRDefault="00072687" w:rsidP="00072687">
      <w:pPr>
        <w:spacing w:line="240" w:lineRule="auto"/>
        <w:jc w:val="both"/>
        <w:rPr>
          <w:rFonts w:asciiTheme="majorHAnsi" w:hAnsiTheme="majorHAnsi" w:cstheme="majorHAnsi"/>
          <w:lang w:val="es-ES"/>
        </w:rPr>
      </w:pPr>
    </w:p>
    <w:p w14:paraId="3C58C3E2"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Holiday Inn Potts Point-Sydney.</w:t>
      </w:r>
    </w:p>
    <w:p w14:paraId="345F9C5B"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DeVere Hotel.</w:t>
      </w:r>
    </w:p>
    <w:p w14:paraId="52FE0E13"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The Sydney Boulevard Hotel.</w:t>
      </w:r>
    </w:p>
    <w:p w14:paraId="776EBF86"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InterContinental Sydney.</w:t>
      </w:r>
    </w:p>
    <w:p w14:paraId="6EB6629A"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Sir Stamford at Circular Quay.</w:t>
      </w:r>
    </w:p>
    <w:p w14:paraId="65F18F93"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Pullman Quay Grand Sydney Harbour.</w:t>
      </w:r>
    </w:p>
    <w:p w14:paraId="7F1DEE50"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Sydney Harbour Marriott Hotel at Circular Quay.</w:t>
      </w:r>
    </w:p>
    <w:p w14:paraId="3A4C7331"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Radisson Blu Plaza Hotel Sydney.</w:t>
      </w:r>
    </w:p>
    <w:p w14:paraId="21EBE9A8"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Novotel Sydney City Centre (</w:t>
      </w:r>
      <w:proofErr w:type="spellStart"/>
      <w:r w:rsidRPr="00072687">
        <w:rPr>
          <w:rFonts w:asciiTheme="majorHAnsi" w:hAnsiTheme="majorHAnsi" w:cstheme="majorHAnsi"/>
          <w:lang w:val="en-US"/>
        </w:rPr>
        <w:t>anteriormente</w:t>
      </w:r>
      <w:proofErr w:type="spellEnd"/>
      <w:r w:rsidRPr="00072687">
        <w:rPr>
          <w:rFonts w:asciiTheme="majorHAnsi" w:hAnsiTheme="majorHAnsi" w:cstheme="majorHAnsi"/>
          <w:lang w:val="en-US"/>
        </w:rPr>
        <w:t xml:space="preserve"> </w:t>
      </w:r>
      <w:proofErr w:type="spellStart"/>
      <w:r w:rsidRPr="00072687">
        <w:rPr>
          <w:rFonts w:asciiTheme="majorHAnsi" w:hAnsiTheme="majorHAnsi" w:cstheme="majorHAnsi"/>
          <w:lang w:val="en-US"/>
        </w:rPr>
        <w:t>Mecure</w:t>
      </w:r>
      <w:proofErr w:type="spellEnd"/>
      <w:r w:rsidRPr="00072687">
        <w:rPr>
          <w:rFonts w:asciiTheme="majorHAnsi" w:hAnsiTheme="majorHAnsi" w:cstheme="majorHAnsi"/>
          <w:lang w:val="en-US"/>
        </w:rPr>
        <w:t xml:space="preserve"> Sydney Wynyard).</w:t>
      </w:r>
    </w:p>
    <w:p w14:paraId="726F971D"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Vibe Hotel Sydney.</w:t>
      </w:r>
    </w:p>
    <w:p w14:paraId="3E051F82"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Kimpton Margot Sydney.</w:t>
      </w:r>
    </w:p>
    <w:p w14:paraId="65968E53" w14:textId="77777777" w:rsidR="00072687" w:rsidRPr="00072687" w:rsidRDefault="00072687" w:rsidP="00072687">
      <w:pPr>
        <w:pStyle w:val="Prrafodelista"/>
        <w:numPr>
          <w:ilvl w:val="0"/>
          <w:numId w:val="2"/>
        </w:numPr>
        <w:jc w:val="both"/>
        <w:rPr>
          <w:rFonts w:asciiTheme="majorHAnsi" w:hAnsiTheme="majorHAnsi" w:cstheme="majorHAnsi"/>
          <w:lang w:val="es-ES"/>
        </w:rPr>
      </w:pPr>
      <w:r w:rsidRPr="00072687">
        <w:rPr>
          <w:rFonts w:asciiTheme="majorHAnsi" w:hAnsiTheme="majorHAnsi" w:cstheme="majorHAnsi"/>
          <w:lang w:val="es-ES"/>
        </w:rPr>
        <w:t>Hilton Sydney (recogida en la entrada de Pitt Street).</w:t>
      </w:r>
    </w:p>
    <w:p w14:paraId="5BDEE6A9" w14:textId="77777777" w:rsidR="00072687" w:rsidRPr="00072687" w:rsidRDefault="00072687" w:rsidP="00072687">
      <w:pPr>
        <w:pStyle w:val="Prrafodelista"/>
        <w:numPr>
          <w:ilvl w:val="0"/>
          <w:numId w:val="2"/>
        </w:numPr>
        <w:jc w:val="both"/>
        <w:rPr>
          <w:rFonts w:asciiTheme="majorHAnsi" w:hAnsiTheme="majorHAnsi" w:cstheme="majorHAnsi"/>
          <w:lang w:val="en-US"/>
        </w:rPr>
      </w:pPr>
      <w:proofErr w:type="spellStart"/>
      <w:r w:rsidRPr="00072687">
        <w:rPr>
          <w:rFonts w:asciiTheme="majorHAnsi" w:hAnsiTheme="majorHAnsi" w:cstheme="majorHAnsi"/>
          <w:lang w:val="en-US"/>
        </w:rPr>
        <w:t>Swissôtel</w:t>
      </w:r>
      <w:proofErr w:type="spellEnd"/>
      <w:r w:rsidRPr="00072687">
        <w:rPr>
          <w:rFonts w:asciiTheme="majorHAnsi" w:hAnsiTheme="majorHAnsi" w:cstheme="majorHAnsi"/>
          <w:lang w:val="en-US"/>
        </w:rPr>
        <w:t xml:space="preserve"> Sydney.</w:t>
      </w:r>
    </w:p>
    <w:p w14:paraId="1143B970"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QT Sydney.</w:t>
      </w:r>
    </w:p>
    <w:p w14:paraId="6E2DC192" w14:textId="77777777" w:rsidR="00072687" w:rsidRPr="00072687" w:rsidRDefault="00072687" w:rsidP="00072687">
      <w:pPr>
        <w:pStyle w:val="Prrafodelista"/>
        <w:numPr>
          <w:ilvl w:val="0"/>
          <w:numId w:val="2"/>
        </w:numPr>
        <w:jc w:val="both"/>
        <w:rPr>
          <w:rFonts w:asciiTheme="majorHAnsi" w:hAnsiTheme="majorHAnsi" w:cstheme="majorHAnsi"/>
          <w:lang w:val="en-US"/>
        </w:rPr>
      </w:pPr>
      <w:proofErr w:type="spellStart"/>
      <w:r w:rsidRPr="00072687">
        <w:rPr>
          <w:rFonts w:asciiTheme="majorHAnsi" w:hAnsiTheme="majorHAnsi" w:cstheme="majorHAnsi"/>
          <w:lang w:val="en-US"/>
        </w:rPr>
        <w:t>Furama</w:t>
      </w:r>
      <w:proofErr w:type="spellEnd"/>
      <w:r w:rsidRPr="00072687">
        <w:rPr>
          <w:rFonts w:asciiTheme="majorHAnsi" w:hAnsiTheme="majorHAnsi" w:cstheme="majorHAnsi"/>
          <w:lang w:val="en-US"/>
        </w:rPr>
        <w:t xml:space="preserve"> Darling Harbour.</w:t>
      </w:r>
    </w:p>
    <w:p w14:paraId="6C67ED9B"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PARKROYAL Darling Harbour.</w:t>
      </w:r>
    </w:p>
    <w:p w14:paraId="6A133EFA" w14:textId="77777777" w:rsidR="00072687" w:rsidRPr="00072687" w:rsidRDefault="00072687" w:rsidP="00072687">
      <w:pPr>
        <w:pStyle w:val="Prrafodelista"/>
        <w:numPr>
          <w:ilvl w:val="0"/>
          <w:numId w:val="2"/>
        </w:numPr>
        <w:jc w:val="both"/>
        <w:rPr>
          <w:rFonts w:asciiTheme="majorHAnsi" w:hAnsiTheme="majorHAnsi" w:cstheme="majorHAnsi"/>
          <w:lang w:val="en-US"/>
        </w:rPr>
      </w:pPr>
      <w:r w:rsidRPr="00072687">
        <w:rPr>
          <w:rFonts w:asciiTheme="majorHAnsi" w:hAnsiTheme="majorHAnsi" w:cstheme="majorHAnsi"/>
          <w:lang w:val="en-US"/>
        </w:rPr>
        <w:t>Novotel Sydney on Darling Harbour.</w:t>
      </w:r>
    </w:p>
    <w:p w14:paraId="7F63FDC5"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En caso de que su alojamiento se encuentre más alejado, nos pondremos en contacto con usted para fijar un punto de encuentro.</w:t>
      </w:r>
    </w:p>
    <w:p w14:paraId="3A0B5F8F" w14:textId="77777777" w:rsidR="00072687" w:rsidRPr="00072687" w:rsidRDefault="00072687" w:rsidP="00072687">
      <w:pPr>
        <w:spacing w:line="240" w:lineRule="auto"/>
        <w:jc w:val="both"/>
        <w:rPr>
          <w:rFonts w:asciiTheme="majorHAnsi" w:hAnsiTheme="majorHAnsi" w:cstheme="majorHAnsi"/>
          <w:lang w:val="es-ES"/>
        </w:rPr>
      </w:pPr>
    </w:p>
    <w:p w14:paraId="615DC77D" w14:textId="77777777" w:rsidR="00072687" w:rsidRPr="00072687" w:rsidRDefault="00072687" w:rsidP="00072687">
      <w:pPr>
        <w:spacing w:line="240" w:lineRule="auto"/>
        <w:jc w:val="both"/>
        <w:rPr>
          <w:rFonts w:asciiTheme="majorHAnsi" w:hAnsiTheme="majorHAnsi" w:cstheme="majorHAnsi"/>
          <w:b/>
          <w:bCs/>
          <w:sz w:val="24"/>
          <w:szCs w:val="24"/>
          <w:lang w:val="es-ES"/>
        </w:rPr>
      </w:pPr>
      <w:r w:rsidRPr="00072687">
        <w:rPr>
          <w:rFonts w:asciiTheme="majorHAnsi" w:hAnsiTheme="majorHAnsi" w:cstheme="majorHAnsi"/>
          <w:b/>
          <w:bCs/>
          <w:sz w:val="24"/>
          <w:szCs w:val="24"/>
          <w:lang w:val="es-ES"/>
        </w:rPr>
        <w:lastRenderedPageBreak/>
        <w:t>Menores de 2 años</w:t>
      </w:r>
    </w:p>
    <w:p w14:paraId="65BAFEBE"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Aunque los menores de 2 años podrán viajar gratis, deberán permanecer sentados en el regazo de un adulto, ya que no tendrán asiento propio. Además, la comida no está incluida.</w:t>
      </w:r>
    </w:p>
    <w:p w14:paraId="51CBB449" w14:textId="77777777" w:rsidR="00072687" w:rsidRPr="00072687" w:rsidRDefault="00072687" w:rsidP="00072687">
      <w:pPr>
        <w:spacing w:line="240" w:lineRule="auto"/>
        <w:jc w:val="both"/>
        <w:rPr>
          <w:rFonts w:asciiTheme="majorHAnsi" w:hAnsiTheme="majorHAnsi" w:cstheme="majorHAnsi"/>
          <w:lang w:val="es-ES"/>
        </w:rPr>
      </w:pPr>
    </w:p>
    <w:p w14:paraId="0ED038A1" w14:textId="77777777" w:rsidR="00072687" w:rsidRPr="00072687" w:rsidRDefault="00072687" w:rsidP="00072687">
      <w:pPr>
        <w:spacing w:line="240" w:lineRule="auto"/>
        <w:jc w:val="both"/>
        <w:rPr>
          <w:rFonts w:asciiTheme="majorHAnsi" w:hAnsiTheme="majorHAnsi" w:cstheme="majorHAnsi"/>
          <w:lang w:val="es-ES"/>
        </w:rPr>
      </w:pPr>
      <w:r w:rsidRPr="00072687">
        <w:rPr>
          <w:rFonts w:asciiTheme="majorHAnsi" w:hAnsiTheme="majorHAnsi" w:cstheme="majorHAnsi"/>
          <w:lang w:val="es-ES"/>
        </w:rPr>
        <w:t>Si necesita un asiento o desea incluir el almuerzo, debe adquirir el ticket de niños.</w:t>
      </w:r>
    </w:p>
    <w:p w14:paraId="65191F60" w14:textId="77777777" w:rsidR="00072687" w:rsidRPr="00072687" w:rsidRDefault="00072687" w:rsidP="00072687">
      <w:pPr>
        <w:spacing w:line="240" w:lineRule="auto"/>
        <w:jc w:val="both"/>
        <w:rPr>
          <w:rFonts w:asciiTheme="majorHAnsi" w:hAnsiTheme="majorHAnsi" w:cstheme="majorHAnsi"/>
        </w:rPr>
      </w:pPr>
    </w:p>
    <w:p w14:paraId="0FD58A22" w14:textId="77777777" w:rsidR="00072687" w:rsidRPr="00072687" w:rsidRDefault="00072687" w:rsidP="00072687">
      <w:pPr>
        <w:spacing w:line="240" w:lineRule="auto"/>
        <w:jc w:val="both"/>
        <w:rPr>
          <w:rFonts w:asciiTheme="majorHAnsi" w:hAnsiTheme="majorHAnsi" w:cstheme="majorHAnsi"/>
        </w:rPr>
      </w:pPr>
    </w:p>
    <w:tbl>
      <w:tblPr>
        <w:tblStyle w:val="Tablaconcuadrcula"/>
        <w:tblW w:w="0" w:type="auto"/>
        <w:jc w:val="center"/>
        <w:tblLook w:val="04A0" w:firstRow="1" w:lastRow="0" w:firstColumn="1" w:lastColumn="0" w:noHBand="0" w:noVBand="1"/>
      </w:tblPr>
      <w:tblGrid>
        <w:gridCol w:w="2415"/>
        <w:gridCol w:w="1128"/>
        <w:gridCol w:w="4674"/>
      </w:tblGrid>
      <w:tr w:rsidR="00072687" w:rsidRPr="00072687" w14:paraId="20846D5D" w14:textId="77777777" w:rsidTr="00787D49">
        <w:trPr>
          <w:jc w:val="center"/>
        </w:trPr>
        <w:tc>
          <w:tcPr>
            <w:tcW w:w="8217" w:type="dxa"/>
            <w:gridSpan w:val="3"/>
          </w:tcPr>
          <w:p w14:paraId="0E20EF2E" w14:textId="77777777" w:rsidR="00072687" w:rsidRPr="00072687" w:rsidRDefault="00072687" w:rsidP="00787D49">
            <w:pPr>
              <w:jc w:val="center"/>
              <w:rPr>
                <w:rFonts w:asciiTheme="majorHAnsi" w:hAnsiTheme="majorHAnsi" w:cstheme="majorHAnsi"/>
                <w:b/>
                <w:bCs/>
                <w:sz w:val="24"/>
                <w:szCs w:val="24"/>
                <w:lang w:val="es-ES"/>
              </w:rPr>
            </w:pPr>
            <w:r w:rsidRPr="00072687">
              <w:rPr>
                <w:rFonts w:asciiTheme="majorHAnsi" w:hAnsiTheme="majorHAnsi" w:cstheme="majorHAnsi"/>
                <w:b/>
                <w:bCs/>
                <w:sz w:val="28"/>
                <w:szCs w:val="28"/>
                <w:lang w:val="es-ES"/>
              </w:rPr>
              <w:t>PRECIO POR PERSONA DESDE</w:t>
            </w:r>
          </w:p>
        </w:tc>
      </w:tr>
      <w:tr w:rsidR="00072687" w:rsidRPr="00072687" w14:paraId="2AA75F44" w14:textId="77777777" w:rsidTr="00787D49">
        <w:trPr>
          <w:jc w:val="center"/>
        </w:trPr>
        <w:tc>
          <w:tcPr>
            <w:tcW w:w="3543" w:type="dxa"/>
            <w:gridSpan w:val="2"/>
          </w:tcPr>
          <w:p w14:paraId="13643E5D"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sz w:val="24"/>
                <w:szCs w:val="24"/>
                <w:lang w:val="es-MX"/>
              </w:rPr>
              <w:t>Montañas Azules, Scenic World y Sydney Zoo (Adulto)</w:t>
            </w:r>
          </w:p>
          <w:p w14:paraId="07B92465" w14:textId="77777777" w:rsidR="00072687" w:rsidRPr="00072687" w:rsidRDefault="00072687" w:rsidP="00787D49">
            <w:pPr>
              <w:jc w:val="center"/>
              <w:rPr>
                <w:rFonts w:asciiTheme="majorHAnsi" w:hAnsiTheme="majorHAnsi" w:cstheme="majorHAnsi"/>
                <w:b/>
                <w:bCs/>
                <w:color w:val="0070C0"/>
                <w:sz w:val="24"/>
                <w:szCs w:val="24"/>
                <w:lang w:val="es-MX"/>
              </w:rPr>
            </w:pPr>
            <w:r w:rsidRPr="00072687">
              <w:rPr>
                <w:rFonts w:asciiTheme="majorHAnsi" w:hAnsiTheme="majorHAnsi" w:cstheme="majorHAnsi"/>
                <w:b/>
                <w:bCs/>
                <w:color w:val="0070C0"/>
                <w:sz w:val="24"/>
                <w:szCs w:val="24"/>
                <w:lang w:val="es-MX"/>
              </w:rPr>
              <w:t>P.V.P. $ 204</w:t>
            </w:r>
          </w:p>
          <w:p w14:paraId="64B5E96A"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b/>
                <w:bCs/>
                <w:color w:val="0070C0"/>
                <w:sz w:val="24"/>
                <w:szCs w:val="24"/>
                <w:lang w:val="es-MX"/>
              </w:rPr>
              <w:t>EFECTIVO $ 193</w:t>
            </w:r>
          </w:p>
        </w:tc>
        <w:tc>
          <w:tcPr>
            <w:tcW w:w="4674" w:type="dxa"/>
          </w:tcPr>
          <w:p w14:paraId="31C88696"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sz w:val="24"/>
                <w:szCs w:val="24"/>
                <w:lang w:val="es-MX"/>
              </w:rPr>
              <w:t>Montañas Azules, Scenic World y Sydney Zoo + Elysian Rock y almuerzo (Adulto)</w:t>
            </w:r>
          </w:p>
          <w:p w14:paraId="74E004BA" w14:textId="77777777" w:rsidR="00072687" w:rsidRPr="00072687" w:rsidRDefault="00072687" w:rsidP="00787D49">
            <w:pPr>
              <w:jc w:val="center"/>
              <w:rPr>
                <w:rFonts w:asciiTheme="majorHAnsi" w:hAnsiTheme="majorHAnsi" w:cstheme="majorHAnsi"/>
                <w:b/>
                <w:bCs/>
                <w:color w:val="0070C0"/>
                <w:sz w:val="24"/>
                <w:szCs w:val="24"/>
                <w:lang w:val="es-MX"/>
              </w:rPr>
            </w:pPr>
            <w:r w:rsidRPr="00072687">
              <w:rPr>
                <w:rFonts w:asciiTheme="majorHAnsi" w:hAnsiTheme="majorHAnsi" w:cstheme="majorHAnsi"/>
                <w:b/>
                <w:bCs/>
                <w:color w:val="0070C0"/>
                <w:sz w:val="24"/>
                <w:szCs w:val="24"/>
                <w:lang w:val="es-MX"/>
              </w:rPr>
              <w:t>P.V.P. $ 228</w:t>
            </w:r>
          </w:p>
          <w:p w14:paraId="51224469"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b/>
                <w:bCs/>
                <w:color w:val="0070C0"/>
                <w:sz w:val="24"/>
                <w:szCs w:val="24"/>
                <w:lang w:val="es-MX"/>
              </w:rPr>
              <w:t>EFECTIVO $ 216</w:t>
            </w:r>
          </w:p>
        </w:tc>
      </w:tr>
      <w:tr w:rsidR="00072687" w:rsidRPr="00072687" w14:paraId="1F85907B" w14:textId="77777777" w:rsidTr="00787D49">
        <w:trPr>
          <w:jc w:val="center"/>
        </w:trPr>
        <w:tc>
          <w:tcPr>
            <w:tcW w:w="3543" w:type="dxa"/>
            <w:gridSpan w:val="2"/>
          </w:tcPr>
          <w:p w14:paraId="71FE757D"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sz w:val="24"/>
                <w:szCs w:val="24"/>
                <w:lang w:val="es-MX"/>
              </w:rPr>
              <w:t>Montañas Azules, Scenic World y Sydney Zoo (Niño)</w:t>
            </w:r>
          </w:p>
          <w:p w14:paraId="49EE28AE" w14:textId="77777777" w:rsidR="00072687" w:rsidRPr="00072687" w:rsidRDefault="00072687" w:rsidP="00787D49">
            <w:pPr>
              <w:jc w:val="center"/>
              <w:rPr>
                <w:rFonts w:asciiTheme="majorHAnsi" w:hAnsiTheme="majorHAnsi" w:cstheme="majorHAnsi"/>
                <w:b/>
                <w:bCs/>
                <w:color w:val="0070C0"/>
                <w:sz w:val="24"/>
                <w:szCs w:val="24"/>
                <w:lang w:val="es-MX"/>
              </w:rPr>
            </w:pPr>
            <w:r w:rsidRPr="00072687">
              <w:rPr>
                <w:rFonts w:asciiTheme="majorHAnsi" w:hAnsiTheme="majorHAnsi" w:cstheme="majorHAnsi"/>
                <w:b/>
                <w:bCs/>
                <w:color w:val="0070C0"/>
                <w:sz w:val="24"/>
                <w:szCs w:val="24"/>
                <w:lang w:val="es-MX"/>
              </w:rPr>
              <w:t>P.V.P. $ 168</w:t>
            </w:r>
          </w:p>
          <w:p w14:paraId="509B872F"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b/>
                <w:bCs/>
                <w:color w:val="0070C0"/>
                <w:sz w:val="24"/>
                <w:szCs w:val="24"/>
                <w:lang w:val="es-MX"/>
              </w:rPr>
              <w:t>EFECTIVO $ 159</w:t>
            </w:r>
          </w:p>
        </w:tc>
        <w:tc>
          <w:tcPr>
            <w:tcW w:w="4674" w:type="dxa"/>
          </w:tcPr>
          <w:p w14:paraId="799DE618"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sz w:val="24"/>
                <w:szCs w:val="24"/>
                <w:lang w:val="es-MX"/>
              </w:rPr>
              <w:t>Montañas Azules, Scenic World y Sydney Zoo + Elysian Rock y almuerzo (Niño)</w:t>
            </w:r>
          </w:p>
          <w:p w14:paraId="3991269F" w14:textId="77777777" w:rsidR="00072687" w:rsidRPr="00072687" w:rsidRDefault="00072687" w:rsidP="00787D49">
            <w:pPr>
              <w:jc w:val="center"/>
              <w:rPr>
                <w:rFonts w:asciiTheme="majorHAnsi" w:hAnsiTheme="majorHAnsi" w:cstheme="majorHAnsi"/>
                <w:b/>
                <w:bCs/>
                <w:color w:val="0070C0"/>
                <w:sz w:val="24"/>
                <w:szCs w:val="24"/>
                <w:lang w:val="es-MX"/>
              </w:rPr>
            </w:pPr>
            <w:r w:rsidRPr="00072687">
              <w:rPr>
                <w:rFonts w:asciiTheme="majorHAnsi" w:hAnsiTheme="majorHAnsi" w:cstheme="majorHAnsi"/>
                <w:b/>
                <w:bCs/>
                <w:color w:val="0070C0"/>
                <w:sz w:val="24"/>
                <w:szCs w:val="24"/>
                <w:lang w:val="es-MX"/>
              </w:rPr>
              <w:t>P.V.P. $ 209</w:t>
            </w:r>
          </w:p>
          <w:p w14:paraId="10837E00" w14:textId="77777777" w:rsidR="00072687" w:rsidRPr="00072687" w:rsidRDefault="00072687" w:rsidP="00787D49">
            <w:pPr>
              <w:jc w:val="center"/>
              <w:rPr>
                <w:rFonts w:asciiTheme="majorHAnsi" w:hAnsiTheme="majorHAnsi" w:cstheme="majorHAnsi"/>
                <w:sz w:val="24"/>
                <w:szCs w:val="24"/>
                <w:lang w:val="es-MX"/>
              </w:rPr>
            </w:pPr>
            <w:r w:rsidRPr="00072687">
              <w:rPr>
                <w:rFonts w:asciiTheme="majorHAnsi" w:hAnsiTheme="majorHAnsi" w:cstheme="majorHAnsi"/>
                <w:b/>
                <w:bCs/>
                <w:color w:val="0070C0"/>
                <w:sz w:val="24"/>
                <w:szCs w:val="24"/>
                <w:lang w:val="es-MX"/>
              </w:rPr>
              <w:t>EFECTIVO $ 198</w:t>
            </w:r>
          </w:p>
        </w:tc>
      </w:tr>
      <w:tr w:rsidR="00072687" w:rsidRPr="00072687" w14:paraId="06C2193C" w14:textId="77777777" w:rsidTr="00787D49">
        <w:trPr>
          <w:jc w:val="center"/>
        </w:trPr>
        <w:tc>
          <w:tcPr>
            <w:tcW w:w="2415" w:type="dxa"/>
          </w:tcPr>
          <w:p w14:paraId="6204874A"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HORARIO</w:t>
            </w:r>
          </w:p>
        </w:tc>
        <w:tc>
          <w:tcPr>
            <w:tcW w:w="5802" w:type="dxa"/>
            <w:gridSpan w:val="2"/>
          </w:tcPr>
          <w:p w14:paraId="62C6FC18"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06h40</w:t>
            </w:r>
          </w:p>
        </w:tc>
      </w:tr>
      <w:tr w:rsidR="00072687" w:rsidRPr="00072687" w14:paraId="20D37495" w14:textId="77777777" w:rsidTr="00787D49">
        <w:trPr>
          <w:jc w:val="center"/>
        </w:trPr>
        <w:tc>
          <w:tcPr>
            <w:tcW w:w="2415" w:type="dxa"/>
          </w:tcPr>
          <w:p w14:paraId="5F4ED794"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DURACION</w:t>
            </w:r>
          </w:p>
        </w:tc>
        <w:tc>
          <w:tcPr>
            <w:tcW w:w="5802" w:type="dxa"/>
            <w:gridSpan w:val="2"/>
          </w:tcPr>
          <w:p w14:paraId="6EB13F3A"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rPr>
              <w:t>10h 30m - 11h</w:t>
            </w:r>
          </w:p>
        </w:tc>
      </w:tr>
      <w:tr w:rsidR="00072687" w:rsidRPr="00072687" w14:paraId="50BF4B59" w14:textId="77777777" w:rsidTr="00787D49">
        <w:trPr>
          <w:jc w:val="center"/>
        </w:trPr>
        <w:tc>
          <w:tcPr>
            <w:tcW w:w="2415" w:type="dxa"/>
          </w:tcPr>
          <w:p w14:paraId="6B2C29CE"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IDIOMA</w:t>
            </w:r>
          </w:p>
        </w:tc>
        <w:tc>
          <w:tcPr>
            <w:tcW w:w="5802" w:type="dxa"/>
            <w:gridSpan w:val="2"/>
          </w:tcPr>
          <w:p w14:paraId="184CAE16"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rPr>
              <w:t>La actividad se realiza con un guía que habla inglés</w:t>
            </w:r>
          </w:p>
        </w:tc>
      </w:tr>
      <w:tr w:rsidR="00072687" w:rsidRPr="00072687" w14:paraId="7419A1BA" w14:textId="77777777" w:rsidTr="00787D49">
        <w:trPr>
          <w:jc w:val="center"/>
        </w:trPr>
        <w:tc>
          <w:tcPr>
            <w:tcW w:w="2415" w:type="dxa"/>
          </w:tcPr>
          <w:p w14:paraId="55BA6880"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INCLUYE</w:t>
            </w:r>
          </w:p>
        </w:tc>
        <w:tc>
          <w:tcPr>
            <w:tcW w:w="5802" w:type="dxa"/>
            <w:gridSpan w:val="2"/>
          </w:tcPr>
          <w:p w14:paraId="6B47E82A"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Recogida en el hotel</w:t>
            </w:r>
          </w:p>
          <w:p w14:paraId="40A28227"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Transporte en minibús o autobús y en ferry</w:t>
            </w:r>
          </w:p>
          <w:p w14:paraId="3567E56A"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Guía en inglés</w:t>
            </w:r>
          </w:p>
          <w:p w14:paraId="6DD8E5C7"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Entradas</w:t>
            </w:r>
          </w:p>
          <w:p w14:paraId="34F3EE11"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Almuerzo (según modalidad)</w:t>
            </w:r>
          </w:p>
          <w:p w14:paraId="0D00D5E0"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Foto digital junto a un koala</w:t>
            </w:r>
          </w:p>
        </w:tc>
      </w:tr>
      <w:tr w:rsidR="00072687" w:rsidRPr="00072687" w14:paraId="598B6D93" w14:textId="77777777" w:rsidTr="00787D49">
        <w:trPr>
          <w:jc w:val="center"/>
        </w:trPr>
        <w:tc>
          <w:tcPr>
            <w:tcW w:w="2415" w:type="dxa"/>
          </w:tcPr>
          <w:p w14:paraId="165E54FC"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NO INCLUIDO</w:t>
            </w:r>
          </w:p>
        </w:tc>
        <w:tc>
          <w:tcPr>
            <w:tcW w:w="5802" w:type="dxa"/>
            <w:gridSpan w:val="2"/>
          </w:tcPr>
          <w:p w14:paraId="3BEEF720" w14:textId="77777777" w:rsidR="00072687" w:rsidRPr="00072687" w:rsidRDefault="00072687" w:rsidP="00787D49">
            <w:pPr>
              <w:rPr>
                <w:rFonts w:asciiTheme="majorHAnsi" w:hAnsiTheme="majorHAnsi" w:cstheme="majorHAnsi"/>
                <w:lang w:val="es-MX"/>
              </w:rPr>
            </w:pPr>
            <w:r w:rsidRPr="00072687">
              <w:rPr>
                <w:rFonts w:asciiTheme="majorHAnsi" w:hAnsiTheme="majorHAnsi" w:cstheme="majorHAnsi"/>
                <w:lang w:val="es-MX"/>
              </w:rPr>
              <w:t>Bebidas</w:t>
            </w:r>
          </w:p>
        </w:tc>
      </w:tr>
      <w:tr w:rsidR="00072687" w:rsidRPr="00072687" w14:paraId="5082E968" w14:textId="77777777" w:rsidTr="00787D49">
        <w:trPr>
          <w:jc w:val="center"/>
        </w:trPr>
        <w:tc>
          <w:tcPr>
            <w:tcW w:w="2415" w:type="dxa"/>
          </w:tcPr>
          <w:p w14:paraId="54F79045"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lang w:val="es-ES"/>
              </w:rPr>
              <w:t>ACCESIBILIDAD</w:t>
            </w:r>
          </w:p>
        </w:tc>
        <w:tc>
          <w:tcPr>
            <w:tcW w:w="5802" w:type="dxa"/>
            <w:gridSpan w:val="2"/>
          </w:tcPr>
          <w:p w14:paraId="3866882D"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rPr>
              <w:t>No es accesible en silla de ruedas</w:t>
            </w:r>
          </w:p>
        </w:tc>
      </w:tr>
      <w:tr w:rsidR="00072687" w:rsidRPr="00072687" w14:paraId="3DD27EE6" w14:textId="77777777" w:rsidTr="00787D49">
        <w:trPr>
          <w:jc w:val="center"/>
        </w:trPr>
        <w:tc>
          <w:tcPr>
            <w:tcW w:w="2415" w:type="dxa"/>
          </w:tcPr>
          <w:p w14:paraId="49412A6D"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rPr>
              <w:t>MASCOTAS</w:t>
            </w:r>
          </w:p>
        </w:tc>
        <w:tc>
          <w:tcPr>
            <w:tcW w:w="5802" w:type="dxa"/>
            <w:gridSpan w:val="2"/>
          </w:tcPr>
          <w:p w14:paraId="640563CC" w14:textId="77777777" w:rsidR="00072687" w:rsidRPr="00072687" w:rsidRDefault="00072687" w:rsidP="00787D49">
            <w:pPr>
              <w:rPr>
                <w:rFonts w:asciiTheme="majorHAnsi" w:hAnsiTheme="majorHAnsi" w:cstheme="majorHAnsi"/>
                <w:lang w:val="es-ES"/>
              </w:rPr>
            </w:pPr>
            <w:r w:rsidRPr="00072687">
              <w:rPr>
                <w:rFonts w:asciiTheme="majorHAnsi" w:hAnsiTheme="majorHAnsi" w:cstheme="majorHAnsi"/>
              </w:rPr>
              <w:t>No permitidas</w:t>
            </w:r>
          </w:p>
        </w:tc>
      </w:tr>
    </w:tbl>
    <w:p w14:paraId="4F5B05B6" w14:textId="77777777" w:rsidR="00072687" w:rsidRPr="00072687" w:rsidRDefault="00072687" w:rsidP="00072687">
      <w:pPr>
        <w:spacing w:line="240" w:lineRule="auto"/>
        <w:rPr>
          <w:rFonts w:asciiTheme="majorHAnsi" w:hAnsiTheme="majorHAnsi" w:cstheme="majorHAnsi"/>
          <w:lang w:val="es-ES"/>
        </w:rPr>
      </w:pPr>
    </w:p>
    <w:p w14:paraId="71F6EDE2" w14:textId="77777777" w:rsidR="00072687" w:rsidRPr="00072687" w:rsidRDefault="00072687" w:rsidP="00072687">
      <w:pPr>
        <w:spacing w:line="240" w:lineRule="auto"/>
        <w:rPr>
          <w:rFonts w:asciiTheme="majorHAnsi" w:hAnsiTheme="majorHAnsi" w:cstheme="majorHAnsi"/>
          <w:b/>
          <w:bCs/>
          <w:color w:val="EE0000"/>
          <w:sz w:val="28"/>
          <w:szCs w:val="28"/>
          <w:lang w:val="es-ES"/>
        </w:rPr>
      </w:pPr>
      <w:r w:rsidRPr="00072687">
        <w:rPr>
          <w:rFonts w:asciiTheme="majorHAnsi" w:hAnsiTheme="majorHAnsi" w:cstheme="majorHAnsi"/>
          <w:b/>
          <w:bCs/>
          <w:color w:val="EE0000"/>
          <w:sz w:val="28"/>
          <w:szCs w:val="28"/>
          <w:lang w:val="es-ES"/>
        </w:rPr>
        <w:t>NOTAS IMPORTANTES:</w:t>
      </w:r>
    </w:p>
    <w:p w14:paraId="2910DDFB"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Precios incluyen todos los impuestos locales IVA e ISD.</w:t>
      </w:r>
    </w:p>
    <w:p w14:paraId="0720A8CC"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Leer detenidamente el itinerario y revisar lo que no está incluido durante los recorridos.</w:t>
      </w:r>
    </w:p>
    <w:p w14:paraId="0AF85FF2"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7585857A"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lastRenderedPageBreak/>
        <w:t>Este programa puede ser modificados de acuerdo a sus requerimientos, ya sea duración de su tour, intereses o actividades específicas.</w:t>
      </w:r>
    </w:p>
    <w:p w14:paraId="1E5E8CDD"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Precios cotizados en base a 1 pasajero, si la cantidad de pasajeros aumenta, se recotiza (consultar).</w:t>
      </w:r>
    </w:p>
    <w:p w14:paraId="2C4EB15C"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Todos los precios están sujetos a cambio sin previo aviso.</w:t>
      </w:r>
    </w:p>
    <w:p w14:paraId="61F6DD4D"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Hasta no efectuar reserva en firme, no podemos confirmar ni garantizar tarifas/disponibilidad de los servicios antes cotizados.</w:t>
      </w:r>
    </w:p>
    <w:p w14:paraId="5694CCBB"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hAnsiTheme="majorHAnsi" w:cstheme="majorHAnsi"/>
          <w:shd w:val="clear" w:color="auto" w:fill="FFFFFF"/>
        </w:rPr>
        <w:t>Documentos de viaje como Visas requeridas y pasaporte vigente son responsabilidad del pasajero y/o su agencia de viajes.</w:t>
      </w:r>
    </w:p>
    <w:p w14:paraId="257F0225"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No incluye aéreos.</w:t>
      </w:r>
    </w:p>
    <w:p w14:paraId="1482019D"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n-US"/>
        </w:rPr>
      </w:pPr>
      <w:r w:rsidRPr="00072687">
        <w:rPr>
          <w:rFonts w:asciiTheme="majorHAnsi" w:eastAsia="Times New Roman" w:hAnsiTheme="majorHAnsi" w:cstheme="majorHAnsi"/>
          <w:lang w:val="en-US"/>
        </w:rPr>
        <w:t xml:space="preserve">Como regla general, check in: 15h00 pm y </w:t>
      </w:r>
      <w:proofErr w:type="gramStart"/>
      <w:r w:rsidRPr="00072687">
        <w:rPr>
          <w:rFonts w:asciiTheme="majorHAnsi" w:eastAsia="Times New Roman" w:hAnsiTheme="majorHAnsi" w:cstheme="majorHAnsi"/>
          <w:lang w:val="en-US"/>
        </w:rPr>
        <w:t>check</w:t>
      </w:r>
      <w:proofErr w:type="gramEnd"/>
      <w:r w:rsidRPr="00072687">
        <w:rPr>
          <w:rFonts w:asciiTheme="majorHAnsi" w:eastAsia="Times New Roman" w:hAnsiTheme="majorHAnsi" w:cstheme="majorHAnsi"/>
          <w:lang w:val="en-US"/>
        </w:rPr>
        <w:t xml:space="preserve"> out: 11h00 am.</w:t>
      </w:r>
    </w:p>
    <w:p w14:paraId="5A84920A"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s-MX"/>
        </w:rPr>
      </w:pPr>
      <w:r w:rsidRPr="00072687">
        <w:rPr>
          <w:rFonts w:asciiTheme="majorHAnsi" w:eastAsia="Times New Roman" w:hAnsiTheme="majorHAnsi" w:cstheme="majorHAnsi"/>
        </w:rPr>
        <w:t>Hoteles pueden cobrar Resort fee o tasas de estancia en destino.</w:t>
      </w:r>
    </w:p>
    <w:p w14:paraId="2AE377B4"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072687">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737407B5"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072687">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4558AA5B" w14:textId="1B4D5E3F" w:rsidR="00072687" w:rsidRPr="00072687" w:rsidRDefault="00072687" w:rsidP="00072687">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072687">
        <w:rPr>
          <w:rFonts w:asciiTheme="majorHAnsi" w:hAnsiTheme="majorHAnsi" w:cstheme="majorHAnsi"/>
          <w:shd w:val="clear" w:color="auto" w:fill="FFFFFF"/>
        </w:rPr>
        <w:t>Puntos Elite desde $1, aplica sólo para pago Local.</w:t>
      </w:r>
    </w:p>
    <w:p w14:paraId="758C4BC8" w14:textId="77777777" w:rsidR="00072687" w:rsidRPr="00072687" w:rsidRDefault="00072687" w:rsidP="00072687">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072687">
        <w:rPr>
          <w:rFonts w:asciiTheme="majorHAnsi" w:eastAsia="Times New Roman" w:hAnsiTheme="majorHAnsi" w:cstheme="majorHAnsi"/>
        </w:rPr>
        <w:t>Se paga comisión del 10% partiendo de la base antes de impuestos.</w:t>
      </w:r>
    </w:p>
    <w:p w14:paraId="224438FC" w14:textId="77777777" w:rsidR="00072687" w:rsidRPr="00E771F4" w:rsidRDefault="00072687" w:rsidP="00072687">
      <w:pPr>
        <w:spacing w:line="240" w:lineRule="auto"/>
        <w:rPr>
          <w:rFonts w:cstheme="minorHAnsi"/>
        </w:rPr>
      </w:pPr>
    </w:p>
    <w:p w14:paraId="2E4AE2CE" w14:textId="77777777" w:rsidR="00072687" w:rsidRPr="00682607" w:rsidRDefault="00072687" w:rsidP="00072687">
      <w:pPr>
        <w:spacing w:line="240" w:lineRule="auto"/>
        <w:rPr>
          <w:rFonts w:cstheme="minorHAnsi"/>
          <w:lang w:val="es-ES"/>
        </w:rPr>
      </w:pPr>
    </w:p>
    <w:p w14:paraId="52EA133B" w14:textId="709C7338" w:rsidR="00922AED" w:rsidRPr="00EE14DC" w:rsidRDefault="00922AED" w:rsidP="00EE14DC"/>
    <w:sectPr w:rsidR="00922AED" w:rsidRPr="00EE14DC">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71A64" w14:textId="77777777" w:rsidR="00967829" w:rsidRDefault="00967829">
      <w:pPr>
        <w:spacing w:line="240" w:lineRule="auto"/>
      </w:pPr>
      <w:r>
        <w:separator/>
      </w:r>
    </w:p>
  </w:endnote>
  <w:endnote w:type="continuationSeparator" w:id="0">
    <w:p w14:paraId="3B6D039B" w14:textId="77777777" w:rsidR="00967829" w:rsidRDefault="009678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2FEAB92-4185-4389-BB20-081EAAF56714}"/>
    <w:embedBold r:id="rId2" w:fontKey="{24E1DEB9-C269-41A2-8F45-BFF2612495CC}"/>
    <w:embedItalic r:id="rId3" w:fontKey="{12D411E1-6FA1-4020-8266-424E74891B63}"/>
  </w:font>
  <w:font w:name="Cambria">
    <w:panose1 w:val="02040503050406030204"/>
    <w:charset w:val="00"/>
    <w:family w:val="roman"/>
    <w:pitch w:val="variable"/>
    <w:sig w:usb0="E00006FF" w:usb1="420024FF" w:usb2="02000000" w:usb3="00000000" w:csb0="0000019F" w:csb1="00000000"/>
    <w:embedRegular r:id="rId4" w:fontKey="{283DDACE-D102-41E2-94B4-C5646BE5E5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D78E8" w14:textId="77777777" w:rsidR="00967829" w:rsidRDefault="00967829">
      <w:pPr>
        <w:spacing w:line="240" w:lineRule="auto"/>
      </w:pPr>
      <w:r>
        <w:separator/>
      </w:r>
    </w:p>
  </w:footnote>
  <w:footnote w:type="continuationSeparator" w:id="0">
    <w:p w14:paraId="47BD5726" w14:textId="77777777" w:rsidR="00967829" w:rsidRDefault="009678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79435FE2"/>
    <w:multiLevelType w:val="hybridMultilevel"/>
    <w:tmpl w:val="56D21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413066">
    <w:abstractNumId w:val="0"/>
  </w:num>
  <w:num w:numId="2" w16cid:durableId="2096781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072687"/>
    <w:rsid w:val="00077C55"/>
    <w:rsid w:val="00314D3E"/>
    <w:rsid w:val="004040BA"/>
    <w:rsid w:val="00694696"/>
    <w:rsid w:val="008852C2"/>
    <w:rsid w:val="008E68EF"/>
    <w:rsid w:val="00922AED"/>
    <w:rsid w:val="00967829"/>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072687"/>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072687"/>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1075</Words>
  <Characters>6128</Characters>
  <Application>Microsoft Office Word</Application>
  <DocSecurity>0</DocSecurity>
  <Lines>51</Lines>
  <Paragraphs>14</Paragraphs>
  <ScaleCrop>false</ScaleCrop>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3</cp:revision>
  <dcterms:created xsi:type="dcterms:W3CDTF">2026-09-03T17:09:00Z</dcterms:created>
  <dcterms:modified xsi:type="dcterms:W3CDTF">2026-09-03T21:58:00Z</dcterms:modified>
</cp:coreProperties>
</file>